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9" w:rsidRDefault="0013789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B9" w:rsidRPr="00FE781C" w:rsidRDefault="0013789A">
      <w:pPr>
        <w:spacing w:after="0"/>
        <w:rPr>
          <w:lang w:val="ru-RU"/>
        </w:rPr>
      </w:pPr>
      <w:r w:rsidRPr="00FE781C">
        <w:rPr>
          <w:b/>
          <w:color w:val="000000"/>
          <w:sz w:val="28"/>
          <w:lang w:val="ru-RU"/>
        </w:rPr>
        <w:t>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</w:t>
      </w:r>
    </w:p>
    <w:p w:rsidR="009F4DB9" w:rsidRPr="00FE781C" w:rsidRDefault="0013789A">
      <w:pPr>
        <w:spacing w:after="0"/>
        <w:jc w:val="both"/>
        <w:rPr>
          <w:lang w:val="ru-RU"/>
        </w:rPr>
      </w:pPr>
      <w:r w:rsidRPr="00FE781C">
        <w:rPr>
          <w:color w:val="000000"/>
          <w:sz w:val="28"/>
          <w:lang w:val="ru-RU"/>
        </w:rPr>
        <w:t>Приказ Министра здравоохранения Республики Казахстан от 15 апреля 2019 года № Қ</w:t>
      </w:r>
      <w:proofErr w:type="gramStart"/>
      <w:r w:rsidRPr="00FE781C">
        <w:rPr>
          <w:color w:val="000000"/>
          <w:sz w:val="28"/>
          <w:lang w:val="ru-RU"/>
        </w:rPr>
        <w:t>Р</w:t>
      </w:r>
      <w:proofErr w:type="gramEnd"/>
      <w:r w:rsidRPr="00FE781C">
        <w:rPr>
          <w:color w:val="000000"/>
          <w:sz w:val="28"/>
          <w:lang w:val="ru-RU"/>
        </w:rPr>
        <w:t xml:space="preserve"> ДСМ-34. Зарегистрирован в Министерстве юстиции Республики Казахстан 16 апреля 2019 года № 18524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0" w:name="z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 соответствии с пунктом 1 статьей 164 Кодекса Республики Казахстан от 18 сентября 2009 года "О здоровье народа и системе здравоохранения" ПРИКАЗЫВАЮ:</w:t>
      </w:r>
    </w:p>
    <w:p w:rsidR="009F4DB9" w:rsidRDefault="0013789A">
      <w:pPr>
        <w:spacing w:after="0"/>
        <w:jc w:val="both"/>
      </w:pPr>
      <w:bookmarkStart w:id="1" w:name="z5"/>
      <w:bookmarkEnd w:id="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1. Утвердить Требования к медицинскому освидетельствованию доноров, безопасности и качеству при производстве продуктов крови для медицинского применения согласно приложению </w:t>
      </w:r>
      <w:r>
        <w:rPr>
          <w:color w:val="000000"/>
          <w:sz w:val="28"/>
        </w:rPr>
        <w:t>1 к настоящему приказу.</w:t>
      </w:r>
    </w:p>
    <w:p w:rsidR="009F4DB9" w:rsidRDefault="0013789A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FE781C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FE781C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FE781C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 xml:space="preserve">2) </w:t>
      </w:r>
      <w:r>
        <w:rPr>
          <w:color w:val="000000"/>
          <w:sz w:val="28"/>
          <w:lang w:val="ru-RU"/>
        </w:rPr>
        <w:t xml:space="preserve"> </w:t>
      </w:r>
      <w:r w:rsidR="00E05ACC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>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Республики Казахстан;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</w:t>
      </w:r>
      <w:r w:rsidRPr="0013789A">
        <w:rPr>
          <w:color w:val="000000"/>
          <w:sz w:val="28"/>
          <w:lang w:val="ru-RU"/>
        </w:rPr>
        <w:t xml:space="preserve">4. Контроль за исполнением настоящего приказа возложить на </w:t>
      </w:r>
      <w:proofErr w:type="gramStart"/>
      <w:r w:rsidRPr="0013789A">
        <w:rPr>
          <w:color w:val="000000"/>
          <w:sz w:val="28"/>
          <w:lang w:val="ru-RU"/>
        </w:rPr>
        <w:t>вице-министра</w:t>
      </w:r>
      <w:proofErr w:type="gramEnd"/>
      <w:r w:rsidRPr="0013789A">
        <w:rPr>
          <w:color w:val="000000"/>
          <w:sz w:val="28"/>
          <w:lang w:val="ru-RU"/>
        </w:rPr>
        <w:t xml:space="preserve"> здравоохранения Республики Казахстан Актаеву Л.М.</w:t>
      </w:r>
    </w:p>
    <w:p w:rsidR="009F4DB9" w:rsidRDefault="0013789A">
      <w:pPr>
        <w:spacing w:after="0"/>
        <w:jc w:val="both"/>
        <w:rPr>
          <w:color w:val="000000"/>
          <w:sz w:val="28"/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E05ACC" w:rsidRPr="0013789A" w:rsidRDefault="00E05AC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44"/>
        <w:gridCol w:w="282"/>
      </w:tblGrid>
      <w:tr w:rsidR="009F4DB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F4DB9" w:rsidRDefault="0013789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3789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>Е. Биртанов</w:t>
            </w:r>
          </w:p>
          <w:p w:rsidR="00E05ACC" w:rsidRPr="00E05ACC" w:rsidRDefault="00E05ACC">
            <w:pPr>
              <w:spacing w:after="0"/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0"/>
              <w:jc w:val="center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Приложение 1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 xml:space="preserve">от 15 апреля 2019 года 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3789A">
              <w:rPr>
                <w:color w:val="000000"/>
                <w:sz w:val="20"/>
                <w:lang w:val="ru-RU"/>
              </w:rPr>
              <w:t xml:space="preserve"> ДСМ-34 </w:t>
            </w:r>
          </w:p>
        </w:tc>
      </w:tr>
    </w:tbl>
    <w:p w:rsidR="009F4DB9" w:rsidRPr="00FE781C" w:rsidRDefault="0013789A">
      <w:pPr>
        <w:spacing w:after="0"/>
        <w:rPr>
          <w:lang w:val="ru-RU"/>
        </w:rPr>
      </w:pPr>
      <w:bookmarkStart w:id="10" w:name="z16"/>
      <w:r w:rsidRPr="00FE781C">
        <w:rPr>
          <w:b/>
          <w:color w:val="000000"/>
          <w:lang w:val="ru-RU"/>
        </w:rPr>
        <w:t>Требования к медицинскому освидетельствованию доноров крови и ее компонентов и безопасности и качеству при производстве продуктов крови для медицинского применения</w:t>
      </w:r>
    </w:p>
    <w:p w:rsidR="009F4DB9" w:rsidRPr="00FE781C" w:rsidRDefault="0013789A">
      <w:pPr>
        <w:spacing w:after="0"/>
        <w:rPr>
          <w:lang w:val="ru-RU"/>
        </w:rPr>
      </w:pPr>
      <w:bookmarkStart w:id="11" w:name="z17"/>
      <w:bookmarkEnd w:id="10"/>
      <w:r w:rsidRPr="00FE781C">
        <w:rPr>
          <w:b/>
          <w:color w:val="000000"/>
          <w:lang w:val="ru-RU"/>
        </w:rPr>
        <w:t xml:space="preserve"> Глава 1. Общие положения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" w:name="z18"/>
      <w:bookmarkEnd w:id="1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1. </w:t>
      </w:r>
      <w:proofErr w:type="gramStart"/>
      <w:r w:rsidRPr="00FE781C">
        <w:rPr>
          <w:color w:val="000000"/>
          <w:sz w:val="28"/>
          <w:lang w:val="ru-RU"/>
        </w:rPr>
        <w:t>Настоящие Требования к медицинскому освидетельствованию доноров крови и ее компонентов и безопасности и качеству при производстве продуктов крови для медицинского применения (далее - Требования) разработаны в соответствии с пунктом 1 статьи 164 Кодекса Республики Казахстан от 18 сентября 2009 года "О здоровье народа и системе здравоохранения" (далее - Кодекс) и устанавливают требования к медицинскому освидетельствованию доноров крови и ее компонентов и безопасности</w:t>
      </w:r>
      <w:proofErr w:type="gramEnd"/>
      <w:r w:rsidRPr="00FE781C">
        <w:rPr>
          <w:color w:val="000000"/>
          <w:sz w:val="28"/>
          <w:lang w:val="ru-RU"/>
        </w:rPr>
        <w:t xml:space="preserve"> и качеству при производстве продуктов крови для медицинского применения.</w:t>
      </w:r>
    </w:p>
    <w:p w:rsidR="009F4DB9" w:rsidRPr="00FE781C" w:rsidRDefault="0013789A">
      <w:pPr>
        <w:spacing w:after="0"/>
        <w:rPr>
          <w:lang w:val="ru-RU"/>
        </w:rPr>
      </w:pPr>
      <w:bookmarkStart w:id="13" w:name="z19"/>
      <w:bookmarkEnd w:id="12"/>
      <w:r w:rsidRPr="00FE781C">
        <w:rPr>
          <w:b/>
          <w:color w:val="000000"/>
          <w:lang w:val="ru-RU"/>
        </w:rPr>
        <w:t xml:space="preserve"> Глава 2. Требования к медицинскому освидетельствованию доноров крови и ее компонентов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2. Отвод или допуск к донации потенциального донора, определение вида и объема донации осуществляется врачом организации службы крови (далее – врач).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Заключение выносится на </w:t>
      </w:r>
      <w:proofErr w:type="gramStart"/>
      <w:r w:rsidRPr="00FE781C">
        <w:rPr>
          <w:color w:val="000000"/>
          <w:sz w:val="28"/>
          <w:lang w:val="ru-RU"/>
        </w:rPr>
        <w:t>основании</w:t>
      </w:r>
      <w:proofErr w:type="gramEnd"/>
      <w:r w:rsidRPr="00FE781C">
        <w:rPr>
          <w:color w:val="000000"/>
          <w:sz w:val="28"/>
          <w:lang w:val="ru-RU"/>
        </w:rPr>
        <w:t xml:space="preserve"> оценки результатов: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" w:name="z22"/>
      <w:bookmarkEnd w:id="1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конфиденциальной беседы на предмет выявления факторов риска с учетом информации из анкеты, дополненной, при необходимости, устными ответами донора;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" w:name="z23"/>
      <w:bookmarkEnd w:id="1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2) предварительного (для всех категорий доноров) и (при наличии) дополнительного лабораторного обследования (для регулярных доноров) в соответствии с требованиями, установленными приказом и.о. Министра здравоохранения Республики Казахстан от 10 ноября 2009 года № 680 "Об утверждении Правил медицинского обследования донора перед донацией крови и ее компонентов" (зарегистрирован в Реестре государственной регистрации нормативных правовых актов за № 5934);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</w:t>
      </w:r>
      <w:r w:rsidR="00E05AC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3) общего состояния на текущий момент с использованием методов физикального обследования (измерения температуры, роста и веса тела, артериального давления, ритмичности и частоты пульса).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3. </w:t>
      </w:r>
      <w:proofErr w:type="gramStart"/>
      <w:r w:rsidRPr="00FE781C">
        <w:rPr>
          <w:color w:val="000000"/>
          <w:sz w:val="28"/>
          <w:lang w:val="ru-RU"/>
        </w:rPr>
        <w:t>При подозрении или установлении факторов рискованного поведения потенциального донора, которые могут вызвать риск передачи гемо трансмиссивного заболевания, а также при наличии признаков других заболеваний, объем медицинского обследования расширяется: проводится осмотр кожных покровов и видимых слизистых, аускультация, перкуссия, пальпация, а также назначаются дополнительные лабораторные исследования или консультации специалистов.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20" w:name="z26"/>
      <w:bookmarkEnd w:id="1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4. При оценке результатов лабораторных исследований руководствуются нормами показателей лабораторных исследований для доноров крови и ее компонентов согласно приложению </w:t>
      </w:r>
      <w:r w:rsidRPr="0013789A">
        <w:rPr>
          <w:color w:val="000000"/>
          <w:sz w:val="28"/>
          <w:lang w:val="ru-RU"/>
        </w:rPr>
        <w:t>1 к настоящим Требованиям и критериями постоянного и временного отвода от донорства крови и ее компонентов согласно приложениям 2 и 3 к настоящим Требованиям.</w:t>
      </w:r>
    </w:p>
    <w:p w:rsidR="009F4DB9" w:rsidRDefault="0013789A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 xml:space="preserve">5. При наличии отклонений от нормы показателей лабораторных исследований донор отстраняется от донации в соответствии с критериями временного отстранения от донорства крови и ее компонентов согласно приложению </w:t>
      </w:r>
      <w:r>
        <w:rPr>
          <w:color w:val="000000"/>
          <w:sz w:val="28"/>
        </w:rPr>
        <w:t>3 к настоящим Требованиям.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 xml:space="preserve">       </w:t>
      </w:r>
      <w:r w:rsidRPr="00FE781C">
        <w:rPr>
          <w:color w:val="000000"/>
          <w:sz w:val="28"/>
          <w:lang w:val="ru-RU"/>
        </w:rPr>
        <w:t>6. При наличии противопоказаний донор оповещается о причине отвода от донации, при необходимости рекомендуется прохождение дополнительного обследования по месту прикрепления в организации первичной медик</w:t>
      </w:r>
      <w:proofErr w:type="gramStart"/>
      <w:r w:rsidRPr="00FE781C">
        <w:rPr>
          <w:color w:val="000000"/>
          <w:sz w:val="28"/>
          <w:lang w:val="ru-RU"/>
        </w:rPr>
        <w:t>о-</w:t>
      </w:r>
      <w:proofErr w:type="gramEnd"/>
      <w:r w:rsidRPr="00FE781C">
        <w:rPr>
          <w:color w:val="000000"/>
          <w:sz w:val="28"/>
          <w:lang w:val="ru-RU"/>
        </w:rPr>
        <w:t xml:space="preserve"> санитарной помощи.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" w:name="z29"/>
      <w:bookmarkEnd w:id="2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7. Причина отвода регистрируется в электронных </w:t>
      </w:r>
      <w:proofErr w:type="gramStart"/>
      <w:r w:rsidRPr="00FE781C">
        <w:rPr>
          <w:color w:val="000000"/>
          <w:sz w:val="28"/>
          <w:lang w:val="ru-RU"/>
        </w:rPr>
        <w:t>базах</w:t>
      </w:r>
      <w:proofErr w:type="gramEnd"/>
      <w:r w:rsidRPr="00FE781C">
        <w:rPr>
          <w:color w:val="000000"/>
          <w:sz w:val="28"/>
          <w:lang w:val="ru-RU"/>
        </w:rPr>
        <w:t xml:space="preserve"> данных о донорах и лицах, не подлежащих донорству крови, и в карте донора.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" w:name="z30"/>
      <w:bookmarkEnd w:id="2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8. При отсутствии противопоказаний к донорству определяется вид и объем донации крови и (или) ее компонентов, при этом руководствуются следующими критериями: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" w:name="z31"/>
      <w:bookmarkEnd w:id="2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наличием заявок от медицинских организаций на компоненты крови;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добровольным информированным согласием донора на донацию крови и ее компонентов;</w:t>
      </w:r>
    </w:p>
    <w:p w:rsidR="009F4DB9" w:rsidRPr="001257BA" w:rsidRDefault="0013789A">
      <w:pPr>
        <w:spacing w:after="0"/>
        <w:jc w:val="both"/>
        <w:rPr>
          <w:lang w:val="ru-RU"/>
        </w:rPr>
      </w:pPr>
      <w:bookmarkStart w:id="27" w:name="z33"/>
      <w:bookmarkEnd w:id="2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минимальными интервалами между различными видами донаций крови и ее компонентов, определенными согласно приложению </w:t>
      </w:r>
      <w:r w:rsidRPr="001257BA">
        <w:rPr>
          <w:color w:val="000000"/>
          <w:sz w:val="28"/>
          <w:lang w:val="ru-RU"/>
        </w:rPr>
        <w:t>4 к настоящим Требованиям;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1257B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>4) максимально допустимыми объемами донации крови и</w:t>
      </w:r>
      <w:r w:rsidR="001257B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>(или) ее компонентов, которые составляют: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доноров </w:t>
      </w:r>
      <w:proofErr w:type="gramStart"/>
      <w:r w:rsidRPr="00FE781C">
        <w:rPr>
          <w:color w:val="000000"/>
          <w:sz w:val="28"/>
          <w:lang w:val="ru-RU"/>
        </w:rPr>
        <w:t>цельной</w:t>
      </w:r>
      <w:proofErr w:type="gramEnd"/>
      <w:r w:rsidRPr="00FE781C">
        <w:rPr>
          <w:color w:val="000000"/>
          <w:sz w:val="28"/>
          <w:lang w:val="ru-RU"/>
        </w:rPr>
        <w:t xml:space="preserve"> крови: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" w:name="z36"/>
      <w:bookmarkEnd w:id="29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весе более 50 килограмм (далее-кг) и росте более 150 сантиметров (далее-см) производится изъятие </w:t>
      </w:r>
      <w:proofErr w:type="gramStart"/>
      <w:r w:rsidRPr="00FE781C">
        <w:rPr>
          <w:color w:val="000000"/>
          <w:sz w:val="28"/>
          <w:lang w:val="ru-RU"/>
        </w:rPr>
        <w:t>цельной</w:t>
      </w:r>
      <w:proofErr w:type="gramEnd"/>
      <w:r w:rsidRPr="00FE781C">
        <w:rPr>
          <w:color w:val="000000"/>
          <w:sz w:val="28"/>
          <w:lang w:val="ru-RU"/>
        </w:rPr>
        <w:t xml:space="preserve"> крови в объеме 450 миллилитров (далее - мл) ± 10%, а также с дополнительным изъятием 30-35 мл крови для лабораторных исследований и для хранения в качестве образца крови донора после донации;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при весе менее 50 кг и росте менее 150 см возможно изъятие меньшего объема крови, в расчете 4-6 мл на килограмм массы тела, но не более 13 % от общего объема циркулирующей крови (далее - ОЦК), который в норме составляет 6,5-7 % веса тела; а также с дополнительным изъятием 30-35 мл крови для лабораторных исследований;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32" w:name="z38"/>
      <w:bookmarkEnd w:id="3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доноров плазмы: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" w:name="z39"/>
      <w:bookmarkEnd w:id="3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весе более 50 кг и росте более 150 см производится изъятие плазмы в объеме 600-800 мл, но не более 16% ОЦК, а также с дополнительным изъятием 30-35 мл крови для лабораторных исследований и для хранения в качестве образца крови донора после донации;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при весе менее 50 кг и росте менее 150 см к донации плазмы не осуществляются.</w:t>
      </w:r>
    </w:p>
    <w:p w:rsidR="009F4DB9" w:rsidRPr="00FE781C" w:rsidRDefault="0013789A">
      <w:pPr>
        <w:spacing w:after="0"/>
        <w:rPr>
          <w:lang w:val="ru-RU"/>
        </w:rPr>
      </w:pPr>
      <w:bookmarkStart w:id="35" w:name="z41"/>
      <w:bookmarkEnd w:id="34"/>
      <w:r w:rsidRPr="00FE781C">
        <w:rPr>
          <w:b/>
          <w:color w:val="000000"/>
          <w:lang w:val="ru-RU"/>
        </w:rPr>
        <w:t xml:space="preserve"> Глава 3. Требования к безопасности и качеству при производстве продуктов крови для медицинского применения</w:t>
      </w:r>
    </w:p>
    <w:p w:rsidR="009F4DB9" w:rsidRPr="00FE781C" w:rsidRDefault="0013789A">
      <w:pPr>
        <w:spacing w:after="0"/>
        <w:rPr>
          <w:lang w:val="ru-RU"/>
        </w:rPr>
      </w:pPr>
      <w:bookmarkStart w:id="36" w:name="z42"/>
      <w:bookmarkEnd w:id="35"/>
      <w:r w:rsidRPr="00FE781C">
        <w:rPr>
          <w:b/>
          <w:color w:val="000000"/>
          <w:lang w:val="ru-RU"/>
        </w:rPr>
        <w:t xml:space="preserve"> Параграф 1. Требования к помещениям, оборудованию и его техническому обслуживанию, организации производства, материалам для производства, входному контролю материалов и оборудования, производственной документации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" w:name="z43"/>
      <w:bookmarkEnd w:id="3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9. </w:t>
      </w:r>
      <w:proofErr w:type="gramStart"/>
      <w:r w:rsidRPr="00FE781C">
        <w:rPr>
          <w:color w:val="000000"/>
          <w:sz w:val="28"/>
          <w:lang w:val="ru-RU"/>
        </w:rPr>
        <w:t>Санитарно-эпидемиологические требования к проектированию, строительству, водоснабжению и водоотведению, освещению, вентиляции и кондиционированию и теплоснабжению, ремонту и содержанию помещений организаций службы крови устанавливаются в соответствии с санитарными правилами, утвержденными приказом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за № 15760) (далее – Санитарные</w:t>
      </w:r>
      <w:proofErr w:type="gramEnd"/>
      <w:r w:rsidRPr="00FE781C">
        <w:rPr>
          <w:color w:val="000000"/>
          <w:sz w:val="28"/>
          <w:lang w:val="ru-RU"/>
        </w:rPr>
        <w:t xml:space="preserve"> правила).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" w:name="z44"/>
      <w:bookmarkEnd w:id="3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10. Санитарно-эпидемиологические требования к содержанию объектов службы крови устанавливаются в соответстсвии с параграфом 4 главы 5 Санитарных правил.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9" w:name="z45"/>
      <w:bookmarkEnd w:id="3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11. Производственные помещения располагаются в логической последовательности производственного цикла.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" w:name="z46"/>
      <w:bookmarkEnd w:id="3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Технологически связанные по видам работ помещения объединяются в функциональные блоки.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" w:name="z47"/>
      <w:bookmarkEnd w:id="40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 xml:space="preserve">Обеспечивается расположение и размер помещений, размещение рабочих мест и оборудования в пределах функциональных блоков для обеспечения соответствующего направления движения доноров, персонала и поточность процессов.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42" w:name="z48"/>
      <w:bookmarkEnd w:id="4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Помещения, к которым имеют доступ доноры, отделяются от других рабочих зон.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3" w:name="z49"/>
      <w:bookmarkEnd w:id="4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анкетирования и осмотра доноров обеспечиваются закрытые зоны.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4" w:name="z50"/>
      <w:bookmarkEnd w:id="4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12. Выделяются изолированные помещения для расположения оборудования, создающего повышенный шум.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13. Помещения для приготовления продукции крови и для проведения лабораторных исследований обеспечиваются санкционированным доступом.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14. Помещения для приготовления продукции крови подразделяются на следующие категории в соответствии с типом процедуры: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чистые помещения, где заготовка и производство продукции осуществляется в рамках функционально замкнутой системы;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" w:name="z54"/>
      <w:bookmarkEnd w:id="4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особо чистые помещения, где функционально замкнутая система </w:t>
      </w:r>
      <w:proofErr w:type="gramStart"/>
      <w:r w:rsidRPr="00FE781C">
        <w:rPr>
          <w:color w:val="000000"/>
          <w:sz w:val="28"/>
          <w:lang w:val="ru-RU"/>
        </w:rPr>
        <w:t>нарушается в ходе процесса переработки и требуется</w:t>
      </w:r>
      <w:proofErr w:type="gramEnd"/>
      <w:r w:rsidRPr="00FE781C">
        <w:rPr>
          <w:color w:val="000000"/>
          <w:sz w:val="28"/>
          <w:lang w:val="ru-RU"/>
        </w:rPr>
        <w:t xml:space="preserve"> обеспечение асептических условий.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" w:name="z55"/>
      <w:bookmarkEnd w:id="4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Зоны чистых и особо чистых помещений отделяются друг от друга.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" w:name="z56"/>
      <w:bookmarkEnd w:id="4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 чистых и особо чистых помещениях контролируется чистота воздуха в соответствии с пунктом 172 Санитарных правил.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" w:name="z57"/>
      <w:bookmarkEnd w:id="5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15. В рабочих зонах обеспечиваются условия для мытья рук в соответствии с пунктом 89 Санитарных правил.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2" w:name="z58"/>
      <w:bookmarkEnd w:id="5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16. Обеспечиваются условия для раздельного хранения различных категорий продуктов крови в соответствии с пунктом 90 Санитарных правил, а также: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упаковочных и расходных материалов;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технического инвентаря.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" w:name="z61"/>
      <w:bookmarkEnd w:id="5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17. На всех этапах производства, хранения и транспортировки продуктов крови обеспечиваются условия "холодовой цепи" в соответствии с пунктом 91 Санитарных правил.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18. Вспомогательные зоны, располагаются вблизи от производственных помещений, оснащаются соответствующим оборудованием, моющими и дезинфицирующими средствами, уборочным инвентарем: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7" w:name="z63"/>
      <w:bookmarkEnd w:id="5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1) комнаты отдыха и объект общественного питания (буфет);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" w:name="z64"/>
      <w:bookmarkEnd w:id="5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2) помещения для переодевания, умывания и туалета;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" w:name="z65"/>
      <w:bookmarkEnd w:id="5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3) отдельные помещения для выполнения работ по техническому обслуживанию оборудования и для хранения запасных частей и инструментов;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" w:name="z66"/>
      <w:bookmarkEnd w:id="59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отдельные помещения для хранения хозяйственных и моющих материалов.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19. Ответственным за контроль состояния, техническое обслуживание и ремонт оборудования назначается лицо, имеющее </w:t>
      </w:r>
      <w:proofErr w:type="gramStart"/>
      <w:r w:rsidRPr="00FE781C">
        <w:rPr>
          <w:color w:val="000000"/>
          <w:sz w:val="28"/>
          <w:lang w:val="ru-RU"/>
        </w:rPr>
        <w:t>специальное профессиональное</w:t>
      </w:r>
      <w:proofErr w:type="gramEnd"/>
      <w:r w:rsidRPr="00FE781C">
        <w:rPr>
          <w:color w:val="000000"/>
          <w:sz w:val="28"/>
          <w:lang w:val="ru-RU"/>
        </w:rPr>
        <w:t xml:space="preserve"> техническое образование.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" w:name="z68"/>
      <w:bookmarkEnd w:id="6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20. Производственное оборудование учитывается в реестре оборудования организации.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Перечень оборудования, сбой работы которого может оказывать отрицательное влияние на качество и безопасность продукции или на скорость производственного процесса </w:t>
      </w:r>
      <w:proofErr w:type="gramStart"/>
      <w:r w:rsidRPr="00FE781C">
        <w:rPr>
          <w:color w:val="000000"/>
          <w:sz w:val="28"/>
          <w:lang w:val="ru-RU"/>
        </w:rPr>
        <w:t>устанавливается и обеспечивается</w:t>
      </w:r>
      <w:proofErr w:type="gramEnd"/>
      <w:r w:rsidRPr="00FE781C">
        <w:rPr>
          <w:color w:val="000000"/>
          <w:sz w:val="28"/>
          <w:lang w:val="ru-RU"/>
        </w:rPr>
        <w:t xml:space="preserve"> его регулярное техническое обслуживание.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" w:name="z70"/>
      <w:bookmarkEnd w:id="6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="001257B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 xml:space="preserve">Объем технического обслуживания и интервалы его проведения устанавливаются отдельно для каждого вида оборудования.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Планы и графики профилактического обслуживания и метрологического контроля оборудования и средств измерения утверждаются первым руководителем организации.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21. Обеспечивается мониторинг следующих измерений: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температуры (тела у донора; условий хранения, транспортирования и использования крови и ее компонентов; инкубирования и экспозиции образцов при проведении лабораторных исследований);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="001257B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 xml:space="preserve"> 2) артериального давления (у донора);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веса (тела донора; крови или ее компонентов; навески субстанции или реагентов для проведения исследований);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объема (продуктов крови, реагентов);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5) времени (разделения крови на компоненты, их хранения);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6) скорости вращения (ротора центрифуги);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7) рН (продуктов крови, растворов, реагентов, воды);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8) оптической плотности (образцов крови при анализе крови на наличие маркеров гемотрансфузионных инфекций.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" w:name="z81"/>
      <w:bookmarkEnd w:id="7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22. Случаи поломок (отказов) оборудования регистрируются, составляется акт (в сроки, установленные производителем каждого вида оборудования), который направляется производителю, либо организации, обеспечивающей техническое обслуживание оборудования. Неисправное оборудование маркируется.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23. Персонал обучается правилам эксплуатации и уходу за оборудованием с приложением документального подтверждения.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24. Разрабатываются инструкции, описывающие действия персонала в случае сбоев и неисправности в работе оборудования каждого вида.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" w:name="z84"/>
      <w:bookmarkEnd w:id="7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25. Проводится входной контроль закупленных для производства материалов и оборудования и проверка сопроводительной документации.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Перечень материалов, позиций и показателей, подлежащие входному контролю, </w:t>
      </w:r>
      <w:proofErr w:type="gramStart"/>
      <w:r w:rsidRPr="00FE781C">
        <w:rPr>
          <w:color w:val="000000"/>
          <w:sz w:val="28"/>
          <w:lang w:val="ru-RU"/>
        </w:rPr>
        <w:t>устанавливается на основе требований нормативных документов на каждый конкретный материал с учетом влияния на качество готового продукта и утверждается</w:t>
      </w:r>
      <w:proofErr w:type="gramEnd"/>
      <w:r w:rsidRPr="00FE781C">
        <w:rPr>
          <w:color w:val="000000"/>
          <w:sz w:val="28"/>
          <w:lang w:val="ru-RU"/>
        </w:rPr>
        <w:t xml:space="preserve"> первым руководителем организации.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26. До получения результатов входного контроля материалы размещаются отдельно от проверенной продукции в зоне "карантин" с соблюдением установленных заводом-изготовителем условий хранения.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отсутствии сопроводительной документации продукция возвращается поставщику или размещается на временное изолированное хранение до предоставления необходимой документации.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Полученные материалы подвергаются лабораторному контролю согласно нормативному документу. На основании полученных результатов исследований выдается заключение о пригодности материала.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3" w:name="z89"/>
      <w:bookmarkEnd w:id="8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27. Признанные пригодными к использованию исходные и упаковочные материалы маркируются словами "</w:t>
      </w:r>
      <w:proofErr w:type="gramStart"/>
      <w:r w:rsidRPr="00FE781C">
        <w:rPr>
          <w:color w:val="000000"/>
          <w:sz w:val="28"/>
          <w:lang w:val="ru-RU"/>
        </w:rPr>
        <w:t>допущен</w:t>
      </w:r>
      <w:proofErr w:type="gramEnd"/>
      <w:r w:rsidRPr="00FE781C">
        <w:rPr>
          <w:color w:val="000000"/>
          <w:sz w:val="28"/>
          <w:lang w:val="ru-RU"/>
        </w:rPr>
        <w:t xml:space="preserve"> к использованию" с указанием даты утверждения.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4" w:name="z90"/>
      <w:bookmarkEnd w:id="8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выявлении несоответствия, оформляется отзыв о качестве материала с указанием причины несоответствия для предъявления поставщику (рекламационный акт).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5" w:name="z91"/>
      <w:bookmarkEnd w:id="8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28. Исходные и упаковочные материалы отпускаются со склада на основе принципов: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первый поступил, первый отпускается;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7" w:name="z93"/>
      <w:bookmarkEnd w:id="8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2) не смешиваются партии;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отходы удаляются безопасно.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29. Качество и безопасность продуктов крови обеспечивается </w:t>
      </w:r>
      <w:proofErr w:type="gramStart"/>
      <w:r w:rsidRPr="00FE781C">
        <w:rPr>
          <w:color w:val="000000"/>
          <w:sz w:val="28"/>
          <w:lang w:val="ru-RU"/>
        </w:rPr>
        <w:t>при</w:t>
      </w:r>
      <w:proofErr w:type="gramEnd"/>
      <w:r w:rsidRPr="00FE781C">
        <w:rPr>
          <w:color w:val="000000"/>
          <w:sz w:val="28"/>
          <w:lang w:val="ru-RU"/>
        </w:rPr>
        <w:t>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0" w:name="z96"/>
      <w:bookmarkEnd w:id="8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</w:t>
      </w:r>
      <w:proofErr w:type="gramStart"/>
      <w:r w:rsidRPr="00FE781C">
        <w:rPr>
          <w:color w:val="000000"/>
          <w:sz w:val="28"/>
          <w:lang w:val="ru-RU"/>
        </w:rPr>
        <w:t>освидетельствовании</w:t>
      </w:r>
      <w:proofErr w:type="gramEnd"/>
      <w:r w:rsidRPr="00FE781C">
        <w:rPr>
          <w:color w:val="000000"/>
          <w:sz w:val="28"/>
          <w:lang w:val="ru-RU"/>
        </w:rPr>
        <w:t xml:space="preserve"> доноров в соответствии с настоящими Требованиями;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1" w:name="z97"/>
      <w:bookmarkEnd w:id="9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проведении лабораторных исследований (биохимическом, иммуногематологическом, тестировании на инфекционные маркеры) образцов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в соответствии с настоящими Требованиями;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2" w:name="z98"/>
      <w:bookmarkEnd w:id="9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заготовке крови и ее компонентов в соответствии с правилами, определяемыми в соответствии с пунктом 5 статьи 162 Кодекса;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4) </w:t>
      </w:r>
      <w:proofErr w:type="gramStart"/>
      <w:r w:rsidRPr="00FE781C">
        <w:rPr>
          <w:color w:val="000000"/>
          <w:sz w:val="28"/>
          <w:lang w:val="ru-RU"/>
        </w:rPr>
        <w:t>использовании</w:t>
      </w:r>
      <w:proofErr w:type="gramEnd"/>
      <w:r w:rsidRPr="00FE781C">
        <w:rPr>
          <w:color w:val="000000"/>
          <w:sz w:val="28"/>
          <w:lang w:val="ru-RU"/>
        </w:rPr>
        <w:t xml:space="preserve"> современных методов заготовки донорской крови и производства ее продуктов крови, зарегистрированных на территории Республики Казахстан;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5) </w:t>
      </w:r>
      <w:proofErr w:type="gramStart"/>
      <w:r w:rsidRPr="00FE781C">
        <w:rPr>
          <w:color w:val="000000"/>
          <w:sz w:val="28"/>
          <w:lang w:val="ru-RU"/>
        </w:rPr>
        <w:t>скрининге</w:t>
      </w:r>
      <w:proofErr w:type="gramEnd"/>
      <w:r w:rsidRPr="00FE781C">
        <w:rPr>
          <w:color w:val="000000"/>
          <w:sz w:val="28"/>
          <w:lang w:val="ru-RU"/>
        </w:rPr>
        <w:t xml:space="preserve"> донорской крови на антилейкоцитарные (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 xml:space="preserve">) антитела при индивидуальном подборе компонентов по системе 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6) </w:t>
      </w:r>
      <w:proofErr w:type="gramStart"/>
      <w:r w:rsidRPr="00FE781C">
        <w:rPr>
          <w:color w:val="000000"/>
          <w:sz w:val="28"/>
          <w:lang w:val="ru-RU"/>
        </w:rPr>
        <w:t>соблюдении</w:t>
      </w:r>
      <w:proofErr w:type="gramEnd"/>
      <w:r w:rsidRPr="00FE781C">
        <w:rPr>
          <w:color w:val="000000"/>
          <w:sz w:val="28"/>
          <w:lang w:val="ru-RU"/>
        </w:rPr>
        <w:t xml:space="preserve"> условий "холодовой цепи" для сохранности продуктов крови на всех этапах заготовки, переработки, хранения и транспортирования и транспортировке криоконсервированных компонентов отдельно от клеточных компонентов крови.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30. Прослеживаемость движения каждого продукта крови от донора до получения готового продукта и его выдачи ообеспечивается посредством безбумажного документооборота и электронных баз данных.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31. Для продуктов крови, получаемых методами с прокалыванием гемакона устанавливается максимальное время хранения: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для продуктов крови, хранящихся при +2+6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 xml:space="preserve"> С – 24 (двадцать четыре) часа;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99" w:name="z105"/>
      <w:bookmarkEnd w:id="9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для продуктов крови, хранящихся при комнатной температуре - 6 (шесть) часов;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для продуктов крови, хранящихся в замороженном состоянии, перед заморозкой не более чем 1 (один) час после прокалывания, не более чем 6 (шесть) часов после их размораживания.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1" w:name="z107"/>
      <w:bookmarkEnd w:id="10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32. Исходные материалы, а также промежуточные и конечные продукты снабжаются этикеткой, на которой отмечаются особенности, касающиеся их статуса.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2" w:name="z108"/>
      <w:bookmarkEnd w:id="10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Маркировкой обеспечивается быстрое визуальное распознавание статуса продукта (на карантине, </w:t>
      </w:r>
      <w:proofErr w:type="gramStart"/>
      <w:r w:rsidRPr="00FE781C">
        <w:rPr>
          <w:color w:val="000000"/>
          <w:sz w:val="28"/>
          <w:lang w:val="ru-RU"/>
        </w:rPr>
        <w:t>выпущенная</w:t>
      </w:r>
      <w:proofErr w:type="gramEnd"/>
      <w:r w:rsidRPr="00FE781C">
        <w:rPr>
          <w:color w:val="000000"/>
          <w:sz w:val="28"/>
          <w:lang w:val="ru-RU"/>
        </w:rPr>
        <w:t xml:space="preserve"> для использования или предназначенная для уничтожения и так далее).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33. На этикетке готового продукта крови указывается информация: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идентификационный номер, уникальный для каждой единицы продукта крови (по которому устанавливается личность донора);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наименование продукта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условия хранения;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дата истечения срока годности;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5) дата взятия крови, из которой изготовлен продукт крови, или дата производства, если это имеет смысл;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09" w:name="z115"/>
      <w:bookmarkEnd w:id="10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6) группа крови по системе АВО и резус принадлежность (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) донора;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7) наименование производителя продукта крови.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34. Дополнительная информация для потребителей крови и ее компонентов об особенностях продукта, устанавливается в соответствии с показателями качества донорской крови и ее компонентов (далее - Показатели качества) согласно приложению </w:t>
      </w:r>
      <w:r w:rsidRPr="0013789A">
        <w:rPr>
          <w:color w:val="000000"/>
          <w:sz w:val="28"/>
          <w:lang w:val="ru-RU"/>
        </w:rPr>
        <w:t>5 к настоящим Требованиям, при этом информация не указанная на этикетке, предоставляется в форме информационного листка.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2" w:name="z118"/>
      <w:bookmarkEnd w:id="111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 xml:space="preserve">35. Выдача продуктов крови для реализации разрешается после завершения всех процедур производственного контроля и контроля качества, после установления, что их результаты удовлетворяют требованиям.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Приказом руководителя организации службы крови назначается уполномоченный персонал для санкционирования выдачи готовых продуктов крови для реализации.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После выдачи из организации службы крови продукция крови не возвращается для повторной выдачи.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5" w:name="z121"/>
      <w:bookmarkEnd w:id="11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36. Все процедуры, помещения и оборудование, оказывающие влияние на качество и безопасность продуктов крови, подлежат валидации до их введения в действие.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Валидации повторяются при любых изменениях в производственном процессе, в том числе в случаях: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если происходит частичная замена вспомогательных материалов или оборудования;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внедрении новых процессов, средств, систем, оборудования, тестов;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после перемещения, ремонта, настройки единиц оборудования, способных потенциально повлиять на работу оборудования, при возникновении любых сомнений в исправном функционировании оборудования.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37. Создается общий план валидации, в который включается перечень, подлежащих валидации процедур, помещений и оборудования, а также график работ.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Процедура валидации документируется, составляются ее план и отчет по результатам проведения.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2" w:name="z128"/>
      <w:bookmarkEnd w:id="12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каждой валидации выполняется проверка соответствия конечного продукта крови Показателям качества.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3" w:name="z129"/>
      <w:bookmarkEnd w:id="12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38. </w:t>
      </w:r>
      <w:proofErr w:type="gramStart"/>
      <w:r w:rsidRPr="00FE781C">
        <w:rPr>
          <w:color w:val="000000"/>
          <w:sz w:val="28"/>
          <w:lang w:val="ru-RU"/>
        </w:rPr>
        <w:t xml:space="preserve">В организации службы крови производственная документация ведется согласно утвержденным формам первичной медицинской документации службы крови, утвержденных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</w:t>
      </w:r>
      <w:r w:rsidRPr="00FE781C">
        <w:rPr>
          <w:color w:val="000000"/>
          <w:sz w:val="28"/>
          <w:lang w:val="ru-RU"/>
        </w:rPr>
        <w:lastRenderedPageBreak/>
        <w:t>здравоохранения" (зарегистрирован в Реестре государственной регистрации нормативных правовых актов за № 56272).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Доступ к </w:t>
      </w:r>
      <w:proofErr w:type="gramStart"/>
      <w:r w:rsidRPr="00FE781C">
        <w:rPr>
          <w:color w:val="000000"/>
          <w:sz w:val="28"/>
          <w:lang w:val="ru-RU"/>
        </w:rPr>
        <w:t>документам, содержащим конфиденциальную информацию ограничивается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39. Разрабатываются рабочие инструкции и (или) стандартные операционные процедуры (далее - СОП) на выполнение производственных процедур при привлечении и отборе доноров, заготовке крови и ее компонентов крови в стационаре и в выездных условиях, а также при производстве продукции, производственном контроле заготовленной крови и ее компонентов.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40. В СОП описывается последовательность операций, методы ее выполнения, используемое оборудование, материалы, формы первичной медицинской документации для учета данных</w:t>
      </w:r>
      <w:r w:rsidR="00553D67">
        <w:rPr>
          <w:color w:val="000000"/>
          <w:sz w:val="28"/>
          <w:lang w:val="ru-RU"/>
        </w:rPr>
        <w:t>.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В</w:t>
      </w:r>
      <w:proofErr w:type="gramEnd"/>
      <w:r w:rsidRPr="00FE781C">
        <w:rPr>
          <w:color w:val="000000"/>
          <w:sz w:val="28"/>
          <w:lang w:val="ru-RU"/>
        </w:rPr>
        <w:t xml:space="preserve"> СОП определяются критические контрольные точки процедур. Система проверки критических контрольных точек определяется при помощи запланированных испытаний и измерений и выполнении последующих корректирующих действий, если устанавливается, что конкретная критическая точка не контролируется.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Контрольные параметры системы проверки критических контрольных точек документируются. Корректирующие действия предпринимаются в тех случаях, когда наблюдения свидетельствуют о том, что ситуация может выйти, выходит или уже вышла из-под контроля.</w:t>
      </w:r>
      <w:r>
        <w:rPr>
          <w:color w:val="000000"/>
          <w:sz w:val="28"/>
        </w:rPr>
        <w:t> </w:t>
      </w:r>
    </w:p>
    <w:p w:rsidR="009F4DB9" w:rsidRPr="00FE781C" w:rsidRDefault="0013789A">
      <w:pPr>
        <w:spacing w:after="0"/>
        <w:rPr>
          <w:lang w:val="ru-RU"/>
        </w:rPr>
      </w:pPr>
      <w:bookmarkStart w:id="128" w:name="z134"/>
      <w:bookmarkEnd w:id="127"/>
      <w:r w:rsidRPr="00FE781C">
        <w:rPr>
          <w:b/>
          <w:color w:val="000000"/>
          <w:lang w:val="ru-RU"/>
        </w:rPr>
        <w:t xml:space="preserve"> Параграф 2. Требования к производственному контролю заготовленной крови и ее компонентов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41. Производственный контроль компонентов донорской крови заключается в проведении лабораторных исследований образцов донорской крови (биохимического, иммуногематологического, скрининга маркеров гемо трансмиссивных инфекций) в специализированно</w:t>
      </w:r>
      <w:proofErr w:type="gramStart"/>
      <w:r w:rsidRPr="00FE781C">
        <w:rPr>
          <w:color w:val="000000"/>
          <w:sz w:val="28"/>
          <w:lang w:val="ru-RU"/>
        </w:rPr>
        <w:t>й(</w:t>
      </w:r>
      <w:proofErr w:type="gramEnd"/>
      <w:r w:rsidRPr="00FE781C">
        <w:rPr>
          <w:color w:val="000000"/>
          <w:sz w:val="28"/>
          <w:lang w:val="ru-RU"/>
        </w:rPr>
        <w:t>ых) лаборатории(ях) организаций службы крови.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Результаты лабораторных исследований образцов донорской крови используются при проведении выбраковки компонентов донорской крови при определении пригодности для медицинского использования.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42. Проводятся лабораторные исследования образцов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биохимическое исследование на содержание аланинаминотрансферазы (далее – АЛТ) (в случае если не проводилось предварительное исследование крови донора непосредственно перед донацией крови и ее компонентов); на определение количества общего белка у доноров плазмы;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иммуногематологическое – определение группы крови по системе АВО, резус принадлежности, фенотипа по антигенам системы Резус, антигена</w:t>
      </w:r>
      <w:proofErr w:type="gramStart"/>
      <w:r w:rsidRPr="00FE781C">
        <w:rPr>
          <w:color w:val="000000"/>
          <w:sz w:val="28"/>
          <w:lang w:val="ru-RU"/>
        </w:rPr>
        <w:t xml:space="preserve"> К</w:t>
      </w:r>
      <w:proofErr w:type="gramEnd"/>
      <w:r w:rsidRPr="00FE781C">
        <w:rPr>
          <w:color w:val="000000"/>
          <w:sz w:val="28"/>
          <w:lang w:val="ru-RU"/>
        </w:rPr>
        <w:t xml:space="preserve"> системы Келл, скрининг и идентификацию нерегулярных антиэритроцитарных антител;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3) скрининг маркеров гемо трансмиссивных инфекций - вируса иммунодефицита человека 1,2 типа (далее - ВИЧ-1,2), вирусный гепатит</w:t>
      </w:r>
      <w:proofErr w:type="gramStart"/>
      <w:r w:rsidRPr="00FE781C">
        <w:rPr>
          <w:color w:val="000000"/>
          <w:sz w:val="28"/>
          <w:lang w:val="ru-RU"/>
        </w:rPr>
        <w:t xml:space="preserve"> В</w:t>
      </w:r>
      <w:proofErr w:type="gramEnd"/>
      <w:r w:rsidRPr="00FE781C">
        <w:rPr>
          <w:color w:val="000000"/>
          <w:sz w:val="28"/>
          <w:lang w:val="ru-RU"/>
        </w:rPr>
        <w:t xml:space="preserve"> (далее - ВГВ), вирусный гепатит С (далее - ВГС), сифилис, дополнительные - для доноров гемопоэтических стволовых клеток (далее-ГСК) на инфекционные маркеры цитомегаловирусной инфекции, токсоплазмоза, Т-лимфотропного вируса </w:t>
      </w:r>
      <w:r>
        <w:rPr>
          <w:color w:val="000000"/>
          <w:sz w:val="28"/>
        </w:rPr>
        <w:t>I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FE781C">
        <w:rPr>
          <w:color w:val="000000"/>
          <w:sz w:val="28"/>
          <w:lang w:val="ru-RU"/>
        </w:rPr>
        <w:t xml:space="preserve"> типа.</w:t>
      </w:r>
    </w:p>
    <w:p w:rsidR="009F4DB9" w:rsidRPr="00FE781C" w:rsidRDefault="0013789A">
      <w:pPr>
        <w:spacing w:after="0"/>
        <w:rPr>
          <w:lang w:val="ru-RU"/>
        </w:rPr>
      </w:pPr>
      <w:bookmarkStart w:id="135" w:name="z141"/>
      <w:bookmarkEnd w:id="134"/>
      <w:r w:rsidRPr="00FE781C">
        <w:rPr>
          <w:b/>
          <w:color w:val="000000"/>
          <w:lang w:val="ru-RU"/>
        </w:rPr>
        <w:t xml:space="preserve"> Параграф 3. Требования к биохимическому исследованию образцов </w:t>
      </w:r>
      <w:proofErr w:type="gramStart"/>
      <w:r w:rsidRPr="00FE781C">
        <w:rPr>
          <w:b/>
          <w:color w:val="000000"/>
          <w:lang w:val="ru-RU"/>
        </w:rPr>
        <w:t>донорской</w:t>
      </w:r>
      <w:proofErr w:type="gramEnd"/>
      <w:r w:rsidRPr="00FE781C">
        <w:rPr>
          <w:b/>
          <w:color w:val="000000"/>
          <w:lang w:val="ru-RU"/>
        </w:rPr>
        <w:t xml:space="preserve"> крови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6" w:name="z142"/>
      <w:bookmarkEnd w:id="13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43. </w:t>
      </w:r>
      <w:proofErr w:type="gramStart"/>
      <w:r w:rsidRPr="00FE781C">
        <w:rPr>
          <w:color w:val="000000"/>
          <w:sz w:val="28"/>
          <w:lang w:val="ru-RU"/>
        </w:rPr>
        <w:t>Исследование активности АЛТ в образце донорской крови, взятом во</w:t>
      </w:r>
      <w:r w:rsidR="00553D67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>время донации осуществляется одним из методов, разрешенных к применению на территории Республики Казахстан.</w:t>
      </w:r>
      <w:proofErr w:type="gramEnd"/>
      <w:r w:rsidRPr="00FE781C">
        <w:rPr>
          <w:color w:val="000000"/>
          <w:sz w:val="28"/>
          <w:lang w:val="ru-RU"/>
        </w:rPr>
        <w:t xml:space="preserve"> Результаты исследования оцениваются в соответствии с инструкцией производителя реагентов.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7" w:name="z143"/>
      <w:bookmarkEnd w:id="13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Повышение АЛТ выше нормы является основанием для признания полученных продуктов крови абсолютным браком и отведением донора на 1 месяц с последующим контрольным обследованием.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8" w:name="z144"/>
      <w:bookmarkEnd w:id="13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44. Определение количества общего белка у доноров плазмы проводится в образцах крови от каждой донации одним из методов, разрешенных к применению на территории Республики Казахстан.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Результаты исследования оцениваются в соответствии с инструкцией производителя реагентов.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0" w:name="z146"/>
      <w:bookmarkEnd w:id="13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При отклонениях биохимических показателей допуск к последующим донациям производится в соответствии с критериями временного отвода от донорства крови и ее компонентов, установленными в приложении 3 к настоящим Требованиям.</w:t>
      </w:r>
      <w:proofErr w:type="gramEnd"/>
    </w:p>
    <w:p w:rsidR="009F4DB9" w:rsidRPr="00FE781C" w:rsidRDefault="0013789A">
      <w:pPr>
        <w:spacing w:after="0"/>
        <w:rPr>
          <w:lang w:val="ru-RU"/>
        </w:rPr>
      </w:pPr>
      <w:bookmarkStart w:id="141" w:name="z147"/>
      <w:bookmarkEnd w:id="140"/>
      <w:r w:rsidRPr="00FE781C">
        <w:rPr>
          <w:b/>
          <w:color w:val="000000"/>
          <w:lang w:val="ru-RU"/>
        </w:rPr>
        <w:t xml:space="preserve"> Параграф 4. Требования к иммуногематологическому исследованию образцов </w:t>
      </w:r>
      <w:proofErr w:type="gramStart"/>
      <w:r w:rsidRPr="00FE781C">
        <w:rPr>
          <w:b/>
          <w:color w:val="000000"/>
          <w:lang w:val="ru-RU"/>
        </w:rPr>
        <w:t>донорской</w:t>
      </w:r>
      <w:proofErr w:type="gramEnd"/>
      <w:r w:rsidRPr="00FE781C">
        <w:rPr>
          <w:b/>
          <w:color w:val="000000"/>
          <w:lang w:val="ru-RU"/>
        </w:rPr>
        <w:t xml:space="preserve"> крови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2" w:name="z148"/>
      <w:bookmarkEnd w:id="14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45. Иммуногематологическое исследование образцов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выполняется методами: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колоночной агглютинации в автоматизированных и (или) полуавтоматизированных лабораторных диагностических системах;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в жидкофазной системе на плоскости и (или) в пробирках с реагентами с моноклональными антителами.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Лабораторные исследования и интерпретация результатов исследований осуществляются в соответствии с инструкцией производителя реагентов и оборудования.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6" w:name="z152"/>
      <w:bookmarkEnd w:id="14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46. При отсутствии автоматизированной информационной системы иммуногематологическое исследование донорской крови производятся в два этапа: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7" w:name="z153"/>
      <w:bookmarkEnd w:id="146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первый - перед донацией крови, когда в присутствии донора определяется группа крови по системе АВО прямой реакцией, резус-принадлежность, наличие антигена Келл;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48" w:name="z154"/>
      <w:bookmarkEnd w:id="14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 xml:space="preserve">2) второй – после донации, когда исследуется образец донорской крови из пробирки (вакуумной), взятый вовремя донации крови.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49" w:name="z155"/>
      <w:bookmarkEnd w:id="14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наличии автоматизированной информационной системы иммуногематологическое исследование донора перед донацией при установленной группе крови не проводится.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50" w:name="z156"/>
      <w:bookmarkEnd w:id="14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47. Группа крови донора по системе АВО считается установленной и не определяется на первичном </w:t>
      </w:r>
      <w:proofErr w:type="gramStart"/>
      <w:r w:rsidRPr="00FE781C">
        <w:rPr>
          <w:color w:val="000000"/>
          <w:sz w:val="28"/>
          <w:lang w:val="ru-RU"/>
        </w:rPr>
        <w:t>этапе</w:t>
      </w:r>
      <w:proofErr w:type="gramEnd"/>
      <w:r w:rsidRPr="00FE781C">
        <w:rPr>
          <w:color w:val="000000"/>
          <w:sz w:val="28"/>
          <w:lang w:val="ru-RU"/>
        </w:rPr>
        <w:t xml:space="preserve"> тестирования до донации, если проводилось 2-х кратное исследование во время разных донаций с использованием автоматизированных технологий при отсутствии расхождения в результатах исследования.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51" w:name="z157"/>
      <w:bookmarkEnd w:id="15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Фенотип донора по системе Резус и его резус принадлежность считается установленной и не определяется на первичном </w:t>
      </w:r>
      <w:proofErr w:type="gramStart"/>
      <w:r w:rsidRPr="00FE781C">
        <w:rPr>
          <w:color w:val="000000"/>
          <w:sz w:val="28"/>
          <w:lang w:val="ru-RU"/>
        </w:rPr>
        <w:t>этапе</w:t>
      </w:r>
      <w:proofErr w:type="gramEnd"/>
      <w:r w:rsidRPr="00FE781C">
        <w:rPr>
          <w:color w:val="000000"/>
          <w:sz w:val="28"/>
          <w:lang w:val="ru-RU"/>
        </w:rPr>
        <w:t xml:space="preserve"> тестирования до донации, если проводилось 2-х кратное исследование во время разных донаций с использованием автоматизированных технологий при отсутствии расхождения в результатах исследования.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52" w:name="z158"/>
      <w:bookmarkEnd w:id="15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Наличие или отсутствие антигена Келл у донора считается установленным и не определяется на первичном </w:t>
      </w:r>
      <w:proofErr w:type="gramStart"/>
      <w:r w:rsidRPr="00FE781C">
        <w:rPr>
          <w:color w:val="000000"/>
          <w:sz w:val="28"/>
          <w:lang w:val="ru-RU"/>
        </w:rPr>
        <w:t>этапе</w:t>
      </w:r>
      <w:proofErr w:type="gramEnd"/>
      <w:r w:rsidRPr="00FE781C">
        <w:rPr>
          <w:color w:val="000000"/>
          <w:sz w:val="28"/>
          <w:lang w:val="ru-RU"/>
        </w:rPr>
        <w:t xml:space="preserve"> тестирования до донации, если проводилось 2-х кратное исследование во время разных донаций с использованием автоматизированных технологий и с применением реагентов анти-К. При отсутствии расхождения в результатах исследования, при последующих донациях исследование антигена</w:t>
      </w:r>
      <w:proofErr w:type="gramStart"/>
      <w:r w:rsidRPr="00FE781C">
        <w:rPr>
          <w:color w:val="000000"/>
          <w:sz w:val="28"/>
          <w:lang w:val="ru-RU"/>
        </w:rPr>
        <w:t xml:space="preserve"> К</w:t>
      </w:r>
      <w:proofErr w:type="gramEnd"/>
      <w:r w:rsidRPr="00FE781C">
        <w:rPr>
          <w:color w:val="000000"/>
          <w:sz w:val="28"/>
          <w:lang w:val="ru-RU"/>
        </w:rPr>
        <w:t xml:space="preserve"> не обязательно. При выявлении антигена </w:t>
      </w:r>
      <w:r>
        <w:rPr>
          <w:color w:val="000000"/>
          <w:sz w:val="28"/>
        </w:rPr>
        <w:t>K</w:t>
      </w:r>
      <w:r w:rsidRPr="00FE781C">
        <w:rPr>
          <w:color w:val="000000"/>
          <w:sz w:val="28"/>
          <w:lang w:val="ru-RU"/>
        </w:rPr>
        <w:t xml:space="preserve">, донор привлекается к донациям плазмы или клеток (кроме эритроцитов), а Келл - положительные эритроциты утилизируются.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48. </w:t>
      </w:r>
      <w:proofErr w:type="gramStart"/>
      <w:r w:rsidRPr="00FE781C">
        <w:rPr>
          <w:color w:val="000000"/>
          <w:sz w:val="28"/>
          <w:lang w:val="ru-RU"/>
        </w:rPr>
        <w:t>Отбор образца донорской крови для иммуногематологичеслогического исследования осуществляется вовремя донации в одноразовую вакуумную пробирку с наполнителем, разрешенным в инструкции к реагентам или в вакуумную пробирку с этилен-диамин-тетрауксусная кислота (далее - ЭДТА).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54" w:name="z160"/>
      <w:bookmarkEnd w:id="15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 xml:space="preserve">На марке пробирки указывается следующая информация: фамилия и инициалы донора, даты рождения, даты забора образца крови, штрих-код донации (при наличии автоматизированной информационной системы).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Иммуногематологическое исследование образцов крови, имеющих признаки гемолиза, хилеза не производится.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56" w:name="z162"/>
      <w:bookmarkEnd w:id="155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49. </w:t>
      </w:r>
      <w:proofErr w:type="gramStart"/>
      <w:r w:rsidRPr="00FE781C">
        <w:rPr>
          <w:color w:val="000000"/>
          <w:sz w:val="28"/>
          <w:lang w:val="ru-RU"/>
        </w:rPr>
        <w:t xml:space="preserve">Хранение образцов донорской крови осуществляется при температурном режиме +2 +8⁰С в соответствии с инструкцией производителей реагентов, пробирок.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57" w:name="z163"/>
      <w:bookmarkEnd w:id="15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После проведения иммуногематологических исследований пробирки сохраняются в указанных выше условиях не менее 2 суток.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58" w:name="z164"/>
      <w:bookmarkEnd w:id="15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50. Подтверждающее исследование групповой, резус принадлежности, производится в образцах крови от всех донаций.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51. При подтверждающем исследовании групповой принадлежности по системе АВО выполняется двойная (перекрестная) реакция: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0" w:name="z166"/>
      <w:bookmarkEnd w:id="15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исследование наличия групповых антигенов на эритроцитах реагентами с </w:t>
      </w:r>
      <w:r>
        <w:rPr>
          <w:color w:val="000000"/>
          <w:sz w:val="28"/>
        </w:rPr>
        <w:t>IgM</w:t>
      </w:r>
      <w:r w:rsidRPr="00FE781C">
        <w:rPr>
          <w:color w:val="000000"/>
          <w:sz w:val="28"/>
          <w:lang w:val="ru-RU"/>
        </w:rPr>
        <w:t xml:space="preserve"> анти </w:t>
      </w:r>
      <w:proofErr w:type="gramStart"/>
      <w:r w:rsidRPr="00FE781C">
        <w:rPr>
          <w:color w:val="000000"/>
          <w:sz w:val="28"/>
          <w:lang w:val="ru-RU"/>
        </w:rPr>
        <w:t>–А</w:t>
      </w:r>
      <w:proofErr w:type="gramEnd"/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IgM</w:t>
      </w:r>
      <w:r w:rsidRPr="00FE781C">
        <w:rPr>
          <w:color w:val="000000"/>
          <w:sz w:val="28"/>
          <w:lang w:val="ru-RU"/>
        </w:rPr>
        <w:t xml:space="preserve"> анти –В, </w:t>
      </w:r>
      <w:r>
        <w:rPr>
          <w:color w:val="000000"/>
          <w:sz w:val="28"/>
        </w:rPr>
        <w:t>IgM</w:t>
      </w:r>
      <w:r w:rsidRPr="00FE781C">
        <w:rPr>
          <w:color w:val="000000"/>
          <w:sz w:val="28"/>
          <w:lang w:val="ru-RU"/>
        </w:rPr>
        <w:t xml:space="preserve"> анти -АВ антителами;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1" w:name="z167"/>
      <w:bookmarkEnd w:id="16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исследование наличия регулярных антиэритроцитарных антител в сыворотке крови стандартными эритроцитами групп А и В.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2" w:name="z168"/>
      <w:bookmarkEnd w:id="16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Результаты исследования учитываются в соответствии с инструкцией производителя реагентов.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Стандартным набором групповых маркеров </w:t>
      </w:r>
      <w:proofErr w:type="gramStart"/>
      <w:r w:rsidRPr="00FE781C">
        <w:rPr>
          <w:color w:val="000000"/>
          <w:sz w:val="28"/>
          <w:lang w:val="ru-RU"/>
        </w:rPr>
        <w:t>для</w:t>
      </w:r>
      <w:proofErr w:type="gramEnd"/>
      <w:r w:rsidRPr="00FE781C">
        <w:rPr>
          <w:color w:val="000000"/>
          <w:sz w:val="28"/>
          <w:lang w:val="ru-RU"/>
        </w:rPr>
        <w:t xml:space="preserve"> донорской крови считается: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4" w:name="z170"/>
      <w:bookmarkEnd w:id="16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 группе О антигены А и В отсутствуют, антитела анти-А и ант</w:t>
      </w:r>
      <w:proofErr w:type="gramStart"/>
      <w:r w:rsidRPr="00FE781C">
        <w:rPr>
          <w:color w:val="000000"/>
          <w:sz w:val="28"/>
          <w:lang w:val="ru-RU"/>
        </w:rPr>
        <w:t>и-</w:t>
      </w:r>
      <w:proofErr w:type="gramEnd"/>
      <w:r w:rsidRPr="00FE781C">
        <w:rPr>
          <w:color w:val="000000"/>
          <w:sz w:val="28"/>
          <w:lang w:val="ru-RU"/>
        </w:rPr>
        <w:t xml:space="preserve"> В присутствуют;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 группе А присутствует антиген А или А2 и антитела ант</w:t>
      </w:r>
      <w:proofErr w:type="gramStart"/>
      <w:r w:rsidRPr="00FE781C">
        <w:rPr>
          <w:color w:val="000000"/>
          <w:sz w:val="28"/>
          <w:lang w:val="ru-RU"/>
        </w:rPr>
        <w:t>и-</w:t>
      </w:r>
      <w:proofErr w:type="gramEnd"/>
      <w:r w:rsidRPr="00FE781C">
        <w:rPr>
          <w:color w:val="000000"/>
          <w:sz w:val="28"/>
          <w:lang w:val="ru-RU"/>
        </w:rPr>
        <w:t xml:space="preserve"> 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6" w:name="z172"/>
      <w:bookmarkEnd w:id="16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 группе</w:t>
      </w:r>
      <w:proofErr w:type="gramStart"/>
      <w:r w:rsidRPr="00FE781C">
        <w:rPr>
          <w:color w:val="000000"/>
          <w:sz w:val="28"/>
          <w:lang w:val="ru-RU"/>
        </w:rPr>
        <w:t xml:space="preserve"> В</w:t>
      </w:r>
      <w:proofErr w:type="gramEnd"/>
      <w:r w:rsidRPr="00FE781C">
        <w:rPr>
          <w:color w:val="000000"/>
          <w:sz w:val="28"/>
          <w:lang w:val="ru-RU"/>
        </w:rPr>
        <w:t xml:space="preserve"> присутствует антиген В и антитела анти-А;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 группе АВ присутствуют антигены А и В, антитела анти-А и ант</w:t>
      </w:r>
      <w:proofErr w:type="gramStart"/>
      <w:r w:rsidRPr="00FE781C">
        <w:rPr>
          <w:color w:val="000000"/>
          <w:sz w:val="28"/>
          <w:lang w:val="ru-RU"/>
        </w:rPr>
        <w:t>и-</w:t>
      </w:r>
      <w:proofErr w:type="gramEnd"/>
      <w:r w:rsidRPr="00FE781C">
        <w:rPr>
          <w:color w:val="000000"/>
          <w:sz w:val="28"/>
          <w:lang w:val="ru-RU"/>
        </w:rPr>
        <w:t xml:space="preserve"> В отсутствуют.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выявлении нестандартных сочетаний групповых маркеров донорская кровь выбраковывается в связи с биологическими особенностями.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52. Подтверждающее исследование фенотипа донора по системе Резус и его резус принадлежность производится поэтапно: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определяется резус принадлежность – исследуется наличие антигена 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 реагентом анти 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-супер, содержащим полные антитела (класс </w:t>
      </w:r>
      <w:r>
        <w:rPr>
          <w:color w:val="000000"/>
          <w:sz w:val="28"/>
        </w:rPr>
        <w:t>IgM</w:t>
      </w:r>
      <w:r w:rsidRPr="00FE781C">
        <w:rPr>
          <w:color w:val="000000"/>
          <w:sz w:val="28"/>
          <w:lang w:val="ru-RU"/>
        </w:rPr>
        <w:t>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1" w:name="z177"/>
      <w:bookmarkEnd w:id="17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выявлении антигена 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 на исследуемых эритроцитах, образец крови признается резус положительным, а лицо, чья кровь исследовалась, признается резус положительным донором;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образец крови, на эритроцитах которого антиген 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 не </w:t>
      </w:r>
      <w:proofErr w:type="gramStart"/>
      <w:r w:rsidRPr="00FE781C">
        <w:rPr>
          <w:color w:val="000000"/>
          <w:sz w:val="28"/>
          <w:lang w:val="ru-RU"/>
        </w:rPr>
        <w:t>выявляется</w:t>
      </w:r>
      <w:proofErr w:type="gramEnd"/>
      <w:r w:rsidRPr="00FE781C">
        <w:rPr>
          <w:color w:val="000000"/>
          <w:sz w:val="28"/>
          <w:lang w:val="ru-RU"/>
        </w:rPr>
        <w:t xml:space="preserve"> подвергается дальнейшему исследованию реагентом анти -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, содержащим неполные антитела (класс </w:t>
      </w:r>
      <w:r>
        <w:rPr>
          <w:color w:val="000000"/>
          <w:sz w:val="28"/>
        </w:rPr>
        <w:t>IgG</w:t>
      </w:r>
      <w:r w:rsidRPr="00FE781C">
        <w:rPr>
          <w:color w:val="000000"/>
          <w:sz w:val="28"/>
          <w:lang w:val="ru-RU"/>
        </w:rPr>
        <w:t xml:space="preserve">) с целью выявления слабых и вариантных форм антигена 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, при этом, в сомнительных случаях, исследование выполняется с применением непрямого антиглобулинового теста (НАГТ), а также реагентами </w:t>
      </w:r>
      <w:r w:rsidRPr="00FE781C">
        <w:rPr>
          <w:color w:val="000000"/>
          <w:sz w:val="28"/>
          <w:lang w:val="ru-RU"/>
        </w:rPr>
        <w:lastRenderedPageBreak/>
        <w:t>анти- С и анти- Е для выявления наличия на эритроцитах других антигенов системы Резус - С и 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Образец крови, на эритроцитах которого антиген 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 не выявляется, но при этом выявляются антигены С и/или</w:t>
      </w:r>
      <w:proofErr w:type="gramStart"/>
      <w:r w:rsidRPr="00FE781C">
        <w:rPr>
          <w:color w:val="000000"/>
          <w:sz w:val="28"/>
          <w:lang w:val="ru-RU"/>
        </w:rPr>
        <w:t xml:space="preserve"> Е</w:t>
      </w:r>
      <w:proofErr w:type="gramEnd"/>
      <w:r w:rsidRPr="00FE781C">
        <w:rPr>
          <w:color w:val="000000"/>
          <w:sz w:val="28"/>
          <w:lang w:val="ru-RU"/>
        </w:rPr>
        <w:t xml:space="preserve"> признается резус - положительным, а лицо, чья кровь исследовалась, признается резус положительным донором, но резус отрицательным реципиентом.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Образец крови, на </w:t>
      </w:r>
      <w:proofErr w:type="gramStart"/>
      <w:r w:rsidRPr="00FE781C">
        <w:rPr>
          <w:color w:val="000000"/>
          <w:sz w:val="28"/>
          <w:lang w:val="ru-RU"/>
        </w:rPr>
        <w:t>эритроцитах</w:t>
      </w:r>
      <w:proofErr w:type="gramEnd"/>
      <w:r w:rsidRPr="00FE781C">
        <w:rPr>
          <w:color w:val="000000"/>
          <w:sz w:val="28"/>
          <w:lang w:val="ru-RU"/>
        </w:rPr>
        <w:t xml:space="preserve"> которого не выявляются антигены 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</w:t>
      </w:r>
      <w:r w:rsidRPr="00FE781C">
        <w:rPr>
          <w:color w:val="000000"/>
          <w:sz w:val="28"/>
          <w:lang w:val="ru-RU"/>
        </w:rPr>
        <w:t xml:space="preserve"> системы Резус, признается резус-отрицательным, а лицо, чья кровь обследовалась, признается резус отрицательным донором.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53. Скрининг нерегулярных аллоиммунных антиэритроцитарных антител (далее – скрининг антител) в сыворотке образцов донорской крови проводится независимо от </w:t>
      </w:r>
      <w:proofErr w:type="gramStart"/>
      <w:r w:rsidRPr="00FE781C">
        <w:rPr>
          <w:color w:val="000000"/>
          <w:sz w:val="28"/>
          <w:lang w:val="ru-RU"/>
        </w:rPr>
        <w:t>резус-принадлежности</w:t>
      </w:r>
      <w:proofErr w:type="gramEnd"/>
      <w:r w:rsidRPr="00FE781C">
        <w:rPr>
          <w:color w:val="000000"/>
          <w:sz w:val="28"/>
          <w:lang w:val="ru-RU"/>
        </w:rPr>
        <w:t xml:space="preserve"> донора. Клинически </w:t>
      </w:r>
      <w:proofErr w:type="gramStart"/>
      <w:r w:rsidRPr="00FE781C">
        <w:rPr>
          <w:color w:val="000000"/>
          <w:sz w:val="28"/>
          <w:lang w:val="ru-RU"/>
        </w:rPr>
        <w:t>значимые</w:t>
      </w:r>
      <w:proofErr w:type="gramEnd"/>
      <w:r w:rsidRPr="00FE781C">
        <w:rPr>
          <w:color w:val="000000"/>
          <w:sz w:val="28"/>
          <w:lang w:val="ru-RU"/>
        </w:rPr>
        <w:t xml:space="preserve"> антиэритроцитарные нерегулярные аллоантитела выявляются в антиглобулиновом тесте.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6" w:name="z182"/>
      <w:bookmarkEnd w:id="17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Скрининг антител в образцах донорской крови, заготовленных от доноров, осуществляющих </w:t>
      </w:r>
      <w:proofErr w:type="gramStart"/>
      <w:r w:rsidRPr="00FE781C">
        <w:rPr>
          <w:color w:val="000000"/>
          <w:sz w:val="28"/>
          <w:lang w:val="ru-RU"/>
        </w:rPr>
        <w:t>нерегулярные</w:t>
      </w:r>
      <w:proofErr w:type="gramEnd"/>
      <w:r w:rsidRPr="00FE781C">
        <w:rPr>
          <w:color w:val="000000"/>
          <w:sz w:val="28"/>
          <w:lang w:val="ru-RU"/>
        </w:rPr>
        <w:t xml:space="preserve"> донации, проводится при каждой донации.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77" w:name="z183"/>
      <w:bookmarkEnd w:id="17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 xml:space="preserve">Скрининг антител в образцах донорской крови, заготовленных от доноров, осуществляющих регулярные донации производится 1 раз в год, а при наличии сведений о состоявшихся трансфузиях и (или) беременности в период до 12 месяцев после последней донации, проводится вне очереди.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исследования нерегулярных аллоиммунных антиэритроцитарных антител используется панель из трех образцов тест - эритроцитов группы </w:t>
      </w:r>
      <w:r>
        <w:rPr>
          <w:color w:val="000000"/>
          <w:sz w:val="28"/>
        </w:rPr>
        <w:t>O</w:t>
      </w:r>
      <w:r w:rsidRPr="00FE781C">
        <w:rPr>
          <w:color w:val="000000"/>
          <w:sz w:val="28"/>
          <w:lang w:val="ru-RU"/>
        </w:rPr>
        <w:t xml:space="preserve"> с фенотипами </w:t>
      </w:r>
      <w:proofErr w:type="gramStart"/>
      <w:r w:rsidRPr="00FE781C">
        <w:rPr>
          <w:color w:val="000000"/>
          <w:sz w:val="28"/>
          <w:lang w:val="ru-RU"/>
        </w:rPr>
        <w:t>с</w:t>
      </w:r>
      <w:proofErr w:type="gramEnd"/>
      <w:r>
        <w:rPr>
          <w:color w:val="000000"/>
          <w:sz w:val="28"/>
        </w:rPr>
        <w:t>cDE</w:t>
      </w:r>
      <w:r w:rsidRPr="00FE781C">
        <w:rPr>
          <w:color w:val="000000"/>
          <w:sz w:val="28"/>
          <w:lang w:val="ru-RU"/>
        </w:rPr>
        <w:t>Е, СС</w:t>
      </w:r>
      <w:r>
        <w:rPr>
          <w:color w:val="000000"/>
          <w:sz w:val="28"/>
        </w:rPr>
        <w:t>Dee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FE781C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ddee</w:t>
      </w:r>
      <w:r w:rsidRPr="00FE781C">
        <w:rPr>
          <w:color w:val="000000"/>
          <w:sz w:val="28"/>
          <w:lang w:val="ru-RU"/>
        </w:rPr>
        <w:t xml:space="preserve">К. </w:t>
      </w:r>
      <w:proofErr w:type="gramStart"/>
      <w:r w:rsidRPr="00FE781C">
        <w:rPr>
          <w:color w:val="000000"/>
          <w:sz w:val="28"/>
          <w:lang w:val="ru-RU"/>
        </w:rPr>
        <w:t>Применяются свежезаготовленные или консервированные тест-эритроциты.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54. Определение специфичности нерегулярных аллоиммунных антиэритроцитарных антител производится с использованием панели тест-эритроцитов, </w:t>
      </w:r>
      <w:proofErr w:type="gramStart"/>
      <w:r w:rsidRPr="00FE781C">
        <w:rPr>
          <w:color w:val="000000"/>
          <w:sz w:val="28"/>
          <w:lang w:val="ru-RU"/>
        </w:rPr>
        <w:t>включающий</w:t>
      </w:r>
      <w:proofErr w:type="gramEnd"/>
      <w:r w:rsidRPr="00FE781C">
        <w:rPr>
          <w:color w:val="000000"/>
          <w:sz w:val="28"/>
          <w:lang w:val="ru-RU"/>
        </w:rPr>
        <w:t xml:space="preserve"> не менее 10 образцов, составляющейся из такого сочетания фенотипов, которое позволяет определить специфичность основных клинически значимых антител: </w:t>
      </w:r>
      <w:proofErr w:type="gramStart"/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FE781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Cw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Fya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Fyb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Jka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Jkb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M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Le</w:t>
      </w:r>
      <w:r w:rsidRPr="00FE781C">
        <w:rPr>
          <w:color w:val="000000"/>
          <w:sz w:val="28"/>
          <w:lang w:val="ru-RU"/>
        </w:rPr>
        <w:t xml:space="preserve">а, </w:t>
      </w:r>
      <w:r>
        <w:rPr>
          <w:color w:val="000000"/>
          <w:sz w:val="28"/>
        </w:rPr>
        <w:t>P</w:t>
      </w:r>
      <w:r w:rsidRPr="00FE781C">
        <w:rPr>
          <w:color w:val="000000"/>
          <w:sz w:val="28"/>
          <w:lang w:val="ru-RU"/>
        </w:rPr>
        <w:t>14.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55. При обнаружении нерегулярных </w:t>
      </w:r>
      <w:r>
        <w:rPr>
          <w:color w:val="000000"/>
          <w:sz w:val="28"/>
        </w:rPr>
        <w:t>IgM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IgG</w:t>
      </w:r>
      <w:r w:rsidRPr="00FE781C">
        <w:rPr>
          <w:color w:val="000000"/>
          <w:sz w:val="28"/>
          <w:lang w:val="ru-RU"/>
        </w:rPr>
        <w:t xml:space="preserve"> антиэритроцитарных антител или гемолизинов в образце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цельная кровь или плазма донора не используются для переливания, при этом допускается приготовление отмытых или размороженных эритроцитов.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выявлении нерегулярных </w:t>
      </w:r>
      <w:r>
        <w:rPr>
          <w:color w:val="000000"/>
          <w:sz w:val="28"/>
        </w:rPr>
        <w:t>IgM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IgG</w:t>
      </w:r>
      <w:r w:rsidRPr="00FE781C">
        <w:rPr>
          <w:color w:val="000000"/>
          <w:sz w:val="28"/>
          <w:lang w:val="ru-RU"/>
        </w:rPr>
        <w:t xml:space="preserve"> антиэритроцитарных антител или гемолизинов донорская кровь выбраковывается в связи с биологическими особенностями.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82" w:name="z188"/>
      <w:bookmarkEnd w:id="181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56. Определение других антигенов групп крови выполняется при формировании регистра фенотипированных доноров, предназначенного для подбора компонентов крови сенсибилизированным больным.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формировании базы данных фенотипов доноров в образцах донорской крови определяют дополнительно антигены системы 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Hr</w:t>
      </w:r>
      <w:r w:rsidRPr="00FE781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c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hr</w:t>
      </w:r>
      <w:r w:rsidRPr="00FE781C">
        <w:rPr>
          <w:color w:val="000000"/>
          <w:sz w:val="28"/>
          <w:lang w:val="ru-RU"/>
        </w:rPr>
        <w:t xml:space="preserve">'), </w:t>
      </w:r>
      <w:r>
        <w:rPr>
          <w:color w:val="000000"/>
          <w:sz w:val="28"/>
        </w:rPr>
        <w:t>e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hr</w:t>
      </w:r>
      <w:r w:rsidRPr="00FE781C">
        <w:rPr>
          <w:color w:val="000000"/>
          <w:sz w:val="28"/>
          <w:lang w:val="ru-RU"/>
        </w:rPr>
        <w:t xml:space="preserve">"), </w:t>
      </w:r>
      <w:r>
        <w:rPr>
          <w:color w:val="000000"/>
          <w:sz w:val="28"/>
        </w:rPr>
        <w:t>CW</w:t>
      </w:r>
      <w:r w:rsidRPr="00FE781C">
        <w:rPr>
          <w:color w:val="000000"/>
          <w:sz w:val="28"/>
          <w:lang w:val="ru-RU"/>
        </w:rPr>
        <w:t xml:space="preserve"> и других антигенных систем: </w:t>
      </w:r>
      <w:proofErr w:type="gramStart"/>
      <w:r>
        <w:rPr>
          <w:color w:val="000000"/>
          <w:sz w:val="28"/>
        </w:rPr>
        <w:t>Lea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Fya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Jka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</w:t>
      </w:r>
      <w:r w:rsidRPr="00FE781C">
        <w:rPr>
          <w:color w:val="000000"/>
          <w:sz w:val="28"/>
          <w:lang w:val="ru-RU"/>
        </w:rPr>
        <w:t>.</w:t>
      </w:r>
      <w:proofErr w:type="gramEnd"/>
    </w:p>
    <w:p w:rsidR="009F4DB9" w:rsidRPr="00FE781C" w:rsidRDefault="0013789A">
      <w:pPr>
        <w:spacing w:after="0"/>
        <w:rPr>
          <w:lang w:val="ru-RU"/>
        </w:rPr>
      </w:pPr>
      <w:bookmarkStart w:id="184" w:name="z190"/>
      <w:bookmarkEnd w:id="183"/>
      <w:r w:rsidRPr="00FE781C">
        <w:rPr>
          <w:b/>
          <w:color w:val="000000"/>
          <w:lang w:val="ru-RU"/>
        </w:rPr>
        <w:t xml:space="preserve"> Параграф 5. Требования к исследованию маркеров гемо трансмиссивных инфекций в образцах донорской крови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57. Проводится лабораторное исследование наличия маркеров гемотрансмиссивных инфекций (далее-ГТИ): ВИЧ-1,2, ВГВ, ВГС, сифилис образцов донорской крови при каждой донации крови и ее компонентов.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Образец крови донора ГСК дополнительно исследуется на наличие маркеров цитомегаловирусной инфекции, токсоплазмоза, Т-лимфотропного вируса </w:t>
      </w:r>
      <w:r>
        <w:rPr>
          <w:color w:val="000000"/>
          <w:sz w:val="28"/>
        </w:rPr>
        <w:t>I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FE781C">
        <w:rPr>
          <w:color w:val="000000"/>
          <w:sz w:val="28"/>
          <w:lang w:val="ru-RU"/>
        </w:rPr>
        <w:t xml:space="preserve"> типа в медицинской организации, направляющей донора на донацию.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87" w:name="z193"/>
      <w:bookmarkEnd w:id="18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Перечень исследуемых инфекционных маркеров расширяется по эпидемиологическим показаниям по решению местных органов управления в области здравоохранения.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88" w:name="z194"/>
      <w:bookmarkEnd w:id="18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58. </w:t>
      </w:r>
      <w:proofErr w:type="gramStart"/>
      <w:r w:rsidRPr="00FE781C">
        <w:rPr>
          <w:color w:val="000000"/>
          <w:sz w:val="28"/>
          <w:lang w:val="ru-RU"/>
        </w:rPr>
        <w:t xml:space="preserve">Отбор образцов донорской крови для лабораторного исследования на инфекционные маркеры осуществляется в одноразовые вакуумные пробирки во время донации крови или компонентов.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89" w:name="z195"/>
      <w:bookmarkEnd w:id="18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Герметичность пробирок с образцами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соблюдается на всех этапах от забора крови до момента проведения лабораторного исследования.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90" w:name="z196"/>
      <w:bookmarkEnd w:id="18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 xml:space="preserve">Хранение образцов донорской крови производится в соответствии с инструкцией производителя диагностических реагентов и вакуумных пробирок.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91" w:name="z197"/>
      <w:bookmarkEnd w:id="19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59. Пробирки с образцами донорской крови подвергаются центрифугированию. Режим центрифугирования выбирается в соответствии с инструкцией производителя вакуумных пробирок. Повторное центрифугирование пробирок проводится в соответствии с инструкцией производителя реагентов.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92" w:name="z198"/>
      <w:bookmarkEnd w:id="19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60. </w:t>
      </w:r>
      <w:proofErr w:type="gramStart"/>
      <w:r w:rsidRPr="00FE781C">
        <w:rPr>
          <w:color w:val="000000"/>
          <w:sz w:val="28"/>
          <w:lang w:val="ru-RU"/>
        </w:rPr>
        <w:t xml:space="preserve">Для лабораторного исследования образцов донорской крови используются оборудование и диагностические реагенты, зарегистрированные и разрешенные к применению в Республике Казахстан.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61. Лабораторное исследование образцов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на инфекционные маркеры выполняется методами: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94" w:name="z200"/>
      <w:bookmarkEnd w:id="19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иммунологического тестирования маркеров ГТИ;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молекулярно-биологического тестирования с применением технологии амплификации нуклеиновых кислот (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>-тестирование).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62. Иммунологическое тестирование образцов донорской крови подразделяется на скрининговое исследование (серологический скрининг) и повторное исследование, которые выполняются методами иммуноанализа (ИА) (хемилюминесцентными; иммуноферментными) и подтверждающее исследование, которое выполняется теми же методами, а также иммуноблотингом (ИБ) и (или) реакцией гемагглютинации (РГА)/агглютинации частиц (РА) и другими </w:t>
      </w:r>
      <w:proofErr w:type="gramStart"/>
      <w:r w:rsidRPr="00FE781C">
        <w:rPr>
          <w:color w:val="000000"/>
          <w:sz w:val="28"/>
          <w:lang w:val="ru-RU"/>
        </w:rPr>
        <w:t>методами</w:t>
      </w:r>
      <w:proofErr w:type="gramEnd"/>
      <w:r w:rsidRPr="00FE781C">
        <w:rPr>
          <w:color w:val="000000"/>
          <w:sz w:val="28"/>
          <w:lang w:val="ru-RU"/>
        </w:rPr>
        <w:t xml:space="preserve"> разрешенными к использованию на территории Республики Казахстан.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63. Лабораторное исследование образцов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на маркеры ВИЧ-1,2, ВГВ, ВГС, сифилис осуществляется в два этапа на автоматических анализаторах закрытого типа: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FE781C">
        <w:rPr>
          <w:color w:val="000000"/>
          <w:sz w:val="28"/>
          <w:lang w:val="ru-RU"/>
        </w:rPr>
        <w:t xml:space="preserve"> этап – серологический скрининг на наличие маркеров к ВИЧ-1</w:t>
      </w:r>
      <w:proofErr w:type="gramStart"/>
      <w:r w:rsidRPr="00FE781C">
        <w:rPr>
          <w:color w:val="000000"/>
          <w:sz w:val="28"/>
          <w:lang w:val="ru-RU"/>
        </w:rPr>
        <w:t>,2</w:t>
      </w:r>
      <w:proofErr w:type="gramEnd"/>
      <w:r w:rsidRPr="00FE781C">
        <w:rPr>
          <w:color w:val="000000"/>
          <w:sz w:val="28"/>
          <w:lang w:val="ru-RU"/>
        </w:rPr>
        <w:t>, ВГС, ВГВ, сифилису выполняется хемилюминесцентными иммуноанализами;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FE781C">
        <w:rPr>
          <w:color w:val="000000"/>
          <w:sz w:val="28"/>
          <w:lang w:val="ru-RU"/>
        </w:rPr>
        <w:t xml:space="preserve"> этап –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>-тестирование образцов донорской крови на наличие РНК ВИЧ-1</w:t>
      </w:r>
      <w:proofErr w:type="gramStart"/>
      <w:r w:rsidRPr="00FE781C">
        <w:rPr>
          <w:color w:val="000000"/>
          <w:sz w:val="28"/>
          <w:lang w:val="ru-RU"/>
        </w:rPr>
        <w:t>,2</w:t>
      </w:r>
      <w:proofErr w:type="gramEnd"/>
      <w:r w:rsidRPr="00FE781C">
        <w:rPr>
          <w:color w:val="000000"/>
          <w:sz w:val="28"/>
          <w:lang w:val="ru-RU"/>
        </w:rPr>
        <w:t xml:space="preserve">, ВГС и ДНК ВГВ проводится при отрицательном результате на </w:t>
      </w:r>
      <w:r>
        <w:rPr>
          <w:color w:val="000000"/>
          <w:sz w:val="28"/>
        </w:rPr>
        <w:t>I</w:t>
      </w:r>
      <w:r w:rsidRPr="00FE781C">
        <w:rPr>
          <w:color w:val="000000"/>
          <w:sz w:val="28"/>
          <w:lang w:val="ru-RU"/>
        </w:rPr>
        <w:t xml:space="preserve"> этапе.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необходимости экстренного получения результата об инфекционной безопасности образцов донорской крови проводится параллельное проведение серологического скрининга и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>-тестирования.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Получение отрицательных результатов исследований образцов донорской крови при проведении серологического скрининга и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>-тестирования является основанием признать кровь доноров неинфицированной в отношении исследованных инфекций.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2" w:name="z208"/>
      <w:bookmarkEnd w:id="20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64. При серологическом скрининге образцов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производится исследование следующих маркеров ГТИ: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антител к ВИЧ-1,2 и антигена р24 в комбинированном тесте;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поверхностного антигена ВГВ (</w:t>
      </w:r>
      <w:r>
        <w:rPr>
          <w:color w:val="000000"/>
          <w:sz w:val="28"/>
        </w:rPr>
        <w:t>HBsAg</w:t>
      </w:r>
      <w:r w:rsidRPr="00FE781C">
        <w:rPr>
          <w:color w:val="000000"/>
          <w:sz w:val="28"/>
          <w:lang w:val="ru-RU"/>
        </w:rPr>
        <w:t>) в тесте с чувствительностью не менее 0,5 МЕ/мл антигена;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антител к ВГС или антител и антигена к ВГС в комбинированном тесте;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суммарных (</w:t>
      </w:r>
      <w:proofErr w:type="gramStart"/>
      <w:r w:rsidRPr="00FE781C">
        <w:rPr>
          <w:color w:val="000000"/>
          <w:sz w:val="28"/>
          <w:lang w:val="ru-RU"/>
        </w:rPr>
        <w:t>общие</w:t>
      </w:r>
      <w:proofErr w:type="gramEnd"/>
      <w:r w:rsidRPr="00FE781C">
        <w:rPr>
          <w:color w:val="000000"/>
          <w:sz w:val="28"/>
          <w:lang w:val="ru-RU"/>
        </w:rPr>
        <w:t>) антител к возбудителю сифилиса.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65. Устанавливаются следующие результаты серологического скрининга: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отрицательный - коэффициент позитивности исследуемого образца крови ниже 0,8;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первично-реактивный (или "в работе") - коэффициент позитивности исследуемого образца крови выше 0,8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10" w:name="z216"/>
      <w:bookmarkEnd w:id="20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66. Компоненты крови, полученные от донации, в образце крови которой, по результату серологического скрининга, устанавливается "первичн</w:t>
      </w:r>
      <w:proofErr w:type="gramStart"/>
      <w:r w:rsidRPr="00FE781C">
        <w:rPr>
          <w:color w:val="000000"/>
          <w:sz w:val="28"/>
          <w:lang w:val="ru-RU"/>
        </w:rPr>
        <w:t>о-</w:t>
      </w:r>
      <w:proofErr w:type="gramEnd"/>
      <w:r w:rsidRPr="00FE781C">
        <w:rPr>
          <w:color w:val="000000"/>
          <w:sz w:val="28"/>
          <w:lang w:val="ru-RU"/>
        </w:rPr>
        <w:t xml:space="preserve"> реактивный" результат, утилизируются.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Тактика по отношению к донору определяется по результатам повторного и подтверждающего иммунологического тестирования образца.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12" w:name="z218"/>
      <w:bookmarkEnd w:id="21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67. При получении в серологическом скрининге первично-реактивного результата на маркеры ВИЧ-1,2 проводятся два повторных исследования образца крови: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первое повторное - с сохранением условий первой постановки с теми же диагностическими реагентами;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второе повторное - на диагностических </w:t>
      </w:r>
      <w:proofErr w:type="gramStart"/>
      <w:r w:rsidRPr="00FE781C">
        <w:rPr>
          <w:color w:val="000000"/>
          <w:sz w:val="28"/>
          <w:lang w:val="ru-RU"/>
        </w:rPr>
        <w:t>реагентах</w:t>
      </w:r>
      <w:proofErr w:type="gramEnd"/>
      <w:r w:rsidRPr="00FE781C">
        <w:rPr>
          <w:color w:val="000000"/>
          <w:sz w:val="28"/>
          <w:lang w:val="ru-RU"/>
        </w:rPr>
        <w:t xml:space="preserve"> другого завода-производителя;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15" w:name="z221"/>
      <w:bookmarkEnd w:id="21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отрицательных результатов при двух повторных исследованиях проба признается отрицательной.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216" w:name="z222"/>
      <w:bookmarkEnd w:id="21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При получении хотя бы одного сомнительного или положительного результата при повторных исследованиях образца донорской крови, он признается повторно-реактивным и</w:t>
      </w:r>
      <w:r>
        <w:rPr>
          <w:color w:val="000000"/>
          <w:sz w:val="28"/>
        </w:rPr>
        <w:t> </w:t>
      </w:r>
      <w:r w:rsidRPr="00FE781C">
        <w:rPr>
          <w:color w:val="000000"/>
          <w:sz w:val="28"/>
          <w:lang w:val="ru-RU"/>
        </w:rPr>
        <w:t xml:space="preserve">подлежит направлению в лабораторию </w:t>
      </w:r>
      <w:r w:rsidRPr="0013789A">
        <w:rPr>
          <w:color w:val="000000"/>
          <w:sz w:val="28"/>
          <w:lang w:val="ru-RU"/>
        </w:rPr>
        <w:t xml:space="preserve">Республиканского государственного предприятия на праве хозяйственного ведения "Казахский научный центр дерматологии и инфекционных заболеваний" Министерства здравоохранения Республики Казахстан для проведения подтверждающего исследования и постановки лабораторного диагноза (далее – лаборатория научного центра дерматологии и инфекционных заболеваний).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217" w:name="z223"/>
      <w:bookmarkEnd w:id="21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>68. При получении в серологическом скрининге первично-реактивного результата на наличие поверхностного антигена ВГВ (</w:t>
      </w:r>
      <w:r>
        <w:rPr>
          <w:color w:val="000000"/>
          <w:sz w:val="28"/>
        </w:rPr>
        <w:t>HBsAg</w:t>
      </w:r>
      <w:r w:rsidRPr="00FE781C">
        <w:rPr>
          <w:color w:val="000000"/>
          <w:sz w:val="28"/>
          <w:lang w:val="ru-RU"/>
        </w:rPr>
        <w:t xml:space="preserve">) проводятся два повторных и </w:t>
      </w:r>
      <w:proofErr w:type="gramStart"/>
      <w:r w:rsidRPr="00FE781C">
        <w:rPr>
          <w:color w:val="000000"/>
          <w:sz w:val="28"/>
          <w:lang w:val="ru-RU"/>
        </w:rPr>
        <w:t>подтверждающее</w:t>
      </w:r>
      <w:proofErr w:type="gramEnd"/>
      <w:r w:rsidRPr="00FE781C">
        <w:rPr>
          <w:color w:val="000000"/>
          <w:sz w:val="28"/>
          <w:lang w:val="ru-RU"/>
        </w:rPr>
        <w:t xml:space="preserve"> исследования образца крови: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18" w:name="z224"/>
      <w:bookmarkEnd w:id="21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первое повторное - с сохранением условий первой постановки с теми же диагностическими реагентами;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второе повторное - на диагностических </w:t>
      </w:r>
      <w:proofErr w:type="gramStart"/>
      <w:r w:rsidRPr="00FE781C">
        <w:rPr>
          <w:color w:val="000000"/>
          <w:sz w:val="28"/>
          <w:lang w:val="ru-RU"/>
        </w:rPr>
        <w:t>реагентах</w:t>
      </w:r>
      <w:proofErr w:type="gramEnd"/>
      <w:r w:rsidRPr="00FE781C">
        <w:rPr>
          <w:color w:val="000000"/>
          <w:sz w:val="28"/>
          <w:lang w:val="ru-RU"/>
        </w:rPr>
        <w:t xml:space="preserve"> другого завода-производителя;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подтверждающее</w:t>
      </w:r>
      <w:proofErr w:type="gramEnd"/>
      <w:r w:rsidRPr="00FE781C">
        <w:rPr>
          <w:color w:val="000000"/>
          <w:sz w:val="28"/>
          <w:lang w:val="ru-RU"/>
        </w:rPr>
        <w:t xml:space="preserve"> – на диагностических реагентах, выполняющих реакцию нейтрализации </w:t>
      </w:r>
      <w:r>
        <w:rPr>
          <w:color w:val="000000"/>
          <w:sz w:val="28"/>
        </w:rPr>
        <w:t>HBsAg</w:t>
      </w:r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отрицательных результатов при повторных и подтверждающем исследованиях, проба признается </w:t>
      </w:r>
      <w:proofErr w:type="gramStart"/>
      <w:r w:rsidRPr="00FE781C">
        <w:rPr>
          <w:color w:val="000000"/>
          <w:sz w:val="28"/>
          <w:lang w:val="ru-RU"/>
        </w:rPr>
        <w:t>отрицательной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положительных результатов при повторных и подтверждающем исследованиях, проба признается </w:t>
      </w:r>
      <w:proofErr w:type="gramStart"/>
      <w:r w:rsidRPr="00FE781C">
        <w:rPr>
          <w:color w:val="000000"/>
          <w:sz w:val="28"/>
          <w:lang w:val="ru-RU"/>
        </w:rPr>
        <w:t>положительной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3" w:name="z229"/>
      <w:bookmarkEnd w:id="22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несовпадении результатов повторных и </w:t>
      </w:r>
      <w:proofErr w:type="gramStart"/>
      <w:r w:rsidRPr="00FE781C">
        <w:rPr>
          <w:color w:val="000000"/>
          <w:sz w:val="28"/>
          <w:lang w:val="ru-RU"/>
        </w:rPr>
        <w:t>подтверждающего</w:t>
      </w:r>
      <w:proofErr w:type="gramEnd"/>
      <w:r w:rsidRPr="00FE781C">
        <w:rPr>
          <w:color w:val="000000"/>
          <w:sz w:val="28"/>
          <w:lang w:val="ru-RU"/>
        </w:rPr>
        <w:t xml:space="preserve"> исследований окончательный результат интерпретируется как неопределенный, вероятность инфекционности данной пробы не исключается.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4" w:name="z230"/>
      <w:bookmarkEnd w:id="223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69. При получении в серологическом скрининге первичн</w:t>
      </w:r>
      <w:proofErr w:type="gramStart"/>
      <w:r w:rsidRPr="00FE781C">
        <w:rPr>
          <w:color w:val="000000"/>
          <w:sz w:val="28"/>
          <w:lang w:val="ru-RU"/>
        </w:rPr>
        <w:t>о-</w:t>
      </w:r>
      <w:proofErr w:type="gramEnd"/>
      <w:r w:rsidRPr="00FE781C">
        <w:rPr>
          <w:color w:val="000000"/>
          <w:sz w:val="28"/>
          <w:lang w:val="ru-RU"/>
        </w:rPr>
        <w:t xml:space="preserve"> реактивного результата на маркеры ВГС проводятся повторные и подтверждающее исследования образца крови: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первое повторное - с сохранением условий первой постановки с теми же диагностическими реагентами;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второе повторное - на диагностических </w:t>
      </w:r>
      <w:proofErr w:type="gramStart"/>
      <w:r w:rsidRPr="00FE781C">
        <w:rPr>
          <w:color w:val="000000"/>
          <w:sz w:val="28"/>
          <w:lang w:val="ru-RU"/>
        </w:rPr>
        <w:t>реагентах</w:t>
      </w:r>
      <w:proofErr w:type="gramEnd"/>
      <w:r w:rsidRPr="00FE781C">
        <w:rPr>
          <w:color w:val="000000"/>
          <w:sz w:val="28"/>
          <w:lang w:val="ru-RU"/>
        </w:rPr>
        <w:t xml:space="preserve"> другого завода-производителя;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подтверждающее</w:t>
      </w:r>
      <w:proofErr w:type="gramEnd"/>
      <w:r w:rsidRPr="00FE781C">
        <w:rPr>
          <w:color w:val="000000"/>
          <w:sz w:val="28"/>
          <w:lang w:val="ru-RU"/>
        </w:rPr>
        <w:t xml:space="preserve"> – методами (ИФА, ИБ), на реагентах, относящихся к категории подтверждающих.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отрицательных результатов при повторных и подтверждающем исследованиях, проба признается </w:t>
      </w:r>
      <w:proofErr w:type="gramStart"/>
      <w:r w:rsidRPr="00FE781C">
        <w:rPr>
          <w:color w:val="000000"/>
          <w:sz w:val="28"/>
          <w:lang w:val="ru-RU"/>
        </w:rPr>
        <w:t>отрицательной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положительных результатов при повторных и подтверждающем исследованиях, проба признается </w:t>
      </w:r>
      <w:proofErr w:type="gramStart"/>
      <w:r w:rsidRPr="00FE781C">
        <w:rPr>
          <w:color w:val="000000"/>
          <w:sz w:val="28"/>
          <w:lang w:val="ru-RU"/>
        </w:rPr>
        <w:t>положительной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0" w:name="z236"/>
      <w:bookmarkEnd w:id="22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несовпадении результатов повторных и </w:t>
      </w:r>
      <w:proofErr w:type="gramStart"/>
      <w:r w:rsidRPr="00FE781C">
        <w:rPr>
          <w:color w:val="000000"/>
          <w:sz w:val="28"/>
          <w:lang w:val="ru-RU"/>
        </w:rPr>
        <w:t>подтверждающего</w:t>
      </w:r>
      <w:proofErr w:type="gramEnd"/>
      <w:r w:rsidRPr="00FE781C">
        <w:rPr>
          <w:color w:val="000000"/>
          <w:sz w:val="28"/>
          <w:lang w:val="ru-RU"/>
        </w:rPr>
        <w:t xml:space="preserve"> исследований окончательный результат интерпретируется как неопределенный, вероятность инфекционности данной пробы не исключается.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1" w:name="z237"/>
      <w:bookmarkEnd w:id="23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70. При получении первичн</w:t>
      </w:r>
      <w:proofErr w:type="gramStart"/>
      <w:r w:rsidRPr="00FE781C">
        <w:rPr>
          <w:color w:val="000000"/>
          <w:sz w:val="28"/>
          <w:lang w:val="ru-RU"/>
        </w:rPr>
        <w:t>о-</w:t>
      </w:r>
      <w:proofErr w:type="gramEnd"/>
      <w:r w:rsidRPr="00FE781C">
        <w:rPr>
          <w:color w:val="000000"/>
          <w:sz w:val="28"/>
          <w:lang w:val="ru-RU"/>
        </w:rPr>
        <w:t xml:space="preserve"> реактивного результата на наличие антител к возбудителю сифилиса, проводятся повторные исследования: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2" w:name="z238"/>
      <w:bookmarkEnd w:id="23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первое повторное - с сохранением условий первой постановки с теми же диагностическими реагентами;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3" w:name="z239"/>
      <w:bookmarkEnd w:id="23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второе повторное - на диагностических </w:t>
      </w:r>
      <w:proofErr w:type="gramStart"/>
      <w:r w:rsidRPr="00FE781C">
        <w:rPr>
          <w:color w:val="000000"/>
          <w:sz w:val="28"/>
          <w:lang w:val="ru-RU"/>
        </w:rPr>
        <w:t>реагентах</w:t>
      </w:r>
      <w:proofErr w:type="gramEnd"/>
      <w:r w:rsidRPr="00FE781C">
        <w:rPr>
          <w:color w:val="000000"/>
          <w:sz w:val="28"/>
          <w:lang w:val="ru-RU"/>
        </w:rPr>
        <w:t xml:space="preserve"> другого завода-производителя;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третье - методом ИФА на </w:t>
      </w:r>
      <w:proofErr w:type="gramStart"/>
      <w:r w:rsidRPr="00FE781C">
        <w:rPr>
          <w:color w:val="000000"/>
          <w:sz w:val="28"/>
          <w:lang w:val="ru-RU"/>
        </w:rPr>
        <w:t>тест-системах</w:t>
      </w:r>
      <w:proofErr w:type="gramEnd"/>
      <w:r w:rsidRPr="00FE781C">
        <w:rPr>
          <w:color w:val="000000"/>
          <w:sz w:val="28"/>
          <w:lang w:val="ru-RU"/>
        </w:rPr>
        <w:t xml:space="preserve">, определяющих антитела класса </w:t>
      </w:r>
      <w:r>
        <w:rPr>
          <w:color w:val="000000"/>
          <w:sz w:val="28"/>
        </w:rPr>
        <w:t>G</w:t>
      </w:r>
      <w:r w:rsidRPr="00FE781C">
        <w:rPr>
          <w:color w:val="000000"/>
          <w:sz w:val="28"/>
          <w:lang w:val="ru-RU"/>
        </w:rPr>
        <w:t>, или методом РПГА.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отрицательных результатов при повторных и подтверждающем исследованиях, проба признается </w:t>
      </w:r>
      <w:proofErr w:type="gramStart"/>
      <w:r w:rsidRPr="00FE781C">
        <w:rPr>
          <w:color w:val="000000"/>
          <w:sz w:val="28"/>
          <w:lang w:val="ru-RU"/>
        </w:rPr>
        <w:t>отрицательной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6" w:name="z242"/>
      <w:bookmarkEnd w:id="23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положительных результатов при повторных и подтверждающем исследованиях, проба признается </w:t>
      </w:r>
      <w:proofErr w:type="gramStart"/>
      <w:r w:rsidRPr="00FE781C">
        <w:rPr>
          <w:color w:val="000000"/>
          <w:sz w:val="28"/>
          <w:lang w:val="ru-RU"/>
        </w:rPr>
        <w:t>положительной</w:t>
      </w:r>
      <w:proofErr w:type="gramEnd"/>
      <w:r w:rsidRPr="00FE781C">
        <w:rPr>
          <w:color w:val="000000"/>
          <w:sz w:val="28"/>
          <w:lang w:val="ru-RU"/>
        </w:rPr>
        <w:t xml:space="preserve">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несовпадении результатов повторных и </w:t>
      </w:r>
      <w:proofErr w:type="gramStart"/>
      <w:r w:rsidRPr="00FE781C">
        <w:rPr>
          <w:color w:val="000000"/>
          <w:sz w:val="28"/>
          <w:lang w:val="ru-RU"/>
        </w:rPr>
        <w:t>подтверждающего</w:t>
      </w:r>
      <w:proofErr w:type="gramEnd"/>
      <w:r w:rsidRPr="00FE781C">
        <w:rPr>
          <w:color w:val="000000"/>
          <w:sz w:val="28"/>
          <w:lang w:val="ru-RU"/>
        </w:rPr>
        <w:t xml:space="preserve"> исследований окончательный результат интерпретируется как неопределенный, вероятность инфекционности данной пробы не исключается.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71. </w:t>
      </w:r>
      <w:proofErr w:type="gramStart"/>
      <w:r w:rsidRPr="00FE781C">
        <w:rPr>
          <w:color w:val="000000"/>
          <w:sz w:val="28"/>
          <w:lang w:val="ru-RU"/>
        </w:rPr>
        <w:t>При получении отрицательного результата после проведения повторных и подтверждающего исследований первично-реактивных образцов донорской крови на наличие маркеров ВГВ, ВГС, сифилис, ВИЧ донор отстраняется от донации крови сроком на 6 месяцев с последующим контрольным исследованием методами, установленными для лабораторного исследования образцов донорской крови на инфекционные маркеры в настоящих Требованиях.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239" w:name="z245"/>
      <w:bookmarkEnd w:id="238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Допуск к донорству крови осуществляется только после получения отрицательных результатов при контрольном исследовании.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0" w:name="z246"/>
      <w:bookmarkEnd w:id="23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первично-реактивных результатов на маркеры инфекций после контрольного исследования через 6 месяцев, донор отстраняется от донорства бессрочно.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72. </w:t>
      </w:r>
      <w:proofErr w:type="gramStart"/>
      <w:r w:rsidRPr="00FE781C">
        <w:rPr>
          <w:color w:val="000000"/>
          <w:sz w:val="28"/>
          <w:lang w:val="ru-RU"/>
        </w:rPr>
        <w:t>При получении положительного результата в повторных и подтверждающем исследованиях на наличие маркеров ВГВ, ВГС и сифилис, донор отстраняется от донорства крови бессрочно.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242" w:name="z248"/>
      <w:bookmarkEnd w:id="24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73. При получении повторно-реактивного результата на наличие антител к ВИЧ донор отстраняется от донорства до получения результатов из лаборатории научного центра дерматологии и инфекционных заболеваний.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3" w:name="z249"/>
      <w:bookmarkEnd w:id="24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 xml:space="preserve">При получении положительных результатов из лаборатории научного центра дерматологии и инфекционных заболеваний донор отстраняется от донорства бессрочно, при получении сомнительного результата – донор отстраняется до получения окончательного результата, при получении отрицательного результата - донор отстраняется на 6 месяцев. 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244" w:name="z250"/>
      <w:bookmarkEnd w:id="24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повторной явке донора по истечении шестимесячного срока допуск к донорству осуществляется после получения отрицательных контрольных результатов исследований.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первично-реактивных результатов после контрольного исследования на маркеры инфекций, донор отстраняется от донорства бессрочно.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74. При получении неопределенного результата при проведении повторного и подтверждающего исследований на наличие маркеров ВГВ, ВГС и сифилис, донор отстраняется от донорства на 6 месяцев с последующим контрольным исследованием на ГТИ методами, установленными для лабораторного исследования образцов донорской крови на инфекционные маркеры в настоящих Требованиях.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7" w:name="z253"/>
      <w:bookmarkEnd w:id="24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повторной явке донора по истечении шестимесячного срока допуск к донорству крови осуществляется после получения отрицательных результатов контрольного исследования.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получении первично-реактивных результатов при контрольном исследовании на маркеры инфекций, донор отстраняется от донорства бессрочно.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75. Образцы </w:t>
      </w:r>
      <w:proofErr w:type="gramStart"/>
      <w:r w:rsidRPr="00FE781C">
        <w:rPr>
          <w:color w:val="000000"/>
          <w:sz w:val="28"/>
          <w:lang w:val="ru-RU"/>
        </w:rPr>
        <w:t>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с отрицательными результатами в серологическом скрининге направляются для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>-тестирования на наличие генетического материала ВИЧ-1,2, ВГВ, ВГС.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76. При проведении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>-тестирования из образцов крови, направленных на исследование, формируются минипулы до 6 образцов.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1" w:name="z257"/>
      <w:bookmarkEnd w:id="25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установлении положительного результата исследования минипула, проводится повторный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 xml:space="preserve">-тест каждого образца минипула индивидуально, с целью установления образца, имеющего положительный результат исследования.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2" w:name="z258"/>
      <w:bookmarkEnd w:id="25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Компоненты крови, полученные от донации, в образце крови которой, по результату индивидуального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 xml:space="preserve">-теста, устанавливается положительный результат, утилизируются.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3" w:name="z259"/>
      <w:bookmarkEnd w:id="25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Допуск донора к донации или отстранение от донации производится по результатам контрольного исследования.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77. Контрольное исследование доноров с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>-положительным результатом проводится не ранее, чем через 6 месяцев, после получения положительного результата в скрининге методами, установленными для лабораторного исследования образцов донорской крови на инфекционные маркеры в настоящих Требованиях.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5" w:name="z261"/>
      <w:bookmarkEnd w:id="25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Дополнительно донором, имевшим положительный результат на ДНК ВГВ, предоставляется результат исследования, подтверждающий отсутствие антител (суммарных) к сердцевидному антигену ВГВ (анти-</w:t>
      </w:r>
      <w:r>
        <w:rPr>
          <w:color w:val="000000"/>
          <w:sz w:val="28"/>
        </w:rPr>
        <w:t>HBcorAg</w:t>
      </w:r>
      <w:r w:rsidRPr="00FE781C">
        <w:rPr>
          <w:color w:val="000000"/>
          <w:sz w:val="28"/>
          <w:lang w:val="ru-RU"/>
        </w:rPr>
        <w:t>) из медицинской организации первичной медик</w:t>
      </w:r>
      <w:proofErr w:type="gramStart"/>
      <w:r w:rsidRPr="00FE781C">
        <w:rPr>
          <w:color w:val="000000"/>
          <w:sz w:val="28"/>
          <w:lang w:val="ru-RU"/>
        </w:rPr>
        <w:t>о-</w:t>
      </w:r>
      <w:proofErr w:type="gramEnd"/>
      <w:r w:rsidRPr="00FE781C">
        <w:rPr>
          <w:color w:val="000000"/>
          <w:sz w:val="28"/>
          <w:lang w:val="ru-RU"/>
        </w:rPr>
        <w:t xml:space="preserve"> санитарной помощи по месту прикрепления.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6" w:name="z262"/>
      <w:bookmarkEnd w:id="25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Донор, имеющий </w:t>
      </w:r>
      <w:proofErr w:type="gramStart"/>
      <w:r w:rsidRPr="00FE781C">
        <w:rPr>
          <w:color w:val="000000"/>
          <w:sz w:val="28"/>
          <w:lang w:val="ru-RU"/>
        </w:rPr>
        <w:t>однократный положительный</w:t>
      </w:r>
      <w:proofErr w:type="gramEnd"/>
      <w:r w:rsidRPr="00FE781C">
        <w:rPr>
          <w:color w:val="000000"/>
          <w:sz w:val="28"/>
          <w:lang w:val="ru-RU"/>
        </w:rPr>
        <w:t xml:space="preserve"> результат на ДНК ВГВ и положительный результат на наличие антител (суммарных) к сердцевидному антигену ВГВ (анти-</w:t>
      </w:r>
      <w:r>
        <w:rPr>
          <w:color w:val="000000"/>
          <w:sz w:val="28"/>
        </w:rPr>
        <w:t>HBcorAg</w:t>
      </w:r>
      <w:r w:rsidRPr="00FE781C">
        <w:rPr>
          <w:color w:val="000000"/>
          <w:sz w:val="28"/>
          <w:lang w:val="ru-RU"/>
        </w:rPr>
        <w:t>) отстраняется от донаций бессрочно и не привлекается к контрольному и</w:t>
      </w:r>
      <w:r>
        <w:rPr>
          <w:color w:val="000000"/>
          <w:sz w:val="28"/>
        </w:rPr>
        <w:t>cc</w:t>
      </w:r>
      <w:r w:rsidRPr="00FE781C">
        <w:rPr>
          <w:color w:val="000000"/>
          <w:sz w:val="28"/>
          <w:lang w:val="ru-RU"/>
        </w:rPr>
        <w:t>ледованию.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7" w:name="z263"/>
      <w:bookmarkEnd w:id="25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отрицательных результатах контрольного исследования донор допускается к сдаче крови, при положительных результатах отстраняется от донаций крови бессрочно.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8" w:name="z264"/>
      <w:bookmarkEnd w:id="25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78. Протоколы (отчеты) о результатах лабораторных исследований распечатываются с автоматических анализаторов, подписываются не менее чем двумя специалистами лаборатории, один из которых врач, хранение документов на бумажном носителе осуществляется в течение 5 лет.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79. При наличии безбумажного документооборота результаты лабораторных исследований из автоматических анализаторов </w:t>
      </w:r>
      <w:proofErr w:type="gramStart"/>
      <w:r w:rsidRPr="00FE781C">
        <w:rPr>
          <w:color w:val="000000"/>
          <w:sz w:val="28"/>
          <w:lang w:val="ru-RU"/>
        </w:rPr>
        <w:t>отправляются в информационую программу и после одобрения ответственным врачом загружаются</w:t>
      </w:r>
      <w:proofErr w:type="gramEnd"/>
      <w:r w:rsidRPr="00FE781C">
        <w:rPr>
          <w:color w:val="000000"/>
          <w:sz w:val="28"/>
          <w:lang w:val="ru-RU"/>
        </w:rPr>
        <w:t xml:space="preserve"> в электронные карты доноров.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0" w:name="z266"/>
      <w:bookmarkEnd w:id="25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80. Результаты иммунологического тестирования и </w:t>
      </w:r>
      <w:r>
        <w:rPr>
          <w:color w:val="000000"/>
          <w:sz w:val="28"/>
        </w:rPr>
        <w:t>NAT</w:t>
      </w:r>
      <w:r w:rsidRPr="00FE781C">
        <w:rPr>
          <w:color w:val="000000"/>
          <w:sz w:val="28"/>
          <w:lang w:val="ru-RU"/>
        </w:rPr>
        <w:t xml:space="preserve">-тестирования при наличии безбумажного документооборота формируются автоматически в </w:t>
      </w:r>
      <w:r w:rsidRPr="00FE781C">
        <w:rPr>
          <w:color w:val="000000"/>
          <w:sz w:val="28"/>
          <w:lang w:val="ru-RU"/>
        </w:rPr>
        <w:lastRenderedPageBreak/>
        <w:t xml:space="preserve">информационой программе, распечатываются в двух экземплярах, данные </w:t>
      </w:r>
      <w:proofErr w:type="gramStart"/>
      <w:r w:rsidRPr="00FE781C">
        <w:rPr>
          <w:color w:val="000000"/>
          <w:sz w:val="28"/>
          <w:lang w:val="ru-RU"/>
        </w:rPr>
        <w:t>сверяются и подписываются</w:t>
      </w:r>
      <w:proofErr w:type="gramEnd"/>
      <w:r w:rsidRPr="00FE781C">
        <w:rPr>
          <w:color w:val="000000"/>
          <w:sz w:val="28"/>
          <w:lang w:val="ru-RU"/>
        </w:rPr>
        <w:t xml:space="preserve"> ответственным врачом. Один экземпляр передается для проведения выбраковки заготовленной крови, второй архивируется в лаборатории.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1" w:name="z267"/>
      <w:bookmarkEnd w:id="26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отсутствии безбумажного документооборота документирование выполняется на бумажных носителях, за подписью ответственных медицинских работников лаборатории.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81. Информация о доноре с положительными результатами исследования на ВГВ и ВГС с указанием его персональных данных один раз в месяц передается в территориальную организацию здравоохранения по месту жительства донора для постановки диагноза.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3" w:name="z269"/>
      <w:bookmarkEnd w:id="26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82. При положительных результатах исследования на маркеры сифилиса информация о доноре с указанием его персональных данных один раз в месяц передается в кожно-венерологическую больницу (диспансер).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4" w:name="z270"/>
      <w:bookmarkEnd w:id="26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83. Персональные данные передаются с соблюдением правил медицинской этики и конфиденциальности.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5" w:name="z271"/>
      <w:bookmarkEnd w:id="26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84. С целью </w:t>
      </w:r>
      <w:proofErr w:type="gramStart"/>
      <w:r w:rsidRPr="00FE781C">
        <w:rPr>
          <w:color w:val="000000"/>
          <w:sz w:val="28"/>
          <w:lang w:val="ru-RU"/>
        </w:rPr>
        <w:t>обеспечения возможности проведения экспертной оценки качества лабораторного исследования образцов донорской</w:t>
      </w:r>
      <w:proofErr w:type="gramEnd"/>
      <w:r w:rsidRPr="00FE781C">
        <w:rPr>
          <w:color w:val="000000"/>
          <w:sz w:val="28"/>
          <w:lang w:val="ru-RU"/>
        </w:rPr>
        <w:t xml:space="preserve"> крови на инфекционные маркеры, проводится архивация сыворотки или плазмы образцов донорской крови от каждой донации в объеме не менее 1,5 мл.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85. Хранение архивных образцов сыворотки или плазмы донорской крови с положительными и отрицательными результатами осуществляется раздельно с соблюдением условий ограниченного доступа в течение 3 лет при температуре от -35</w:t>
      </w:r>
      <w:r w:rsidRPr="00FE781C">
        <w:rPr>
          <w:color w:val="000000"/>
          <w:vertAlign w:val="superscript"/>
          <w:lang w:val="ru-RU"/>
        </w:rPr>
        <w:t>о</w:t>
      </w:r>
      <w:r w:rsidRPr="00FE781C">
        <w:rPr>
          <w:color w:val="000000"/>
          <w:sz w:val="28"/>
          <w:lang w:val="ru-RU"/>
        </w:rPr>
        <w:t>С и ниже.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Хранение архивных образцов крови осуществляется в помещении с санкционированным доступом и с соблюдением мер биологической безопасности. По истечении срока архивации производится утилизация образцов крови на основании акта утилизации.</w:t>
      </w:r>
    </w:p>
    <w:p w:rsidR="009F4DB9" w:rsidRPr="00FE781C" w:rsidRDefault="0013789A">
      <w:pPr>
        <w:spacing w:after="0"/>
        <w:rPr>
          <w:lang w:val="ru-RU"/>
        </w:rPr>
      </w:pPr>
      <w:bookmarkStart w:id="268" w:name="z274"/>
      <w:bookmarkEnd w:id="267"/>
      <w:r w:rsidRPr="00FE781C">
        <w:rPr>
          <w:b/>
          <w:color w:val="000000"/>
          <w:lang w:val="ru-RU"/>
        </w:rPr>
        <w:t xml:space="preserve"> Параграф 6. Требования к контролю соответствия готовой продукции и стерильности продуктов крови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69" w:name="z275"/>
      <w:bookmarkEnd w:id="26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86. Контроль соответствия готовой продукции осуществляется посредством лабораторного исследования критериев качественного и количественного состава, установленных в Показателях качества.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Тестированию подвергается не менее 1% от произведенных продуктов крови, если в Показателях качества не регламентировано иное.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Допустимый процент продукции с наличием отклонений так же устанавливается в Показателях качества.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2" w:name="z278"/>
      <w:bookmarkEnd w:id="271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Номенклатура и периодичность отбора образцов продуктов крови для лабораторного исследования качества устанавливается ежеквартальными планами-заданиями, утвержденными первым руководителем организации службы крови.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3" w:name="z279"/>
      <w:bookmarkEnd w:id="27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Изъятие контрольных образцов продуктов крови документируется.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4" w:name="z280"/>
      <w:bookmarkEnd w:id="27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Результаты лабораторного исследования качества продуктов крови заносятся в учетную документацию.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87. </w:t>
      </w:r>
      <w:proofErr w:type="gramStart"/>
      <w:r w:rsidRPr="00FE781C">
        <w:rPr>
          <w:color w:val="000000"/>
          <w:sz w:val="28"/>
          <w:lang w:val="ru-RU"/>
        </w:rPr>
        <w:t xml:space="preserve">Если при лабораторном исследовании отобранного образца продукта крови выявлено отклонение одного или нескольких показателей требований качества, таких как гемоглобин, гематокрит, гематокрит при добавлении добавочного раствора, остаточные лейкоциты, фактор </w:t>
      </w:r>
      <w:r>
        <w:rPr>
          <w:color w:val="000000"/>
          <w:sz w:val="28"/>
        </w:rPr>
        <w:t>VIII</w:t>
      </w:r>
      <w:r w:rsidRPr="00FE781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pH</w:t>
      </w:r>
      <w:r w:rsidRPr="00FE781C">
        <w:rPr>
          <w:color w:val="000000"/>
          <w:sz w:val="28"/>
          <w:lang w:val="ru-RU"/>
        </w:rPr>
        <w:t xml:space="preserve"> на более чем 5% от требований Показателей качества, а так же если выявлены отклонения, свидетельствующие об опасных для реципиента изменениях, таких как бактериальная контаминация, высокие показатели гемолиза и (или) остаточного</w:t>
      </w:r>
      <w:proofErr w:type="gramEnd"/>
      <w:r w:rsidRPr="00FE781C">
        <w:rPr>
          <w:color w:val="000000"/>
          <w:sz w:val="28"/>
          <w:lang w:val="ru-RU"/>
        </w:rPr>
        <w:t xml:space="preserve"> белка и осмолярности, исследование данного образца проводится повторно.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6" w:name="z282"/>
      <w:bookmarkEnd w:id="27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 случае подтверждения полученного первичного результата при повторном лабораторном исследовании </w:t>
      </w:r>
      <w:proofErr w:type="gramStart"/>
      <w:r w:rsidRPr="00FE781C">
        <w:rPr>
          <w:color w:val="000000"/>
          <w:sz w:val="28"/>
          <w:lang w:val="ru-RU"/>
        </w:rPr>
        <w:t>проводят отбор и исследуют</w:t>
      </w:r>
      <w:proofErr w:type="gramEnd"/>
      <w:r w:rsidRPr="00FE781C">
        <w:rPr>
          <w:color w:val="000000"/>
          <w:sz w:val="28"/>
          <w:lang w:val="ru-RU"/>
        </w:rPr>
        <w:t xml:space="preserve"> дополнительно 2-3 образца аналогичных продуктов крови, заготовленных в этот день.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88. При стабильном выявлении </w:t>
      </w:r>
      <w:proofErr w:type="gramStart"/>
      <w:r w:rsidRPr="00FE781C">
        <w:rPr>
          <w:color w:val="000000"/>
          <w:sz w:val="28"/>
          <w:lang w:val="ru-RU"/>
        </w:rPr>
        <w:t>отклонений показателей требований качества</w:t>
      </w:r>
      <w:proofErr w:type="gramEnd"/>
      <w:r w:rsidRPr="00FE781C">
        <w:rPr>
          <w:color w:val="000000"/>
          <w:sz w:val="28"/>
          <w:lang w:val="ru-RU"/>
        </w:rPr>
        <w:t xml:space="preserve"> от требований Показателей качества в образцах, отобранных для повторного контроля, все образцы продуктов крови, относящиеся к данной серии или приготовленные в один день, снимают с реализации.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Проводится проверка исполнения технологического регламента компонента крови и при необходимости в регламент производства вносится</w:t>
      </w:r>
      <w:proofErr w:type="gramEnd"/>
      <w:r w:rsidRPr="00FE781C">
        <w:rPr>
          <w:color w:val="000000"/>
          <w:sz w:val="28"/>
          <w:lang w:val="ru-RU"/>
        </w:rPr>
        <w:t xml:space="preserve"> коррекция.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89. </w:t>
      </w:r>
      <w:proofErr w:type="gramStart"/>
      <w:r w:rsidRPr="00FE781C">
        <w:rPr>
          <w:color w:val="000000"/>
          <w:sz w:val="28"/>
          <w:lang w:val="ru-RU"/>
        </w:rPr>
        <w:t>При подтверждении наличия отклонений, свидетельствующих об опасных для реципиента изменениях, в том числе в образцах, отобранных для повторного контроля, все аналогичные продукты крови, относящиеся к данной серии или приготовленные в один день, снимают с реализации.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90. Снятые с реализации продукты крови размещаются в специально отведенных зонах (помещениях), обеспечивается их защита от непреднамеренного использования до принятия окончательного решения.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Проводится расследование причин, повлекших возникновение отклонений в составе продукта крови, и принимает решение о: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2" w:name="z288"/>
      <w:bookmarkEnd w:id="28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возможности использования данных продуктов крови для трансфузии;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3" w:name="z289"/>
      <w:bookmarkEnd w:id="28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возможности использования данных продуктов крови для переработки или для научных целей;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4" w:name="z290"/>
      <w:bookmarkEnd w:id="28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</w:t>
      </w:r>
      <w:proofErr w:type="gramStart"/>
      <w:r w:rsidRPr="00FE781C">
        <w:rPr>
          <w:color w:val="000000"/>
          <w:sz w:val="28"/>
          <w:lang w:val="ru-RU"/>
        </w:rPr>
        <w:t>признании</w:t>
      </w:r>
      <w:proofErr w:type="gramEnd"/>
      <w:r w:rsidRPr="00FE781C">
        <w:rPr>
          <w:color w:val="000000"/>
          <w:sz w:val="28"/>
          <w:lang w:val="ru-RU"/>
        </w:rPr>
        <w:t xml:space="preserve"> брака данных продуктов крови.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5" w:name="z291"/>
      <w:bookmarkEnd w:id="284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="00193C41">
        <w:rPr>
          <w:color w:val="000000"/>
          <w:sz w:val="28"/>
          <w:lang w:val="ru-RU"/>
        </w:rPr>
        <w:t xml:space="preserve"> 91.</w:t>
      </w:r>
      <w:r w:rsidRPr="00FE781C">
        <w:rPr>
          <w:color w:val="000000"/>
          <w:sz w:val="28"/>
          <w:lang w:val="ru-RU"/>
        </w:rPr>
        <w:t xml:space="preserve">Продукты крови, признанные окончательно непригодными для использования, утилизируются. Утилизация непригодных продуктов документируется.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6" w:name="z292"/>
      <w:bookmarkEnd w:id="28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92. При обнаружении несоответствия после выдачи продуктов крови в медицинскую организацию выполняется: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7" w:name="z293"/>
      <w:bookmarkEnd w:id="28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анализируются возможные последствия и в случае </w:t>
      </w:r>
      <w:proofErr w:type="gramStart"/>
      <w:r w:rsidRPr="00FE781C">
        <w:rPr>
          <w:color w:val="000000"/>
          <w:sz w:val="28"/>
          <w:lang w:val="ru-RU"/>
        </w:rPr>
        <w:t>выявления высокого риска ухудшения качества</w:t>
      </w:r>
      <w:proofErr w:type="gramEnd"/>
      <w:r w:rsidRPr="00FE781C">
        <w:rPr>
          <w:color w:val="000000"/>
          <w:sz w:val="28"/>
          <w:lang w:val="ru-RU"/>
        </w:rPr>
        <w:t xml:space="preserve"> и безопасности продуктов крови оповещается руководство медицинской организации;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8" w:name="z294"/>
      <w:bookmarkEnd w:id="28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отзываются из медицинской организации неиспользованные несоответствующие продукты крови.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89" w:name="z295"/>
      <w:bookmarkEnd w:id="28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93. Продукты крови, не соответствующие установленным требованиям, передаваемые в другие организации (для уничтожения, переработки или для научных целей) маркируются как "несоответствующий продукт крови".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290" w:name="z296"/>
      <w:bookmarkEnd w:id="28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Этикетка несоответствующего продукта крови снабжается четкими визуальными отличиями от технологических этикеток и этикеток готовых продуктов крови и хорошо различимой надписью </w:t>
      </w:r>
      <w:r w:rsidRPr="0013789A">
        <w:rPr>
          <w:color w:val="000000"/>
          <w:sz w:val="28"/>
          <w:lang w:val="ru-RU"/>
        </w:rPr>
        <w:t>"Не для переливания", указывается причина несоответствия данной единицы продукта крови.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1" w:name="z297"/>
      <w:bookmarkEnd w:id="2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>94. Для лабораторного исследования качества продуктов крови используется лабораторное оборудование, зарегистрированное и разрешенное к применению на территории Республики Казахстан и предназначенное для измерения основных гематологических и биохимических показателей крови человека, а также для измерения очень низких или очень высоких величин гематологических и биохимических показателей.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95. При исследовании качества продуктов крови: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3" w:name="z299"/>
      <w:bookmarkEnd w:id="29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измерение рН производится в закрытой системе во избежание выхода СО</w:t>
      </w:r>
      <w:proofErr w:type="gramStart"/>
      <w:r w:rsidRPr="00FE781C">
        <w:rPr>
          <w:color w:val="000000"/>
          <w:vertAlign w:val="subscript"/>
          <w:lang w:val="ru-RU"/>
        </w:rPr>
        <w:t>2</w:t>
      </w:r>
      <w:proofErr w:type="gramEnd"/>
      <w:r w:rsidRPr="00FE781C">
        <w:rPr>
          <w:color w:val="000000"/>
          <w:sz w:val="28"/>
          <w:lang w:val="ru-RU"/>
        </w:rPr>
        <w:t>. Измерение выполняется при любой температуре, значение расчетным методом конвертировано применительно к рН + 22°С;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остаточные клетки в свежезамороженной плазме подсчитываются до замораживания, при этом возможно снижение пороговых величин при включении в протокол процедур элиминации клеток;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5" w:name="z301"/>
      <w:bookmarkEnd w:id="29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при исследовании гемоглобина в надосадочной жидкости размороженных восстановленных эритроцитов и отмытых эритроцитов производится забор пробы в окончательной порции взвешивающего раствора, оставшегося в гемаконе компонента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для подсчета количества форменных элементов крови в продуктах крови или других биологических средах (например, в пуповинной крови, костном </w:t>
      </w:r>
      <w:r w:rsidRPr="00FE781C">
        <w:rPr>
          <w:color w:val="000000"/>
          <w:sz w:val="28"/>
          <w:lang w:val="ru-RU"/>
        </w:rPr>
        <w:lastRenderedPageBreak/>
        <w:t xml:space="preserve">мозге) с очень низким или очень высоким их содержанием используется метод проточной цитометрии или камера </w:t>
      </w:r>
      <w:r>
        <w:rPr>
          <w:color w:val="000000"/>
          <w:sz w:val="28"/>
        </w:rPr>
        <w:t>Nageotte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7" w:name="z303"/>
      <w:bookmarkEnd w:id="29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5) определение остаточных лейкоцитов в лейкоредуцированных продуктах крови (эритроцитной массе, эритроцитной взвеси, концентрате тромбоцитов), остаточных клеток в плазме, подсчет стволовых клеток производится методом проточной цитометрии или с помощью камеры </w:t>
      </w:r>
      <w:r>
        <w:rPr>
          <w:color w:val="000000"/>
          <w:sz w:val="28"/>
        </w:rPr>
        <w:t>Nageotte</w:t>
      </w:r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96. Для расчета показателей на единицу (дозу) продукта крови используются формулы: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299" w:name="z305"/>
      <w:bookmarkEnd w:id="29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</w:t>
      </w:r>
      <w:proofErr w:type="gramEnd"/>
      <w:r w:rsidRPr="00FE781C">
        <w:rPr>
          <w:color w:val="000000"/>
          <w:sz w:val="28"/>
          <w:lang w:val="ru-RU"/>
        </w:rPr>
        <w:t xml:space="preserve"> доза = П литр /</w:t>
      </w:r>
      <w:r>
        <w:rPr>
          <w:color w:val="000000"/>
          <w:sz w:val="28"/>
        </w:rPr>
        <w:t>m</w:t>
      </w:r>
      <w:r w:rsidRPr="00FE781C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m</w:t>
      </w:r>
      <w:r w:rsidRPr="00FE781C">
        <w:rPr>
          <w:color w:val="000000"/>
          <w:sz w:val="28"/>
          <w:lang w:val="ru-RU"/>
        </w:rPr>
        <w:t xml:space="preserve"> = 1000/</w:t>
      </w:r>
      <w:r>
        <w:rPr>
          <w:color w:val="000000"/>
          <w:sz w:val="28"/>
        </w:rPr>
        <w:t>V</w:t>
      </w:r>
      <w:r w:rsidRPr="00FE781C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V</w:t>
      </w:r>
      <w:r w:rsidRPr="00FE781C">
        <w:rPr>
          <w:color w:val="000000"/>
          <w:sz w:val="28"/>
          <w:lang w:val="ru-RU"/>
        </w:rPr>
        <w:t xml:space="preserve"> = Р/К, где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0" w:name="z306"/>
      <w:bookmarkEnd w:id="29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</w:t>
      </w:r>
      <w:proofErr w:type="gramEnd"/>
      <w:r w:rsidRPr="00FE781C">
        <w:rPr>
          <w:color w:val="000000"/>
          <w:sz w:val="28"/>
          <w:lang w:val="ru-RU"/>
        </w:rPr>
        <w:t xml:space="preserve"> доза – величина показателя на единицу (дозу) продукта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1" w:name="z307"/>
      <w:bookmarkEnd w:id="30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</w:t>
      </w:r>
      <w:proofErr w:type="gramEnd"/>
      <w:r w:rsidRPr="00FE781C">
        <w:rPr>
          <w:color w:val="000000"/>
          <w:sz w:val="28"/>
          <w:lang w:val="ru-RU"/>
        </w:rPr>
        <w:t xml:space="preserve"> литр - величина показателя, рассчитанная на литр среды;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2" w:name="z308"/>
      <w:bookmarkEnd w:id="30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FE781C">
        <w:rPr>
          <w:color w:val="000000"/>
          <w:sz w:val="28"/>
          <w:lang w:val="ru-RU"/>
        </w:rPr>
        <w:t xml:space="preserve"> –объем единицы (дозы продукта крови в миллилитрах);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3" w:name="z309"/>
      <w:bookmarkEnd w:id="30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Р</w:t>
      </w:r>
      <w:proofErr w:type="gramEnd"/>
      <w:r w:rsidRPr="00FE781C">
        <w:rPr>
          <w:color w:val="000000"/>
          <w:sz w:val="28"/>
          <w:lang w:val="ru-RU"/>
        </w:rPr>
        <w:t xml:space="preserve"> – вес контролируемого образца продукта крови в граммах;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4" w:name="z310"/>
      <w:bookmarkEnd w:id="30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К</w:t>
      </w:r>
      <w:proofErr w:type="gramEnd"/>
      <w:r w:rsidRPr="00FE781C">
        <w:rPr>
          <w:color w:val="000000"/>
          <w:sz w:val="28"/>
          <w:lang w:val="ru-RU"/>
        </w:rPr>
        <w:t xml:space="preserve"> – </w:t>
      </w:r>
      <w:proofErr w:type="gramStart"/>
      <w:r w:rsidRPr="00FE781C">
        <w:rPr>
          <w:color w:val="000000"/>
          <w:sz w:val="28"/>
          <w:lang w:val="ru-RU"/>
        </w:rPr>
        <w:t>переводный</w:t>
      </w:r>
      <w:proofErr w:type="gramEnd"/>
      <w:r w:rsidRPr="00FE781C">
        <w:rPr>
          <w:color w:val="000000"/>
          <w:sz w:val="28"/>
          <w:lang w:val="ru-RU"/>
        </w:rPr>
        <w:t xml:space="preserve"> коэффициент плотности.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5" w:name="z311"/>
      <w:bookmarkEnd w:id="30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Показатели </w:t>
      </w:r>
      <w:proofErr w:type="gramStart"/>
      <w:r w:rsidRPr="00FE781C">
        <w:rPr>
          <w:color w:val="000000"/>
          <w:sz w:val="28"/>
          <w:lang w:val="ru-RU"/>
        </w:rPr>
        <w:t>переводного</w:t>
      </w:r>
      <w:proofErr w:type="gramEnd"/>
      <w:r w:rsidRPr="00FE781C">
        <w:rPr>
          <w:color w:val="000000"/>
          <w:sz w:val="28"/>
          <w:lang w:val="ru-RU"/>
        </w:rPr>
        <w:t xml:space="preserve"> коэффициент плотности для некоторых продуктов крови приведены в таблице.</w:t>
      </w:r>
    </w:p>
    <w:tbl>
      <w:tblPr>
        <w:tblW w:w="0" w:type="auto"/>
        <w:tblCellSpacing w:w="0" w:type="auto"/>
        <w:tblLook w:val="04A0"/>
      </w:tblPr>
      <w:tblGrid>
        <w:gridCol w:w="6045"/>
        <w:gridCol w:w="3732"/>
      </w:tblGrid>
      <w:tr w:rsidR="009F4D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5"/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306" w:name="z31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Переводной коэффициент плотности для продуктов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46"/>
        <w:gridCol w:w="2916"/>
      </w:tblGrid>
      <w:tr w:rsidR="009F4DB9">
        <w:trPr>
          <w:trHeight w:val="30"/>
          <w:tblCellSpacing w:w="0" w:type="auto"/>
        </w:trPr>
        <w:tc>
          <w:tcPr>
            <w:tcW w:w="8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6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продукта крови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Переводный коэффициент плотности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8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Цельная кровь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8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Эритроцитная масса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8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Эритроциты + сахара (SAGM)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8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Лейкомасса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8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Тромбоциты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8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8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Криопреципитат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307" w:name="z31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97. При заборе контрольных образцов продуктов крови для лабораторного исследования качества: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8" w:name="z315"/>
      <w:bookmarkEnd w:id="30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не допускается нарушение герметичности контейнера, содержащего данный продукт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09" w:name="z316"/>
      <w:bookmarkEnd w:id="30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отбор проб продуктов крови производится после их получения и до заморозки;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0" w:name="z317"/>
      <w:bookmarkEnd w:id="30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для получения образца продукта крови идентичного содержимому контейнера: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1" w:name="z318"/>
      <w:bookmarkEnd w:id="31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магистраль между основным и сателитным контейнером освобождается от содержимого путем самотека содержимого в контейнер;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2" w:name="z319"/>
      <w:bookmarkEnd w:id="31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бережными, покачивающими движениями тщательно перемешивается содержимое в контейнере;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3" w:name="z320"/>
      <w:bookmarkEnd w:id="312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трубка магистрали заполняется компонентом.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4" w:name="z321"/>
      <w:bookmarkEnd w:id="31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Мероприятия, предусмотренные абзацами вторым, третьим и четвертым подпункта 3) настоящего пункта повторяются не менее 4-х раз, после чего трубку магистрали между контейнерами пережимается в двух местах, формируется сегмент длиной 5-8 см. Концы сегмента </w:t>
      </w:r>
      <w:proofErr w:type="gramStart"/>
      <w:r w:rsidRPr="00FE781C">
        <w:rPr>
          <w:color w:val="000000"/>
          <w:sz w:val="28"/>
          <w:lang w:val="ru-RU"/>
        </w:rPr>
        <w:t>запаиваются и отсекаются</w:t>
      </w:r>
      <w:proofErr w:type="gramEnd"/>
      <w:r w:rsidRPr="00FE781C">
        <w:rPr>
          <w:color w:val="000000"/>
          <w:sz w:val="28"/>
          <w:lang w:val="ru-RU"/>
        </w:rPr>
        <w:t>. Если производится забор пробы эритроцитсодержащего продукта крови на исследование свободного гемоглобина, концы сегмента не запаиваются, а зажимаются металлическими клипсами;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5" w:name="z322"/>
      <w:bookmarkEnd w:id="31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сегмент с контрольным образцом </w:t>
      </w:r>
      <w:proofErr w:type="gramStart"/>
      <w:r w:rsidRPr="00FE781C">
        <w:rPr>
          <w:color w:val="000000"/>
          <w:sz w:val="28"/>
          <w:lang w:val="ru-RU"/>
        </w:rPr>
        <w:t>маркируется и передается</w:t>
      </w:r>
      <w:proofErr w:type="gramEnd"/>
      <w:r w:rsidRPr="00FE781C">
        <w:rPr>
          <w:color w:val="000000"/>
          <w:sz w:val="28"/>
          <w:lang w:val="ru-RU"/>
        </w:rPr>
        <w:t xml:space="preserve"> по накладной для исследования.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6" w:name="z323"/>
      <w:bookmarkEnd w:id="31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98. Отбор пробы концентрата тромбоцитов для подсчета количества клеток производится в день заготовки компонента. При этом магистраль между контейнером с тромбоцитами и сателитным контейнером </w:t>
      </w:r>
      <w:proofErr w:type="gramStart"/>
      <w:r w:rsidRPr="00FE781C">
        <w:rPr>
          <w:color w:val="000000"/>
          <w:sz w:val="28"/>
          <w:lang w:val="ru-RU"/>
        </w:rPr>
        <w:t>освобождается от содержимого и пережимается</w:t>
      </w:r>
      <w:proofErr w:type="gramEnd"/>
      <w:r w:rsidRPr="00FE781C">
        <w:rPr>
          <w:color w:val="000000"/>
          <w:sz w:val="28"/>
          <w:lang w:val="ru-RU"/>
        </w:rPr>
        <w:t xml:space="preserve"> на расстоянии 8-10 см от контейнера.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7" w:name="z324"/>
      <w:bookmarkEnd w:id="31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Контейнер с тромбоцитами помещается на тромбомиксер не менее чем на 1 час, чтобы обеспечить дезагрегацию тромбоцитов и </w:t>
      </w:r>
      <w:proofErr w:type="gramStart"/>
      <w:r w:rsidRPr="00FE781C">
        <w:rPr>
          <w:color w:val="000000"/>
          <w:sz w:val="28"/>
          <w:lang w:val="ru-RU"/>
        </w:rPr>
        <w:t>равномерное</w:t>
      </w:r>
      <w:proofErr w:type="gramEnd"/>
      <w:r w:rsidRPr="00FE781C">
        <w:rPr>
          <w:color w:val="000000"/>
          <w:sz w:val="28"/>
          <w:lang w:val="ru-RU"/>
        </w:rPr>
        <w:t xml:space="preserve"> ресуспендирование. После чего пустая трубка заполняется концентратом тромбоцитов. Процедура повторяется не менее 4-х раз. Трубка магистрали запаивается около контейнера с тромбоцитами и около сателитного контейнера. Сегмент удаляется, </w:t>
      </w:r>
      <w:proofErr w:type="gramStart"/>
      <w:r w:rsidRPr="00FE781C">
        <w:rPr>
          <w:color w:val="000000"/>
          <w:sz w:val="28"/>
          <w:lang w:val="ru-RU"/>
        </w:rPr>
        <w:t>маркируется и передается</w:t>
      </w:r>
      <w:proofErr w:type="gramEnd"/>
      <w:r w:rsidRPr="00FE781C">
        <w:rPr>
          <w:color w:val="000000"/>
          <w:sz w:val="28"/>
          <w:lang w:val="ru-RU"/>
        </w:rPr>
        <w:t xml:space="preserve"> на лабораторное исследование.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8" w:name="z325"/>
      <w:bookmarkEnd w:id="31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99. Отбор проб криопреципитата производится после разделения свежезамороженной плазмы на криопреципитат и криосупернатантную плазму. На лабораторное исследование передается вся доза криопреципитата.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19" w:name="z326"/>
      <w:bookmarkEnd w:id="31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контроле качества криопреципитата формируют пул из отдельных 6 (шести) образцов криопреципитата разных групп крови для проведения исследования на содержание фактора </w:t>
      </w:r>
      <w:r>
        <w:rPr>
          <w:color w:val="000000"/>
          <w:sz w:val="28"/>
        </w:rPr>
        <w:t>VIII</w:t>
      </w:r>
      <w:r w:rsidRPr="00FE781C">
        <w:rPr>
          <w:color w:val="000000"/>
          <w:sz w:val="28"/>
          <w:lang w:val="ru-RU"/>
        </w:rPr>
        <w:t xml:space="preserve"> в течение первого и последнего месяца хранения.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0" w:name="z327"/>
      <w:bookmarkEnd w:id="31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100. </w:t>
      </w:r>
      <w:proofErr w:type="gramStart"/>
      <w:r w:rsidRPr="00FE781C">
        <w:rPr>
          <w:color w:val="000000"/>
          <w:sz w:val="28"/>
          <w:lang w:val="ru-RU"/>
        </w:rPr>
        <w:t>Контроль стерильности продуктов крови осуществляется при наличии разрешения территориального подразделения государственного органа в сфере санитарно-эпидемиологического благополучия населения на проведение работы с микроорганизмами 3 и 4 группы патогенности.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321" w:name="z328"/>
      <w:bookmarkEnd w:id="32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101. Каждая доза </w:t>
      </w:r>
      <w:proofErr w:type="gramStart"/>
      <w:r w:rsidRPr="00FE781C">
        <w:rPr>
          <w:color w:val="000000"/>
          <w:sz w:val="28"/>
          <w:lang w:val="ru-RU"/>
        </w:rPr>
        <w:t>заготовленной</w:t>
      </w:r>
      <w:proofErr w:type="gramEnd"/>
      <w:r w:rsidRPr="00FE781C">
        <w:rPr>
          <w:color w:val="000000"/>
          <w:sz w:val="28"/>
          <w:lang w:val="ru-RU"/>
        </w:rPr>
        <w:t xml:space="preserve"> донорской крови или компонентов крови, предназначенных для переливания, составляет одну серию.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2" w:name="z329"/>
      <w:bookmarkEnd w:id="32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Контроль стерильности продукции осуществляется путем исследования образцов, выборочно изъятых из общего количества заготовленных в объеме не менее чем 1 % (каждый сотый контейнер).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3" w:name="z330"/>
      <w:bookmarkEnd w:id="322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102. Исследование осуществляется без нарушения герметичности емкости (полимерного контейнера).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4" w:name="z331"/>
      <w:bookmarkEnd w:id="32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этой цели используются устройства для отбора первой порции крови, встроенные в систему для сбора крови, или герметизированные отрезки магистралей полимерного контейнера.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5" w:name="z332"/>
      <w:bookmarkEnd w:id="32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103. Исследование на стерильность проводится в асептических боксах.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6" w:name="z333"/>
      <w:bookmarkEnd w:id="32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Кроме того используются боксы с ламинарным потоком стерильного воздуха (в соответствии с руководством по эксплуатации от завода-изготовителя).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7" w:name="z334"/>
      <w:bookmarkEnd w:id="32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В боксах, предназначенных для проведения контроля стерильности медицинских биологических препаратов, работа с живыми микробными культурами не допускается.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8" w:name="z335"/>
      <w:bookmarkEnd w:id="32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Исследование на стерильность проводится путем прямого посева или методом мембранной фильтрации, который успользуется, если объем содержимого одной единицы продукции превышает 100 мл.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29" w:name="z336"/>
      <w:bookmarkEnd w:id="328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Также используются системы определения бактериальной контаминации продуктов крови, основанные на измерении концентрации кислорода воздуха или изменения уровня кислотно-щелочного баланса (рН) в качестве маркеров бактериального роста в соответствии с инструкциями завода-изготовителя.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0" w:name="z337"/>
      <w:bookmarkEnd w:id="32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Исследование материала на стерильность также проводится с использованием экспресс - анализаторов. Сроки выращивания и учет результатов осуществляется согласно инструкции завода-изготовителя </w:t>
      </w:r>
      <w:proofErr w:type="gramStart"/>
      <w:r w:rsidRPr="00FE781C">
        <w:rPr>
          <w:color w:val="000000"/>
          <w:sz w:val="28"/>
          <w:lang w:val="ru-RU"/>
        </w:rPr>
        <w:t>экспресс-анализатора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1" w:name="z338"/>
      <w:bookmarkEnd w:id="33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104. Донорская кровь, заготовленная в выездных условиях, контролируется в количестве не менее 1 образца в неделю от каждой выездной бригады.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2" w:name="z339"/>
      <w:bookmarkEnd w:id="33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Криопреципитат, </w:t>
      </w:r>
      <w:proofErr w:type="gramStart"/>
      <w:r w:rsidRPr="00FE781C">
        <w:rPr>
          <w:color w:val="000000"/>
          <w:sz w:val="28"/>
          <w:lang w:val="ru-RU"/>
        </w:rPr>
        <w:t>заготовленный</w:t>
      </w:r>
      <w:proofErr w:type="gramEnd"/>
      <w:r w:rsidRPr="00FE781C">
        <w:rPr>
          <w:color w:val="000000"/>
          <w:sz w:val="28"/>
          <w:lang w:val="ru-RU"/>
        </w:rPr>
        <w:t xml:space="preserve"> в полимерные контейнеры закрытым методом, контролируется в количестве 1 % от заготовленных в течение рабочего дня контейнеров, но не менее одного контейнера.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3" w:name="z340"/>
      <w:bookmarkEnd w:id="33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Плазма, </w:t>
      </w:r>
      <w:proofErr w:type="gramStart"/>
      <w:r w:rsidRPr="00FE781C">
        <w:rPr>
          <w:color w:val="000000"/>
          <w:sz w:val="28"/>
          <w:lang w:val="ru-RU"/>
        </w:rPr>
        <w:t>заготовленная</w:t>
      </w:r>
      <w:proofErr w:type="gramEnd"/>
      <w:r w:rsidRPr="00FE781C">
        <w:rPr>
          <w:color w:val="000000"/>
          <w:sz w:val="28"/>
          <w:lang w:val="ru-RU"/>
        </w:rPr>
        <w:t xml:space="preserve"> методом плазмафереза, контролируется не реже одного раза в месяц, выборочно 1-2 образца из числа емкостей, поступивших на лабораторный контроль.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4" w:name="z341"/>
      <w:bookmarkEnd w:id="33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Отмытые эритроциты отбираются от каждой 20-й емкости из общего количества одномоментно изготовленной продукции, но не менее одной дозы. При изготовлении одномоментно </w:t>
      </w:r>
      <w:proofErr w:type="gramStart"/>
      <w:r w:rsidRPr="00FE781C">
        <w:rPr>
          <w:color w:val="000000"/>
          <w:sz w:val="28"/>
          <w:lang w:val="ru-RU"/>
        </w:rPr>
        <w:t>менее пяти доз, допускается</w:t>
      </w:r>
      <w:proofErr w:type="gramEnd"/>
      <w:r w:rsidRPr="00FE781C">
        <w:rPr>
          <w:color w:val="000000"/>
          <w:sz w:val="28"/>
          <w:lang w:val="ru-RU"/>
        </w:rPr>
        <w:t xml:space="preserve"> контроль путем бактериологического посева промывных вод. Отмытые эритроциты используются в течение их срока годности до получения результатов бактериологического исследования, </w:t>
      </w:r>
      <w:proofErr w:type="gramStart"/>
      <w:r w:rsidRPr="00FE781C">
        <w:rPr>
          <w:color w:val="000000"/>
          <w:sz w:val="28"/>
          <w:lang w:val="ru-RU"/>
        </w:rPr>
        <w:t>который</w:t>
      </w:r>
      <w:proofErr w:type="gramEnd"/>
      <w:r w:rsidRPr="00FE781C">
        <w:rPr>
          <w:color w:val="000000"/>
          <w:sz w:val="28"/>
          <w:lang w:val="ru-RU"/>
        </w:rPr>
        <w:t xml:space="preserve"> проводится ретроспективно.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5" w:name="z342"/>
      <w:bookmarkEnd w:id="334"/>
      <w:r w:rsidRPr="00FE78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Концентраты гранулоцитов, тромбоцитов со сроком годности 24 часа после заготовки крови, контролю на стерильность не подвергаются.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6" w:name="z343"/>
      <w:bookmarkEnd w:id="33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Концентраты тромбоцитов со сроком хранения свыше 24 часов при температуре +20ºС - +24ºС контролируются выборочно в количестве не менее 1 образца из числа емкостей, заготовленных в течение рабочего дня.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7" w:name="z344"/>
      <w:bookmarkEnd w:id="33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Криоконсервированные эритроциты длительного срока хранения, подготовленные к замораживанию, контролируются на стерильность перед глицеринизацией (около 10 мл отбирается в мешок-сателлит) и после глицеринизации (из эритромассы, остающейся в полимерном контейнере после перевода ее в криоконтейнер), а при размораживании - после их деглициниризации (по 5 мл от каждой дозы эритроцитов).</w:t>
      </w:r>
      <w:proofErr w:type="gramEnd"/>
      <w:r w:rsidRPr="00FE781C">
        <w:rPr>
          <w:color w:val="000000"/>
          <w:sz w:val="28"/>
          <w:lang w:val="ru-RU"/>
        </w:rPr>
        <w:t xml:space="preserve"> Отбор проб производится в стерильные сухие емкости.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8" w:name="z345"/>
      <w:bookmarkEnd w:id="33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105. Проводится подготовка к исследованиям: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39" w:name="z346"/>
      <w:bookmarkEnd w:id="33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1) все доставленные в лабораторию образцы продукции (герметизированные отрезки магистрали полимерного контейнера или гемакон) проверяются визуально на целостность укупорки, регистрируются в рабочих журналах, после чего заносятся в предбокс;</w:t>
      </w:r>
      <w:proofErr w:type="gramEnd"/>
    </w:p>
    <w:p w:rsidR="009F4DB9" w:rsidRDefault="0013789A">
      <w:pPr>
        <w:spacing w:after="0"/>
        <w:jc w:val="both"/>
      </w:pPr>
      <w:bookmarkStart w:id="340" w:name="z347"/>
      <w:bookmarkEnd w:id="33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полимерные контейнеры (гемакон), герметизированные отрезки магистралей, ампулы с исследуемыми образцами обрабатываются этиловым спиртом с объемной долей 70%. </w:t>
      </w:r>
      <w:r>
        <w:rPr>
          <w:color w:val="000000"/>
          <w:sz w:val="28"/>
        </w:rPr>
        <w:t>Возможно использование других дезинфицирующих растворов;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1" w:name="z348"/>
      <w:bookmarkEnd w:id="340"/>
      <w:r>
        <w:rPr>
          <w:color w:val="000000"/>
          <w:sz w:val="28"/>
        </w:rPr>
        <w:t xml:space="preserve">       </w:t>
      </w:r>
      <w:r w:rsidRPr="00FE781C">
        <w:rPr>
          <w:color w:val="000000"/>
          <w:sz w:val="28"/>
          <w:lang w:val="ru-RU"/>
        </w:rPr>
        <w:t xml:space="preserve">3) при поступлении изделий в матерчатой или бумажной упаковке наружный слой </w:t>
      </w:r>
      <w:proofErr w:type="gramStart"/>
      <w:r w:rsidRPr="00FE781C">
        <w:rPr>
          <w:color w:val="000000"/>
          <w:sz w:val="28"/>
          <w:lang w:val="ru-RU"/>
        </w:rPr>
        <w:t>снимается в предбоксе и изделие во внутренней упаковке сразу переносится</w:t>
      </w:r>
      <w:proofErr w:type="gramEnd"/>
      <w:r w:rsidRPr="00FE781C">
        <w:rPr>
          <w:color w:val="000000"/>
          <w:sz w:val="28"/>
          <w:lang w:val="ru-RU"/>
        </w:rPr>
        <w:t xml:space="preserve"> в бокс;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2" w:name="z349"/>
      <w:bookmarkEnd w:id="34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в предбоксе тщательно моются руки с мылом, вытираются одноразовым полотенцем, надевается одноразовые халат, шапочка, маски, а также тапочки или бахилы;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3" w:name="z350"/>
      <w:bookmarkEnd w:id="34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5) перед началом исследования на стерильность образцов продукции, обрабатываются руки антисептическими средствами или 70% этиловым спиртом, надевают одноразовые перчатки, которые в процессе работы дезинфицируются через каждые 15 минут;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4" w:name="z351"/>
      <w:bookmarkEnd w:id="34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6) все инструменты и материалы во время работы располагаются на </w:t>
      </w:r>
      <w:proofErr w:type="gramStart"/>
      <w:r w:rsidRPr="00FE781C">
        <w:rPr>
          <w:color w:val="000000"/>
          <w:sz w:val="28"/>
          <w:lang w:val="ru-RU"/>
        </w:rPr>
        <w:t>лотке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5" w:name="z352"/>
      <w:bookmarkEnd w:id="34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106. Прямой посев в питательные среды осуществляется методом: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6" w:name="z353"/>
      <w:bookmarkEnd w:id="34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материал из исследуемых образцов при прямом посеве засевается непосредственно в пробирки с питательными средами;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7" w:name="z354"/>
      <w:bookmarkEnd w:id="34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перед посевом жидких препаратов содержимое ампул или бутылок встряхивается, так как микробы - контаминанты могут осесть на дно;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8" w:name="z355"/>
      <w:bookmarkEnd w:id="347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3) образцы сухих препаратов предварительно растворяются стерильным растворителем в объеме, указанном на этикетке;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49" w:name="z356"/>
      <w:bookmarkEnd w:id="34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инструменты, предварительно простерилизованные, </w:t>
      </w:r>
      <w:proofErr w:type="gramStart"/>
      <w:r w:rsidRPr="00FE781C">
        <w:rPr>
          <w:color w:val="000000"/>
          <w:sz w:val="28"/>
          <w:lang w:val="ru-RU"/>
        </w:rPr>
        <w:t>помещаются в емкость с 95 % этилового спирта и обжигаются</w:t>
      </w:r>
      <w:proofErr w:type="gramEnd"/>
      <w:r w:rsidRPr="00FE781C">
        <w:rPr>
          <w:color w:val="000000"/>
          <w:sz w:val="28"/>
          <w:lang w:val="ru-RU"/>
        </w:rPr>
        <w:t xml:space="preserve"> в пламени горелки при работе с каждым образцом продукции;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0" w:name="z357"/>
      <w:bookmarkEnd w:id="34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5) концы ампул или горлышки бутылок перед вскрытием </w:t>
      </w:r>
      <w:proofErr w:type="gramStart"/>
      <w:r w:rsidRPr="00FE781C">
        <w:rPr>
          <w:color w:val="000000"/>
          <w:sz w:val="28"/>
          <w:lang w:val="ru-RU"/>
        </w:rPr>
        <w:t>обрабатываются 95 % этиловым спиртом и обжигаются</w:t>
      </w:r>
      <w:proofErr w:type="gramEnd"/>
      <w:r w:rsidRPr="00FE781C">
        <w:rPr>
          <w:color w:val="000000"/>
          <w:sz w:val="28"/>
          <w:lang w:val="ru-RU"/>
        </w:rPr>
        <w:t xml:space="preserve"> над пламенем горелки.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1" w:name="z358"/>
      <w:bookmarkEnd w:id="35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107. Кровь, ее компоненты засеваются по 1,0-2,0 мл в две пробирки, содержащие по 10 мл тиогликолевой среды. Одна пробирка с посевом в тиогликолевой среде инкубируется при температуре от +35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 до +37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С, другая - при температуре от +22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 до +25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2" w:name="z359"/>
      <w:bookmarkEnd w:id="35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108. Пробирки с первичными посевами сохраняются в термостатах до окончания процесса контроля стерильности. Общий период инкубации первичного посева составляет 72 часа (3 суток). </w:t>
      </w:r>
      <w:proofErr w:type="gramStart"/>
      <w:r w:rsidRPr="00FE781C">
        <w:rPr>
          <w:color w:val="000000"/>
          <w:sz w:val="28"/>
          <w:lang w:val="ru-RU"/>
        </w:rPr>
        <w:t>Проводится ежедневный пересмотр посевов в проходящем свете до окончания срока инкубации образцов и ежедневно записываются</w:t>
      </w:r>
      <w:proofErr w:type="gramEnd"/>
      <w:r w:rsidRPr="00FE781C">
        <w:rPr>
          <w:color w:val="000000"/>
          <w:sz w:val="28"/>
          <w:lang w:val="ru-RU"/>
        </w:rPr>
        <w:t xml:space="preserve"> результаты просмотра в рабочем регистрационном журнале.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3" w:name="z360"/>
      <w:bookmarkEnd w:id="35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109. Промаркированная магистраль (сегмент) гемакона с биоматериалом при посеве зажимается стерильным зажимом, концы магистрали быстро проводятся через пламя горелки. Стерильными ножницами на 2 мм от места герметизации отрезаются концы магистрали, еще раз проводятся над пламенем горелки. Зажим ослабляется, и необходимое количество посевного материала вытесняется в пробирки с питательной средой.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4" w:name="z361"/>
      <w:bookmarkEnd w:id="35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110. Посев образцов методом прямого посева и методом фильтрации проводится в соответствии с требованиями Государственной фармакопеи Республики Казахстан.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5" w:name="z362"/>
      <w:bookmarkEnd w:id="35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111. Интерпретация результатов испытания на стерильность </w:t>
      </w:r>
      <w:proofErr w:type="gramStart"/>
      <w:r w:rsidRPr="00FE781C">
        <w:rPr>
          <w:color w:val="000000"/>
          <w:sz w:val="28"/>
          <w:lang w:val="ru-RU"/>
        </w:rPr>
        <w:t>проводится при просмотре посевов в проходящем свете ежедневно до окончания периода инкубации образцов и ежедневно записываются</w:t>
      </w:r>
      <w:proofErr w:type="gramEnd"/>
      <w:r w:rsidRPr="00FE781C">
        <w:rPr>
          <w:color w:val="000000"/>
          <w:sz w:val="28"/>
          <w:lang w:val="ru-RU"/>
        </w:rPr>
        <w:t xml:space="preserve"> результаты просмотра в рабочем регистрационном журнале.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6" w:name="z363"/>
      <w:bookmarkEnd w:id="35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Наличие роста микроорганизмов в питательных средах оцениваются визуально по появлению мутности, пленок, осадка и других макроскопических изменений.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7" w:name="z364"/>
      <w:bookmarkEnd w:id="35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Выявленный рост микроорганизмов подтверждается микрокопированием мазков, окрашенных по Грамму (в любой модификации).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8" w:name="z365"/>
      <w:bookmarkEnd w:id="35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112. В случае пророста образца компонента крови в течение первых-вторых суток после посева </w:t>
      </w:r>
      <w:proofErr w:type="gramStart"/>
      <w:r w:rsidRPr="00FE781C">
        <w:rPr>
          <w:color w:val="000000"/>
          <w:sz w:val="28"/>
          <w:lang w:val="ru-RU"/>
        </w:rPr>
        <w:t>выясняется причина роста и решается</w:t>
      </w:r>
      <w:proofErr w:type="gramEnd"/>
      <w:r w:rsidRPr="00FE781C">
        <w:rPr>
          <w:color w:val="000000"/>
          <w:sz w:val="28"/>
          <w:lang w:val="ru-RU"/>
        </w:rPr>
        <w:t xml:space="preserve"> вопрос о </w:t>
      </w:r>
      <w:r w:rsidRPr="00FE781C">
        <w:rPr>
          <w:color w:val="000000"/>
          <w:sz w:val="28"/>
          <w:lang w:val="ru-RU"/>
        </w:rPr>
        <w:lastRenderedPageBreak/>
        <w:t>необходимости отзыва реализованной и нереализованной продукции, заготовленной в тот же день.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59" w:name="z366"/>
      <w:bookmarkEnd w:id="35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113. На повторный контроль берется 2-3 образца крови (ее компонентов), по срокам и условиям заготовки соответствующие первичным образцам, и в случае повторного роста вся плазма крови используется только для переработки на препараты, эритроцитсодержащие компоненты крови утилизируются.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0" w:name="z367"/>
      <w:bookmarkEnd w:id="35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114. В случае пророста образца криопреципитата, заготовленного закрытым методом, на повторный контроль отбирается 2-3 контейнера из общего количества доз криопреципитата от того же дня заготовки, и в случае бактериального роста криопреципитата хотя бы из одного контейнера, бракуются все дозы, заготовленные в этот день.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1" w:name="z368"/>
      <w:bookmarkEnd w:id="36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115. Из серии криопреципитата, заготовленного открытым методом, для повторного посева изымаются контейнеры, в образцах которых наблюдался бактериальный рост, для выяснения его причины. Контейнеры, в образцах которых не наблюдалось роста микроорганизмов, считаются удовлетворяющими требованиям испытания на стерильность.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2" w:name="z369"/>
      <w:bookmarkEnd w:id="36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116. Для контроля стерильности крови и ее компонентов в процессе их хранения ежемесячно производится посев не менее одного образца из числа хранящихся.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3" w:name="z370"/>
      <w:bookmarkEnd w:id="36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117. При повторном проросте отмытых и размороженных эритроцитов для выяснения причин их инфицирования дополнительно контролируются промывные воды от каждой процедуры отмывания.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4" w:name="z371"/>
      <w:bookmarkEnd w:id="36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118. </w:t>
      </w:r>
      <w:proofErr w:type="gramStart"/>
      <w:r w:rsidRPr="00FE781C">
        <w:rPr>
          <w:color w:val="000000"/>
          <w:sz w:val="28"/>
          <w:lang w:val="ru-RU"/>
        </w:rPr>
        <w:t>До получения заключения о стерильности образца использование компонентов крови осуществляется в течение первых трех суток с момента их заготовки, если при контроле стерильности исследуемые образцы были стерильны в течение предыдущих трех месяцев работы.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365" w:name="z372"/>
      <w:bookmarkEnd w:id="36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119. Результаты контроля стерильности регистрируются.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6" w:name="z373"/>
      <w:bookmarkEnd w:id="36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120. Бактериологическому наблюдению подвергаются: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7" w:name="z374"/>
      <w:bookmarkEnd w:id="36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эффективность работы стерилизующих аппаратов;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8" w:name="z375"/>
      <w:bookmarkEnd w:id="36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стерильность материалов первичной упаковки (инструментов, перевязочного материала, белья и других материалов, подвергаемых стерилизации);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69" w:name="z376"/>
      <w:bookmarkEnd w:id="36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микробная контаминация воздуха асептических боксов и отдельных производственных помещений, рук персонала и кожи локтевых сгибов доноров;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0" w:name="z377"/>
      <w:bookmarkEnd w:id="36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качество предстерилизационной очистки изделий медицинского назначения (азопирамовая проба).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1" w:name="z378"/>
      <w:bookmarkEnd w:id="37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121. Применяется методика и техника посева простерилизованных изделий: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2" w:name="z379"/>
      <w:bookmarkEnd w:id="371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1) стерильность изделий определяется не реже 1 раза в месяц и не ранее чем через 24 часа после стерилизации. Для контроля стерильности используется тиогликолевая среда;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3" w:name="z380"/>
      <w:bookmarkEnd w:id="37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2) контролю стерильности подвергается: медицинский инструментарий, перевязочные материалы, посуда (бутылки, флаконы, ампулы), пробирки, пипетки и другие изделия;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374" w:name="z381"/>
      <w:bookmarkEnd w:id="37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стерильность проверяется путем смывов или погружением простерилизованного изделия или его части в питательные среды;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5" w:name="z382"/>
      <w:bookmarkEnd w:id="37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при смывах одновременный посев изделий (или их отдельных узлов и составных частей) производится в 2 пробирки, содержащие не менее 10 мл указанной выше питательной среды. В емкость наливается объем среды достаточный для полного погружения пробы;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6" w:name="z383"/>
      <w:bookmarkEnd w:id="37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5) посевы выдерживаются в термостате: одну пробирку с тиогликолевой средой при температуре в диапазоне от +350С до +370С, вторую пробирку с тиогликолевой средой инкубируют при +220С до +250С, в течение восьми суток.</w:t>
      </w:r>
      <w:proofErr w:type="gramEnd"/>
      <w:r w:rsidRPr="00FE781C">
        <w:rPr>
          <w:color w:val="000000"/>
          <w:sz w:val="28"/>
          <w:lang w:val="ru-RU"/>
        </w:rPr>
        <w:t xml:space="preserve"> При помутнении питательной среды делаются мазки, которые окрашиваются по Грамму, и проводится микроскопия.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7" w:name="z384"/>
      <w:bookmarkEnd w:id="37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122. Контроль микробной контаминации воздуха асептических боксов и отдельных производственных помещений (определение количества колоний образующими микроорганизмами (КОЕ), содержащихся в 1 м3 воздуха помещения) осуществляется путем исследования воздуха аспирационным и седиментационным методом.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8" w:name="z385"/>
      <w:bookmarkEnd w:id="37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Пробы воздуха отбираются аспирационным методом с помощью аппарата Кротова, ПАБ, ПОВ-1 и других аналогичных моделей. Скорость протягивания воздуха через аппарат составляет 25 литр/минут.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79" w:name="z386"/>
      <w:bookmarkEnd w:id="37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определения общего содержания микроорганизмов пропускается 100 литров воздуха, для определения </w:t>
      </w:r>
      <w:r>
        <w:rPr>
          <w:color w:val="000000"/>
          <w:sz w:val="28"/>
        </w:rPr>
        <w:t>St</w:t>
      </w:r>
      <w:r w:rsidRPr="00FE781C">
        <w:rPr>
          <w:color w:val="000000"/>
          <w:sz w:val="28"/>
          <w:lang w:val="ru-RU"/>
        </w:rPr>
        <w:t xml:space="preserve">. </w:t>
      </w:r>
      <w:proofErr w:type="gramStart"/>
      <w:r w:rsidRPr="00FE781C">
        <w:rPr>
          <w:color w:val="000000"/>
          <w:sz w:val="28"/>
          <w:lang w:val="ru-RU"/>
        </w:rPr>
        <w:t>А</w:t>
      </w:r>
      <w:proofErr w:type="gramEnd"/>
      <w:r>
        <w:rPr>
          <w:color w:val="000000"/>
          <w:sz w:val="28"/>
        </w:rPr>
        <w:t>ureus</w:t>
      </w:r>
      <w:r w:rsidRPr="00FE781C">
        <w:rPr>
          <w:color w:val="000000"/>
          <w:sz w:val="28"/>
          <w:lang w:val="ru-RU"/>
        </w:rPr>
        <w:t xml:space="preserve"> пропускается 250 литров воздуха.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0" w:name="z387"/>
      <w:bookmarkEnd w:id="37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отсутствии пробоотборников допускается исследование микрофлоры воздуха закрытых помещений методом седиментации (оседания) микрофлоры на чашки Петри с агаровыми средами.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1" w:name="z388"/>
      <w:bookmarkEnd w:id="38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Отбор проб производится на 2 чашки мясопептонного агара (МПА) в течение 10 минут для определения общей обсемененности воздуха и на желточно-солевой агар (ЖСА) в течение 20 минут для определения содержания </w:t>
      </w:r>
      <w:r>
        <w:rPr>
          <w:color w:val="000000"/>
          <w:sz w:val="28"/>
        </w:rPr>
        <w:t>St</w:t>
      </w:r>
      <w:r w:rsidRPr="00FE781C">
        <w:rPr>
          <w:color w:val="000000"/>
          <w:sz w:val="28"/>
          <w:lang w:val="ru-RU"/>
        </w:rPr>
        <w:t xml:space="preserve">. </w:t>
      </w:r>
      <w:proofErr w:type="gramStart"/>
      <w:r w:rsidRPr="00FE781C">
        <w:rPr>
          <w:color w:val="000000"/>
          <w:sz w:val="28"/>
          <w:lang w:val="ru-RU"/>
        </w:rPr>
        <w:t>А</w:t>
      </w:r>
      <w:proofErr w:type="gramEnd"/>
      <w:r>
        <w:rPr>
          <w:color w:val="000000"/>
          <w:sz w:val="28"/>
        </w:rPr>
        <w:t>ureus</w:t>
      </w:r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2" w:name="z389"/>
      <w:bookmarkEnd w:id="38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Отбор проб воздуха производится при соблюдении следующих условий: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3" w:name="z390"/>
      <w:bookmarkEnd w:id="38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уровень высоты отбора проб должен соответствовать высоте рабочего стола;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4" w:name="z391"/>
      <w:bookmarkEnd w:id="38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закрытые окна и двери;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5" w:name="z392"/>
      <w:bookmarkEnd w:id="384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3) не раньше, чем через 30 минут после влажной уборки помещения и отключения бактерицидных ламп.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6" w:name="z393"/>
      <w:bookmarkEnd w:id="38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Посевы инкубируются при температуре от +35оС до +37оС в течени</w:t>
      </w:r>
      <w:proofErr w:type="gramStart"/>
      <w:r w:rsidRPr="00FE781C">
        <w:rPr>
          <w:color w:val="000000"/>
          <w:sz w:val="28"/>
          <w:lang w:val="ru-RU"/>
        </w:rPr>
        <w:t>и</w:t>
      </w:r>
      <w:proofErr w:type="gramEnd"/>
      <w:r w:rsidRPr="00FE781C">
        <w:rPr>
          <w:color w:val="000000"/>
          <w:sz w:val="28"/>
          <w:lang w:val="ru-RU"/>
        </w:rPr>
        <w:t xml:space="preserve"> 24 часов, затем оставляются на 24 часа при температуре в диапазоне от +22оС до +25оС. </w:t>
      </w:r>
      <w:proofErr w:type="gramStart"/>
      <w:r w:rsidRPr="00FE781C">
        <w:rPr>
          <w:color w:val="000000"/>
          <w:sz w:val="28"/>
          <w:lang w:val="ru-RU"/>
        </w:rPr>
        <w:t>После чего, подсчитывается общее количество выросших колоний на 2 чашках Петри и производится перерасчет на количество микроорганизмов в 1 м3 воздуха, выводится среднеарифметическая цифра (сумма количества бактерий, выросших на 2 чашках Петри) которая делится на 2, полученная цифра умножается на 80 (при диаметре чашки Петри 9 см - площадь чашки составляет 80см</w:t>
      </w:r>
      <w:r w:rsidRPr="00FE781C">
        <w:rPr>
          <w:color w:val="000000"/>
          <w:vertAlign w:val="superscript"/>
          <w:lang w:val="ru-RU"/>
        </w:rPr>
        <w:t>2</w:t>
      </w:r>
      <w:r w:rsidRPr="00FE781C">
        <w:rPr>
          <w:color w:val="000000"/>
          <w:sz w:val="28"/>
          <w:lang w:val="ru-RU"/>
        </w:rPr>
        <w:t>) при этом и получается количество колоний в 1м3 воздуха.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387" w:name="z394"/>
      <w:bookmarkEnd w:id="38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Пример расчета: на 2 чашках диаметром 9см выросло по 7 колоний, сначала рассчитывается среднее арифметическое значение от общего количества колоний в обеих чашках, путем сложения количества колоний в обеих чашках и деления полученной суммы на количество чашек (в данном примере на 2), далее полученное значение (7) умножается на площадь чашки (в данном примере составляющую 80 см</w:t>
      </w:r>
      <w:proofErr w:type="gramStart"/>
      <w:r w:rsidRPr="00FE781C">
        <w:rPr>
          <w:color w:val="000000"/>
          <w:vertAlign w:val="superscript"/>
          <w:lang w:val="ru-RU"/>
        </w:rPr>
        <w:t>2</w:t>
      </w:r>
      <w:proofErr w:type="gramEnd"/>
      <w:r w:rsidRPr="00FE781C">
        <w:rPr>
          <w:color w:val="000000"/>
          <w:sz w:val="28"/>
          <w:lang w:val="ru-RU"/>
        </w:rPr>
        <w:t>), в результате определяется количество колониеобразующих единиц в данном примере это число составило 560 КОЕ/ м</w:t>
      </w:r>
      <w:r w:rsidRPr="00FE781C">
        <w:rPr>
          <w:color w:val="000000"/>
          <w:vertAlign w:val="superscript"/>
          <w:lang w:val="ru-RU"/>
        </w:rPr>
        <w:t>3</w:t>
      </w:r>
      <w:r w:rsidRPr="00FE781C">
        <w:rPr>
          <w:color w:val="000000"/>
          <w:sz w:val="28"/>
          <w:lang w:val="ru-RU"/>
        </w:rPr>
        <w:t>). Если диаметр чашки равен 8 см, множитель составит 100; присутствие и количество плесневых грибов указывается отдельно.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8" w:name="z395"/>
      <w:bookmarkEnd w:id="38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123. Для выявления </w:t>
      </w:r>
      <w:r>
        <w:rPr>
          <w:color w:val="000000"/>
          <w:sz w:val="28"/>
        </w:rPr>
        <w:t>St</w:t>
      </w:r>
      <w:r w:rsidRPr="00FE781C">
        <w:rPr>
          <w:color w:val="000000"/>
          <w:sz w:val="28"/>
          <w:lang w:val="ru-RU"/>
        </w:rPr>
        <w:t xml:space="preserve">. </w:t>
      </w:r>
      <w:proofErr w:type="gramStart"/>
      <w:r w:rsidRPr="00FE781C">
        <w:rPr>
          <w:color w:val="000000"/>
          <w:sz w:val="28"/>
          <w:lang w:val="ru-RU"/>
        </w:rPr>
        <w:t>А</w:t>
      </w:r>
      <w:proofErr w:type="gramEnd"/>
      <w:r>
        <w:rPr>
          <w:color w:val="000000"/>
          <w:sz w:val="28"/>
        </w:rPr>
        <w:t>ureus</w:t>
      </w:r>
      <w:r w:rsidRPr="00FE781C">
        <w:rPr>
          <w:color w:val="000000"/>
          <w:sz w:val="28"/>
          <w:lang w:val="ru-RU"/>
        </w:rPr>
        <w:t xml:space="preserve"> производится посев на одну из питательных сред: желточно-солевой, молочно-солевой или молочно-желточно-солевой агар или на другие питательные среды, зарегистрированные и разрешенные к применению на территории Республики Казахстан.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89" w:name="z396"/>
      <w:bookmarkEnd w:id="38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После инкубации проводится просмотр чашек для определения характера и массивности роста колоний, с последующим снятием с плотных солевых сред на скошенный питательный агар колоний стафилококков, образующих радужный венчик и пигментированные колонии. При отсутствии на чашках пигментированных колоний и колоний с положительной лецитовителлазной активностью для исследования снимаются безпигментные колонии и колонии с отсутствием лецитовителлазной активности, похожие по морфологии на стафилококк. Отбирается не менее 2-х колоний различного вида.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90" w:name="z397"/>
      <w:bookmarkEnd w:id="38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Пробирки с посевами помещаются в термостат при температуре от +35°С до +37°С на 18-20 часов. После суточной инкубации у выделенных штаммов проверяется морфология, тинкториальные свойства (окраска по Грамму) и наличие плазмокоагулирующей активности и хлопьеобразующего фактора.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91" w:name="z398"/>
      <w:bookmarkEnd w:id="39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идентификации коагулазоположительных стафилококков используются 2-3 доступных теста помимо реакции плазмокоагуляции.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92" w:name="z399"/>
      <w:bookmarkEnd w:id="391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Принадлежность культуры, обладающей типичной морфологией, плазмокоагулирующей активностью, при отсутствии пигмента и хлопьеобразования, к виду коагулазоположительных стафилококков определяется по таблице.</w:t>
      </w:r>
    </w:p>
    <w:tbl>
      <w:tblPr>
        <w:tblW w:w="0" w:type="auto"/>
        <w:tblCellSpacing w:w="0" w:type="auto"/>
        <w:tblLook w:val="04A0"/>
      </w:tblPr>
      <w:tblGrid>
        <w:gridCol w:w="6045"/>
        <w:gridCol w:w="3732"/>
      </w:tblGrid>
      <w:tr w:rsidR="009F4D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2"/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393" w:name="z40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Микробиологическая чистота субстанций и вспомогательных веществ, используемых при производстве продуктов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75"/>
        <w:gridCol w:w="1201"/>
        <w:gridCol w:w="839"/>
        <w:gridCol w:w="1044"/>
        <w:gridCol w:w="1040"/>
        <w:gridCol w:w="1205"/>
        <w:gridCol w:w="1737"/>
        <w:gridCol w:w="821"/>
      </w:tblGrid>
      <w:tr w:rsidR="009F4DB9">
        <w:trPr>
          <w:trHeight w:val="30"/>
          <w:tblCellSpacing w:w="0" w:type="auto"/>
        </w:trPr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3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стафилококка</w:t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Koaгуаза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Пигмент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Фогес-Проскауэра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Продукция кислоты в аэробных условиях 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из</w:t>
            </w:r>
            <w:proofErr w:type="gramEnd"/>
          </w:p>
        </w:tc>
        <w:tc>
          <w:tcPr>
            <w:tcW w:w="1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Хлопьеобразование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Гемолиз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Манит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Мальтоза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394" w:name="z402"/>
            <w:r>
              <w:rPr>
                <w:color w:val="000000"/>
                <w:sz w:val="20"/>
              </w:rPr>
              <w:t>St.</w:t>
            </w:r>
            <w:r>
              <w:br/>
            </w:r>
            <w:r>
              <w:rPr>
                <w:color w:val="000000"/>
                <w:sz w:val="20"/>
              </w:rPr>
              <w:t>aureus</w:t>
            </w:r>
          </w:p>
        </w:tc>
        <w:bookmarkEnd w:id="394"/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395" w:name="z403"/>
            <w:r>
              <w:rPr>
                <w:color w:val="000000"/>
                <w:sz w:val="20"/>
              </w:rPr>
              <w:t>St</w:t>
            </w:r>
            <w:r>
              <w:br/>
            </w:r>
            <w:r>
              <w:rPr>
                <w:color w:val="000000"/>
                <w:sz w:val="20"/>
              </w:rPr>
              <w:t>inter-</w:t>
            </w:r>
            <w:r>
              <w:br/>
            </w:r>
            <w:r>
              <w:rPr>
                <w:color w:val="000000"/>
                <w:sz w:val="20"/>
              </w:rPr>
              <w:t>meins</w:t>
            </w:r>
          </w:p>
        </w:tc>
        <w:bookmarkEnd w:id="395"/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+/-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+/-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+/-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396" w:name="z405"/>
            <w:r>
              <w:rPr>
                <w:color w:val="000000"/>
                <w:sz w:val="20"/>
              </w:rPr>
              <w:t>St</w:t>
            </w:r>
            <w:r>
              <w:br/>
            </w:r>
            <w:r>
              <w:rPr>
                <w:color w:val="000000"/>
                <w:sz w:val="20"/>
              </w:rPr>
              <w:t>hyicus</w:t>
            </w:r>
          </w:p>
        </w:tc>
        <w:bookmarkEnd w:id="396"/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397" w:name="z40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124. </w:t>
      </w:r>
      <w:proofErr w:type="gramStart"/>
      <w:r w:rsidRPr="00FE781C">
        <w:rPr>
          <w:color w:val="000000"/>
          <w:sz w:val="28"/>
          <w:lang w:val="ru-RU"/>
        </w:rPr>
        <w:t>Контроль стерильности эффективности обработки рук персонала во время производственного процесса заготовки и переработки крови производится выборочно у нескольких работников, не реже одного раза в неделю, кожи локтевых сгибов доноров - не реже двух раз в неделю.</w:t>
      </w:r>
      <w:proofErr w:type="gramEnd"/>
      <w:r w:rsidRPr="00FE781C">
        <w:rPr>
          <w:color w:val="000000"/>
          <w:sz w:val="28"/>
          <w:lang w:val="ru-RU"/>
        </w:rPr>
        <w:t xml:space="preserve"> Смывы с локтевых сгибов берутся в количестве от 3% донаций.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98" w:name="z407"/>
      <w:bookmarkEnd w:id="39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Проверка </w:t>
      </w:r>
      <w:proofErr w:type="gramStart"/>
      <w:r w:rsidRPr="00FE781C">
        <w:rPr>
          <w:color w:val="000000"/>
          <w:sz w:val="28"/>
          <w:lang w:val="ru-RU"/>
        </w:rPr>
        <w:t>эффективности обработки рук персонала</w:t>
      </w:r>
      <w:proofErr w:type="gramEnd"/>
      <w:r w:rsidRPr="00FE781C">
        <w:rPr>
          <w:color w:val="000000"/>
          <w:sz w:val="28"/>
          <w:lang w:val="ru-RU"/>
        </w:rPr>
        <w:t xml:space="preserve"> производится одним из следующих методов: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399" w:name="z408"/>
      <w:bookmarkEnd w:id="39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Взятия смыва с ладони, около ногтевых и межпальцевых пространств обеих рук персонала.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0" w:name="z409"/>
      <w:bookmarkEnd w:id="39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Стерильные ватные тампоны на стеклянных, металлических или деревянных палочках, вмонтированных в пробирки с ватными пробками, заготавливаются заранее в лаборатории (в каждую пробирку с тампоном наливается в условиях бокса по 10 мл тиогликолевой среды таким образом, чтобы ватный тампон не касался жидкости).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401" w:name="z410"/>
      <w:bookmarkEnd w:id="40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Непосредственно перед взятием смыва тампон увлажняется путем опускания его в тиогликолевую среду.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2" w:name="z411"/>
      <w:bookmarkEnd w:id="401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Пальцами рук прикасаются к поверхности плотной питательной среды (МПА) в чашке Петри и делается несколько круговых движений.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3" w:name="z412"/>
      <w:bookmarkEnd w:id="40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Проверка </w:t>
      </w:r>
      <w:proofErr w:type="gramStart"/>
      <w:r w:rsidRPr="00FE781C">
        <w:rPr>
          <w:color w:val="000000"/>
          <w:sz w:val="28"/>
          <w:lang w:val="ru-RU"/>
        </w:rPr>
        <w:t>эффективности обработки локтевого сгиба донора</w:t>
      </w:r>
      <w:proofErr w:type="gramEnd"/>
      <w:r w:rsidRPr="00FE781C">
        <w:rPr>
          <w:color w:val="000000"/>
          <w:sz w:val="28"/>
          <w:lang w:val="ru-RU"/>
        </w:rPr>
        <w:t xml:space="preserve"> производится на 3-4 см ниже места венепункции с помощью стерильных увлажненных ватных тампонов с тиогликолевой средой.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4" w:name="z413"/>
      <w:bookmarkEnd w:id="403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"Засеянные" чашки и пробирки с тампонами термостатируются при температуре в диапазоне +22, +35ºС в течение двух суток.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5" w:name="z414"/>
      <w:bookmarkEnd w:id="40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В норме кожа локтевых сгибов доноров и рук медицинского персонала должны быть стерильными.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6" w:name="z415"/>
      <w:bookmarkEnd w:id="40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125. В помещениях, в которых проводятся исследования на стерильность крови, ее компонентов и препаратов, осуществляется контроль стерильности рабочих условий.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7" w:name="z416"/>
      <w:bookmarkEnd w:id="40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126. При внутрилабораторном контроле стерильности проводятся следующие виды исследований: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8" w:name="z417"/>
      <w:bookmarkEnd w:id="40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1) стерильности каждой партии приготовленной питательной среды;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09" w:name="z418"/>
      <w:bookmarkEnd w:id="40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2) микробной контаминации воздуха в боксе;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0" w:name="z419"/>
      <w:bookmarkEnd w:id="40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3) чистоты рук сотрудников при работе в боксе;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1" w:name="z420"/>
      <w:bookmarkEnd w:id="41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4) работы сухожаровых шкафов, автоклавов;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2" w:name="z421"/>
      <w:bookmarkEnd w:id="41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5) работы термостатов;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3" w:name="z422"/>
      <w:bookmarkEnd w:id="41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6) температурного режима холодильников;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4" w:name="z423"/>
      <w:bookmarkEnd w:id="41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7) контрольных проб с использованием заведомо стерильных препаратов.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5" w:name="z424"/>
      <w:bookmarkEnd w:id="41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127. Ежедневно поверхности, оборудование бокса и предбокса подвергаются тщательной влажной уборке стерильной ветошью с применением любых дезинфицирующих и моющих средств, зарегистрированных в Республике Казахстан и разрешенных к применению органами и учреждениями Государственного санитарно-эпидемиологического надзора. Рабочий раствор дезинфицирующих и моющих средств готовится в концентрации в соответствии с утвержденными методическими указаниями.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6" w:name="z425"/>
      <w:bookmarkEnd w:id="41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Норма расхода дезинфицирующих средств - 100-150 мл/м</w:t>
      </w:r>
      <w:proofErr w:type="gramStart"/>
      <w:r w:rsidRPr="00FE781C">
        <w:rPr>
          <w:color w:val="000000"/>
          <w:sz w:val="28"/>
          <w:lang w:val="ru-RU"/>
        </w:rPr>
        <w:t>2</w:t>
      </w:r>
      <w:proofErr w:type="gramEnd"/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7" w:name="z426"/>
      <w:bookmarkEnd w:id="41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128. Бокс обрабатывается в резиновых перчатках и марлевой маске, а при необходимости - в респираторе.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8" w:name="z427"/>
      <w:bookmarkEnd w:id="41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129. Для обеззараживания воздуха в боксе применяются бактерицидные лампы из расчета 2-2,5 ватт мощности на кубический метр, которые включаются не ранее, чем через 30 минут после окончания влажной уборки. Облучение проводится в течение 1,5-2 часов. Время работы бактерицидных ламп регистрируется в специальных журналах. Применение бактерицидных ламп должно соответствовать их техническим данным по паспорту.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19" w:name="z428"/>
      <w:bookmarkEnd w:id="41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130. Генеральная уборка бокса проводится один раз в неделю дезинфицирующими средствами в концентрации, указанной в инструкции для вирусных и грибковых инфекций. После проведения генеральной уборки бактерицидные лампы включаются на 2 часа.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0" w:name="z429"/>
      <w:bookmarkEnd w:id="419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131. При обнаружении в воздухе боксов грибов и плесени, проводится внеочередная генеральная уборка.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1" w:name="z430"/>
      <w:bookmarkEnd w:id="42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132. Производится чередование дезинфицирующих сре</w:t>
      </w:r>
      <w:proofErr w:type="gramStart"/>
      <w:r w:rsidRPr="00FE781C">
        <w:rPr>
          <w:color w:val="000000"/>
          <w:sz w:val="28"/>
          <w:lang w:val="ru-RU"/>
        </w:rPr>
        <w:t>дств дл</w:t>
      </w:r>
      <w:proofErr w:type="gramEnd"/>
      <w:r w:rsidRPr="00FE781C">
        <w:rPr>
          <w:color w:val="000000"/>
          <w:sz w:val="28"/>
          <w:lang w:val="ru-RU"/>
        </w:rPr>
        <w:t>я предотвращения появления устойчивых форм микроорганизмов.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2" w:name="z431"/>
      <w:bookmarkEnd w:id="42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133. Пробирки (бутылки, колбы) с бактериальным ростом продукции после обеззараживания утилизируются.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3" w:name="z432"/>
      <w:bookmarkEnd w:id="42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После работы питательные среды без бактериального роста собираются в емкости и после обеззараживания сливаются в канализацию.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4" w:name="z433"/>
      <w:bookmarkEnd w:id="42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134. Использованная лабораторная посуда (чашки Петри, пробирки, колбы, бутылки и т.д.) и резиновые груши помещаются в 4 % раствор перекиси водорода с 0,5 % моющим средством или любое дезинфицирующее средство с моющим эффектом, зарегистрированное в Республике Казахстан. В пипетки, перед погружением в раствор, предварительно насасывается этот раствор с помощью резинового баллончика. Выдерживается экспозиция, обеспечивающая надежную дезинфекцию и предстерилизационную очистку. Посуда моется ершами в этом же растворе и многократно (8-10 раз) ополаскивается вначале обычной проточной водой до полного удаления запаха дезинфицирующего средства, а затем очищенной водой, после чего производится их дальнейшая обработка.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5" w:name="z434"/>
      <w:bookmarkEnd w:id="42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135. Сушится посуда при комнатной температуре (холодная сушка) или в сухожаровом шкафу при температуре +85-90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С. Высушенная посуда просматривается на свет. Стекло должно быть совершенно прозрачным без матового налета и пятен. Сухая посуда закрывается (в пробирки, бутылки вставляются пробки, к чашкам Петри подбираются крышки) и помещается в пеналы или заворачивается в бумагу. У колб и бутылок горловина дополнительно обертывается бумажными колпачками.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6" w:name="z435"/>
      <w:bookmarkEnd w:id="42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136. Посуда стерилизуется сухим горячим воздухом при температуре 180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 - 190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 - 60 минут, при температуре 160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 - 170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 - 150 минут, или водяным насыщенным паром под избыточным давлением при 2,0 (±0,2) кгс/см</w:t>
      </w:r>
      <w:proofErr w:type="gramStart"/>
      <w:r w:rsidRPr="00FE781C">
        <w:rPr>
          <w:color w:val="000000"/>
          <w:vertAlign w:val="superscript"/>
          <w:lang w:val="ru-RU"/>
        </w:rPr>
        <w:t>2</w:t>
      </w:r>
      <w:proofErr w:type="gramEnd"/>
      <w:r w:rsidRPr="00FE781C">
        <w:rPr>
          <w:color w:val="000000"/>
          <w:sz w:val="28"/>
          <w:lang w:val="ru-RU"/>
        </w:rPr>
        <w:t xml:space="preserve"> /+132 +134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 xml:space="preserve"> С/ - 20-22 минуты, при 1,1 (±0,2) кгс/см2 /+120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 - +122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С/ - 45-48 минут.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7" w:name="z436"/>
      <w:bookmarkEnd w:id="42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137. Подготовка питательных сред к исследованиям (варка, розлив, стерилизация, хранение) проводится в соответствии с инструкциями производителя.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8" w:name="z437"/>
      <w:bookmarkEnd w:id="42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 Контроль каждой приготовленной партии питательных сред, после автоклавирования предусматривает оценку их качества по стерильности путем термостатирования контрольных образцов (не менее 2 % от партии) в течение 48 часов.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29" w:name="z438"/>
      <w:bookmarkEnd w:id="428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138. Контрольные образцы тиогликолевой среды, предназначенной для обнаружения бактерий, инкубируются в течение 48 часов при температуре от +35 до +37</w:t>
      </w:r>
      <w:r w:rsidRPr="00FE781C">
        <w:rPr>
          <w:color w:val="000000"/>
          <w:vertAlign w:val="superscript"/>
          <w:lang w:val="ru-RU"/>
        </w:rPr>
        <w:t>0</w:t>
      </w:r>
      <w:r w:rsidRPr="00FE781C">
        <w:rPr>
          <w:color w:val="000000"/>
          <w:sz w:val="28"/>
          <w:lang w:val="ru-RU"/>
        </w:rPr>
        <w:t>С.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30" w:name="z439"/>
      <w:bookmarkEnd w:id="42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139. Учет результатов проводится путем визуального просмотра образцов. Во время термостатирования рост микроорганизмов не должен наблюдаться. В случае пророста (помутнения) среды в оставленных на контроль образцах, бракуется вся партия. Образцы сред, выдержанные в термостате, для исследований не используются.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31" w:name="z440"/>
      <w:bookmarkEnd w:id="43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140. Одновременно с исследуемыми образцами продукции проводится параллельный контроль питательных сред (не менее одного образца каждой питательной среды) в течение всего периода их термостатирования.</w:t>
      </w:r>
    </w:p>
    <w:tbl>
      <w:tblPr>
        <w:tblW w:w="0" w:type="auto"/>
        <w:tblCellSpacing w:w="0" w:type="auto"/>
        <w:tblLook w:val="04A0"/>
      </w:tblPr>
      <w:tblGrid>
        <w:gridCol w:w="5854"/>
        <w:gridCol w:w="3923"/>
      </w:tblGrid>
      <w:tr w:rsidR="009F4DB9" w:rsidRPr="00BE25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1"/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к Требованиям к медицинскому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освидетельствованию доноров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крови и ее компонентов и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безопасности и качеству при производстве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продуктов крови для медицинского применения</w:t>
            </w:r>
          </w:p>
        </w:tc>
      </w:tr>
    </w:tbl>
    <w:p w:rsidR="009F4DB9" w:rsidRPr="00FE781C" w:rsidRDefault="0013789A">
      <w:pPr>
        <w:spacing w:after="0"/>
        <w:rPr>
          <w:lang w:val="ru-RU"/>
        </w:rPr>
      </w:pPr>
      <w:bookmarkStart w:id="432" w:name="z442"/>
      <w:r w:rsidRPr="00FE781C">
        <w:rPr>
          <w:b/>
          <w:color w:val="000000"/>
          <w:lang w:val="ru-RU"/>
        </w:rPr>
        <w:t xml:space="preserve"> Нормы показателей лабораторных исследований для доноров крови и ее компонентов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5"/>
        <w:gridCol w:w="2281"/>
        <w:gridCol w:w="3370"/>
        <w:gridCol w:w="1303"/>
        <w:gridCol w:w="1990"/>
        <w:gridCol w:w="43"/>
      </w:tblGrid>
      <w:tr w:rsidR="009F4DB9">
        <w:trPr>
          <w:gridAfter w:val="1"/>
          <w:wAfter w:w="80" w:type="dxa"/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7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Пределы колебаний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Допустимые методы исследования</w:t>
            </w:r>
          </w:p>
        </w:tc>
      </w:tr>
      <w:tr w:rsidR="009F4DB9">
        <w:trPr>
          <w:gridAfter w:val="1"/>
          <w:wAfter w:w="80" w:type="dxa"/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7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33" w:name="z443"/>
            <w:r w:rsidRPr="00FE781C">
              <w:rPr>
                <w:color w:val="000000"/>
                <w:sz w:val="20"/>
                <w:lang w:val="ru-RU"/>
              </w:rPr>
              <w:t xml:space="preserve"> Мужчины не менее 120 грамм/литр (далее – 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г/л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 xml:space="preserve">),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Женщины - не менее 110 г/л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434" w:name="z444"/>
            <w:bookmarkEnd w:id="433"/>
            <w:r>
              <w:rPr>
                <w:color w:val="000000"/>
                <w:sz w:val="20"/>
              </w:rPr>
              <w:t>Колориметрические методы</w:t>
            </w:r>
            <w:r>
              <w:br/>
            </w:r>
            <w:r>
              <w:rPr>
                <w:color w:val="000000"/>
                <w:sz w:val="20"/>
              </w:rPr>
              <w:t>Автоматический анализатор</w:t>
            </w:r>
          </w:p>
        </w:tc>
        <w:bookmarkEnd w:id="434"/>
      </w:tr>
      <w:tr w:rsidR="009F4DB9">
        <w:trPr>
          <w:gridAfter w:val="1"/>
          <w:wAfter w:w="80" w:type="dxa"/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эритроцитов</w:t>
            </w:r>
          </w:p>
        </w:tc>
        <w:tc>
          <w:tcPr>
            <w:tcW w:w="7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35" w:name="z445"/>
            <w:r w:rsidRPr="00FE781C">
              <w:rPr>
                <w:color w:val="000000"/>
                <w:sz w:val="20"/>
                <w:lang w:val="ru-RU"/>
              </w:rPr>
              <w:t>Мужчины - (4,0-5,5)х1012 клеток/литр (далее кл./л)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Женщины -(3,7-4,7)х1012 кл./л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436" w:name="z446"/>
            <w:bookmarkEnd w:id="435"/>
            <w:r>
              <w:rPr>
                <w:color w:val="000000"/>
                <w:sz w:val="20"/>
              </w:rPr>
              <w:t>Автоматический анализатор</w:t>
            </w:r>
            <w:r>
              <w:br/>
            </w:r>
            <w:r>
              <w:rPr>
                <w:color w:val="000000"/>
                <w:sz w:val="20"/>
              </w:rPr>
              <w:t>Камера Горяева</w:t>
            </w:r>
          </w:p>
        </w:tc>
        <w:bookmarkEnd w:id="436"/>
      </w:tr>
      <w:tr w:rsidR="009F4DB9" w:rsidRPr="00BE2500">
        <w:trPr>
          <w:gridAfter w:val="1"/>
          <w:wAfter w:w="80" w:type="dxa"/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СОЭ</w:t>
            </w:r>
          </w:p>
        </w:tc>
        <w:tc>
          <w:tcPr>
            <w:tcW w:w="7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37" w:name="z447"/>
            <w:r w:rsidRPr="00FE781C">
              <w:rPr>
                <w:color w:val="000000"/>
                <w:sz w:val="20"/>
                <w:lang w:val="ru-RU"/>
              </w:rPr>
              <w:t xml:space="preserve">Мужчины не более 10 миллиметров в час (далее - 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мм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>/час)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Женщины не более 15 мм/час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38" w:name="z448"/>
            <w:bookmarkEnd w:id="437"/>
            <w:r w:rsidRPr="00FE781C">
              <w:rPr>
                <w:color w:val="000000"/>
                <w:sz w:val="20"/>
                <w:lang w:val="ru-RU"/>
              </w:rPr>
              <w:t>Микрометод Панченкова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Метод Вестергрена*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Автоматические анализаторы*</w:t>
            </w:r>
            <w:r w:rsidRPr="00FE781C">
              <w:rPr>
                <w:lang w:val="ru-RU"/>
              </w:rPr>
              <w:br/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*-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>в этом случае нормы могут меняться</w:t>
            </w:r>
          </w:p>
        </w:tc>
        <w:bookmarkEnd w:id="438"/>
      </w:tr>
      <w:tr w:rsidR="009F4DB9" w:rsidRPr="00BE2500">
        <w:trPr>
          <w:gridAfter w:val="1"/>
          <w:wAfter w:w="80" w:type="dxa"/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тромбоцитов</w:t>
            </w:r>
          </w:p>
        </w:tc>
        <w:tc>
          <w:tcPr>
            <w:tcW w:w="7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Не менее 160х10</w:t>
            </w:r>
            <w:r w:rsidRPr="00BE2500">
              <w:rPr>
                <w:color w:val="000000"/>
                <w:sz w:val="20"/>
                <w:vertAlign w:val="superscript"/>
                <w:lang w:val="ru-RU"/>
              </w:rPr>
              <w:t>9</w:t>
            </w:r>
            <w:r w:rsidRPr="00FE781C">
              <w:rPr>
                <w:color w:val="000000"/>
                <w:sz w:val="20"/>
                <w:lang w:val="ru-RU"/>
              </w:rPr>
              <w:t xml:space="preserve"> кл./л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39" w:name="z451"/>
            <w:r w:rsidRPr="00FE781C">
              <w:rPr>
                <w:color w:val="000000"/>
                <w:sz w:val="20"/>
                <w:lang w:val="ru-RU"/>
              </w:rPr>
              <w:t>Камера Горяева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Подсчет в окрашенном мазке крови Автоматический анализатор</w:t>
            </w:r>
          </w:p>
        </w:tc>
        <w:bookmarkEnd w:id="439"/>
      </w:tr>
      <w:tr w:rsidR="009F4DB9">
        <w:trPr>
          <w:gridAfter w:val="1"/>
          <w:wAfter w:w="80" w:type="dxa"/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лейкоцитов </w:t>
            </w:r>
          </w:p>
        </w:tc>
        <w:tc>
          <w:tcPr>
            <w:tcW w:w="7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(4,0 – 9,0) х 10</w:t>
            </w:r>
            <w:r w:rsidRPr="00BE2500">
              <w:rPr>
                <w:color w:val="000000"/>
                <w:sz w:val="20"/>
                <w:vertAlign w:val="superscript"/>
              </w:rPr>
              <w:t xml:space="preserve">9 </w:t>
            </w:r>
            <w:r>
              <w:rPr>
                <w:color w:val="000000"/>
                <w:sz w:val="20"/>
              </w:rPr>
              <w:t>кл./л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440" w:name="z452"/>
            <w:r>
              <w:rPr>
                <w:color w:val="000000"/>
                <w:sz w:val="20"/>
              </w:rPr>
              <w:t>Камера Горяева</w:t>
            </w:r>
            <w:r>
              <w:br/>
            </w:r>
            <w:r>
              <w:rPr>
                <w:color w:val="000000"/>
                <w:sz w:val="20"/>
              </w:rPr>
              <w:t>Автоматический анализатор</w:t>
            </w:r>
          </w:p>
        </w:tc>
        <w:bookmarkEnd w:id="440"/>
      </w:tr>
      <w:tr w:rsidR="009F4DB9" w:rsidRPr="00BE2500">
        <w:trPr>
          <w:gridAfter w:val="1"/>
          <w:wAfter w:w="80" w:type="dxa"/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свертывания крови</w:t>
            </w:r>
          </w:p>
        </w:tc>
        <w:tc>
          <w:tcPr>
            <w:tcW w:w="7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5-10 минут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41" w:name="z453"/>
            <w:r w:rsidRPr="00FE781C">
              <w:rPr>
                <w:color w:val="000000"/>
                <w:sz w:val="20"/>
                <w:lang w:val="ru-RU"/>
              </w:rPr>
              <w:t>Метод Ли-Уайта,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Метод Сухарева</w:t>
            </w:r>
          </w:p>
        </w:tc>
        <w:bookmarkEnd w:id="441"/>
      </w:tr>
      <w:tr w:rsidR="009F4DB9">
        <w:trPr>
          <w:gridAfter w:val="1"/>
          <w:wAfter w:w="80" w:type="dxa"/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Аланинаминотрансфераза (АЛТ)</w:t>
            </w:r>
          </w:p>
        </w:tc>
        <w:tc>
          <w:tcPr>
            <w:tcW w:w="7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инструкции производителя реагентов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Кинетический метод</w:t>
            </w:r>
          </w:p>
        </w:tc>
      </w:tr>
      <w:tr w:rsidR="009F4DB9" w:rsidRPr="00BE2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к Требованиям к медицинскому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освидетельствованию доноров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крови и ее компонентов и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безопасности и качеству при производстве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продуктов крови для медицинского применения</w:t>
            </w:r>
          </w:p>
        </w:tc>
      </w:tr>
    </w:tbl>
    <w:p w:rsidR="009F4DB9" w:rsidRPr="00FE781C" w:rsidRDefault="0013789A">
      <w:pPr>
        <w:spacing w:after="0"/>
        <w:rPr>
          <w:lang w:val="ru-RU"/>
        </w:rPr>
      </w:pPr>
      <w:bookmarkStart w:id="442" w:name="z455"/>
      <w:r w:rsidRPr="00FE781C">
        <w:rPr>
          <w:b/>
          <w:color w:val="000000"/>
          <w:lang w:val="ru-RU"/>
        </w:rPr>
        <w:t xml:space="preserve"> Критерии постоянного отстранения от донорства крови и ее компонентов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8"/>
        <w:gridCol w:w="8534"/>
      </w:tblGrid>
      <w:tr w:rsidR="009F4DB9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2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Инфекционные заболевания: гепатит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 xml:space="preserve"> и С, ВИЧ-инфекция, сифилис, туберкулез (все формы), туляремия, сыпной тиф, лепра, положительный результат исследования на маркеры вирусных гепатитов В, С, ВИЧ сифилис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Потребление инъекционных наркотиков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Паразитарные заболевания: эхинококкоз, токсоплазмоз, трипаносомоз, филяриатоз, ришта, лейшманиоз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Подострые трансфузионные губчатые энцефалопатии (далее - ПТГЭ): Куру, болезнь Крейтцфельда-Якоба, синдром Герстманна – Штреуслера, лица, имеющие ПТГЭ в семейном анамнезе, амиотрофический лейкоспонгиоз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Наличие в анамнезе информации о лечении препаратами человеческого гипофиза, гормонами роста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Сердечно-сосудистые заболевания: гипертоническая болезнь </w:t>
            </w:r>
            <w:r>
              <w:rPr>
                <w:color w:val="000000"/>
                <w:sz w:val="20"/>
              </w:rPr>
              <w:t>II</w:t>
            </w:r>
            <w:r w:rsidRPr="00FE781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>тепени; ишемическая болезнь сердца; атеросклероз; атеросклеротический кардиосклероз; облитерирующий эндартериит; неспецифический аортоартериит; рецидивирующий тромбофлебит; эндокардиты; миокардиты; пороки сердца (врожденные и приобретенные)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Болезни органов дыхания с признаками дыхательной 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недостаточности в стадии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 xml:space="preserve"> декомпенсации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Хронические заболевания печени (гепатиты, в том числе токсической и неясной этиологии, цирроз печени)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Заболевания почек и мочевыводящих путей в стадии декомпенсации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Болезни эндокринной системы при необратимых нарушениях функций и обмена веществ, сахарный диабет (инсулинозависимая форма)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Органические заболевания центральной нервной системы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Диффузные заболевания соединительной ткани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Лучевая болезнь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Болезни органов зрения: полная слепота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Кожные болезни: генерализованный псориаз, витилиго, глубокие микозы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Заболевания отоларингологических органов: озена, хронические гнойно-воспалительные заболевания с тяжелым течением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Злокачественные новообразования и болезни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Перенесенные операции с удалением конечности; с удалением паренхиматозного и/или полого органа или части органа (печень, почки, легкое, желудок)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острый и хронический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органов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Полное отсутствие слуха и речи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Подтвержденная информация об анафилаксии в анамнезе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Аутоиммунные заболевания с поражением более одного органа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Установленные генетические заболевания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0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Доказанные факты рискованных форм поведения – оказание сексуальных услуг, ведение беспорядочных половых связей</w:t>
            </w:r>
          </w:p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443" w:name="z45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44" w:name="z457"/>
      <w:bookmarkEnd w:id="44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критерии постоянного отстранения от донорства не применяются для доноров гемопоэтических стволовых клеток </w:t>
      </w:r>
      <w:proofErr w:type="gramStart"/>
      <w:r w:rsidRPr="00FE781C">
        <w:rPr>
          <w:color w:val="000000"/>
          <w:sz w:val="28"/>
          <w:lang w:val="ru-RU"/>
        </w:rPr>
        <w:t>периферической</w:t>
      </w:r>
      <w:proofErr w:type="gramEnd"/>
      <w:r w:rsidRPr="00FE781C">
        <w:rPr>
          <w:color w:val="000000"/>
          <w:sz w:val="28"/>
          <w:lang w:val="ru-RU"/>
        </w:rPr>
        <w:t xml:space="preserve"> крови, документированное решение о допуске которых к донации принимается ответственным лицом. </w:t>
      </w:r>
    </w:p>
    <w:tbl>
      <w:tblPr>
        <w:tblW w:w="0" w:type="auto"/>
        <w:tblCellSpacing w:w="0" w:type="auto"/>
        <w:tblLook w:val="04A0"/>
      </w:tblPr>
      <w:tblGrid>
        <w:gridCol w:w="5854"/>
        <w:gridCol w:w="3923"/>
      </w:tblGrid>
      <w:tr w:rsidR="009F4DB9" w:rsidRPr="00BE25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Приложение 3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к Требованиям к медицинскому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освидетельствованию доноров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крови и ее компонентов и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безопасности и качеству при производстве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продуктов крови для медицинского применения</w:t>
            </w:r>
          </w:p>
        </w:tc>
      </w:tr>
    </w:tbl>
    <w:p w:rsidR="009F4DB9" w:rsidRPr="00FE781C" w:rsidRDefault="0013789A">
      <w:pPr>
        <w:spacing w:after="0"/>
        <w:rPr>
          <w:lang w:val="ru-RU"/>
        </w:rPr>
      </w:pPr>
      <w:bookmarkStart w:id="445" w:name="z459"/>
      <w:r w:rsidRPr="00FE781C">
        <w:rPr>
          <w:b/>
          <w:color w:val="000000"/>
          <w:lang w:val="ru-RU"/>
        </w:rPr>
        <w:t xml:space="preserve"> Критерии временного отстранения от донорства крови и ее компонентов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6"/>
        <w:gridCol w:w="5797"/>
        <w:gridCol w:w="2899"/>
      </w:tblGrid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временного отвода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1. Факторы риска заражения гемо трансмиссивными инфекциями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Трансфузия крови и ее компонентов (исключение – ожоговые реконвалесценты и лица, иммунизированные к резус-фактору)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Оперативные вмешательства, в том числе аборты, аппендэктомия, холецистэктомия, органы репродуктивной системы и амбулаторная хирургия 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Попадание аллогенной крови на слизистую оболочку или укол инъекционной иглой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аллогенных стволовых клеток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Пересадка роговицы, твердой мозговой оболочки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Акупунктура, татуировка и пирсинг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Бытовой контакт с больными гепатитами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>, С (устанавливается со слов донора)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Бытовой контакт с больными гепатитом А (устанавливается со слов донора)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дней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Пребывание более 4 месяцев в странах тропического и субтропического климата, эндемичных по заболеваниям с трансфузионным путем передачи (Азия, Африка, Южная и Центральная Америка)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через 4 месяца допуск к донации при наличии отрицательного предварительного теста на малярию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зуба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10 дней при отсутствии осложнений (из-за риска случайной бактериемии)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Недоказанные факты рискованных форм поведения – оказание сексуальных услуг, ведение беспорядочных половых связей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Период временного отстранения донора в случае неподтвержденных первично-реактивных результатов на наличие </w:t>
            </w:r>
            <w:r w:rsidRPr="00FE781C">
              <w:rPr>
                <w:color w:val="000000"/>
                <w:sz w:val="20"/>
                <w:lang w:val="ru-RU"/>
              </w:rPr>
              <w:lastRenderedPageBreak/>
              <w:t>маркеров ВГВ, ВГС, сифилис, ВИЧ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lastRenderedPageBreak/>
              <w:t>6 месяцев с последующим контрольным обследованием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Период временного отстранения донора в случае выявления повышенной активности АЛТ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месяц с последующим контрольным обследованием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Период временного отстранения донора в случае отклонения результатов общеклинического лабораторного обследования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месяц с последующим контрольным обследованием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Период временного отстранения донора при отклонении показателя общего белка 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месяц с последующим контрольным обследованием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Перенесенные заболевания и вакцинации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4 месяца с момента полного клинического и лабораторного выздоровления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Бруцеллез (подтвержденный лабораторными методами исследования)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2 года с момента полного клинического и лабораторного выздоровления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год с момента полного клинического и лабораторного выздоровления при отсутствии выраженных функциональных расстройств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Ангина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 с момента выздоровления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Грипп, острая респираторная вирусная инфекция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2 недели после выздоровления при удовлетворительном самочувствии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Инфекционные заболевания, не подпадающие под критерии постоянного отвода 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месяцев с момента выздоровления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Острые и хронические воспалительные заболевания в стадии обострения независимо от локализации 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месяц с момента выздоровления или купирования острого периода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гломерулонефрит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5 лет после полного подтвержденного выздоровления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Аллергические заболевания в фазе обострения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2 месяца с момента купирования острого периода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Вегетососудистая дистония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 после лечения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Q-лихорадка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2 года с момента полного клинического выздоровления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Беременность, роды и лактация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после родов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Прививки убитыми вакцинами (гепатит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>, коклюш, паратифы, грипп, анатоксины, столбняк, дифтерия и другие).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 недели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Прививки живыми вакцинами (бруцеллез, чума, туляремия, туберкулез, корь, краснуха, эпидемический паротит, живая ослабленная вакцина от брюшного тифа, живая ослабленная вакцина от холеры, полиомиелит и другие).</w:t>
            </w:r>
            <w:proofErr w:type="gramEnd"/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4 недели 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Вакцинация против бешенства, клещевого энцефалита.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год после контакта с источником заражения.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Реакция Манту (при отсутствии выраженных воспалительных </w:t>
            </w:r>
            <w:r w:rsidRPr="00FE781C">
              <w:rPr>
                <w:color w:val="000000"/>
                <w:sz w:val="20"/>
                <w:lang w:val="ru-RU"/>
              </w:rPr>
              <w:lastRenderedPageBreak/>
              <w:t>явлений на месте инъекции)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недели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lastRenderedPageBreak/>
              <w:t>3. Связанные с изменением общего самочувствия и другими факторами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алкоголя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часов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антибиотика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недели после окончания приема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анальгетика, салицилатов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дня после окончания приема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Пульс 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ниже 50 и выше 100 ударов в минуту, аритмия</w:t>
            </w:r>
            <w:proofErr w:type="gramEnd"/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часов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Систолическое давление выше 180 миллиметров ртутного столба (далее - мм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 xml:space="preserve">т.ст.) или ниже 100 мм. рт. ст. 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часов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Диастолическое давление выше 100 мм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>т. ст. или ниже 60 мм. рт. ст.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48часов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тела выше 38°С 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недели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Работа в ночную смену накануне кроводачи.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часа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4. </w:t>
            </w:r>
            <w:proofErr w:type="gramStart"/>
            <w:r w:rsidRPr="00FE781C">
              <w:rPr>
                <w:color w:val="000000"/>
                <w:sz w:val="20"/>
                <w:lang w:val="ru-RU"/>
              </w:rPr>
              <w:t>Связанные</w:t>
            </w:r>
            <w:proofErr w:type="gramEnd"/>
            <w:r w:rsidRPr="00FE781C">
              <w:rPr>
                <w:color w:val="000000"/>
                <w:sz w:val="20"/>
                <w:lang w:val="ru-RU"/>
              </w:rPr>
              <w:t xml:space="preserve"> с неблагоприятной эпидемиологической ситуацией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7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Эпидемиологические ситуации (например, вспышки заболеваемости)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Отвод в соответствии с эпидемиологической ситуацией, определяемой уполномоченным органом в области здравоохранения</w:t>
            </w:r>
          </w:p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446" w:name="z46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47" w:name="z461"/>
      <w:bookmarkEnd w:id="44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наличии у донора заболеваний и симптомов, не вошедших в данный список, вопрос о донорстве решается врачом, проводящим медицинское обследование, при необходимости после консультации со специалистом соответствующего профиля.</w:t>
      </w:r>
    </w:p>
    <w:tbl>
      <w:tblPr>
        <w:tblW w:w="0" w:type="auto"/>
        <w:tblCellSpacing w:w="0" w:type="auto"/>
        <w:tblLook w:val="04A0"/>
      </w:tblPr>
      <w:tblGrid>
        <w:gridCol w:w="5854"/>
        <w:gridCol w:w="3923"/>
      </w:tblGrid>
      <w:tr w:rsidR="009F4DB9" w:rsidRPr="00BE25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7"/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Приложение 4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к Требованиям к медицинскому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освидетельствованию доноров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крови и ее компонентов и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безопасности и качеству при производстве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продуктов крови для медицинского применения</w:t>
            </w:r>
          </w:p>
        </w:tc>
      </w:tr>
    </w:tbl>
    <w:p w:rsidR="009F4DB9" w:rsidRPr="00FE781C" w:rsidRDefault="0013789A">
      <w:pPr>
        <w:spacing w:after="0"/>
        <w:rPr>
          <w:lang w:val="ru-RU"/>
        </w:rPr>
      </w:pPr>
      <w:bookmarkStart w:id="448" w:name="z463"/>
      <w:r w:rsidRPr="00FE781C">
        <w:rPr>
          <w:b/>
          <w:color w:val="000000"/>
          <w:lang w:val="ru-RU"/>
        </w:rPr>
        <w:t xml:space="preserve"> Минимальные интервалы между различными видами донаций крови и ее компонентов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1"/>
        <w:gridCol w:w="1577"/>
        <w:gridCol w:w="1258"/>
        <w:gridCol w:w="1228"/>
        <w:gridCol w:w="1217"/>
        <w:gridCol w:w="1064"/>
        <w:gridCol w:w="1348"/>
        <w:gridCol w:w="1439"/>
      </w:tblGrid>
      <w:tr w:rsidR="009F4DB9">
        <w:trPr>
          <w:trHeight w:val="30"/>
          <w:tblCellSpacing w:w="0" w:type="auto"/>
        </w:trPr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Исходная процедура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процедура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Донация цельной крови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 однократный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Плазмаферез двукратный или аппаратный плазмаферез</w:t>
            </w:r>
            <w:proofErr w:type="gramEnd"/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Тромбо-цитаферез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Эритро-цитаферез однократ-ный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Эритро-цитаферез двукратный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Донация цельной крови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суток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 однократный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Плазмаферез двукратный или аппаратный плазмаферез</w:t>
            </w:r>
            <w:proofErr w:type="gramEnd"/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Тромбоцитаферез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Эритроцитаферез однократный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суток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Эритроцитаферез двукратный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49" w:name="z464"/>
            <w:r w:rsidRPr="00FE781C">
              <w:rPr>
                <w:color w:val="000000"/>
                <w:sz w:val="20"/>
                <w:lang w:val="ru-RU"/>
              </w:rPr>
              <w:t>120 суток для мужчин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180 суток для женщин</w:t>
            </w:r>
          </w:p>
        </w:tc>
        <w:bookmarkEnd w:id="449"/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50" w:name="z465"/>
            <w:r w:rsidRPr="00FE781C">
              <w:rPr>
                <w:color w:val="000000"/>
                <w:sz w:val="20"/>
                <w:lang w:val="ru-RU"/>
              </w:rPr>
              <w:t>120 суток для мужчин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180 суток для женщин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51" w:name="z466"/>
            <w:bookmarkEnd w:id="450"/>
            <w:r w:rsidRPr="00FE781C">
              <w:rPr>
                <w:color w:val="000000"/>
                <w:sz w:val="20"/>
                <w:lang w:val="ru-RU"/>
              </w:rPr>
              <w:t>120 суток для мужчин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180 суток для женщин</w:t>
            </w:r>
          </w:p>
        </w:tc>
        <w:bookmarkEnd w:id="451"/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452" w:name="z46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53" w:name="z468"/>
      <w:bookmarkEnd w:id="45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донациях плазмы (в том числе иммунной) – производится заготовка плазмы в объеме не более 20 литров в год с учетом антикоагулянта. После каждых 20 последовательных донаций плазмы или тромбоцитов донору предоставляется отдых на один месяц.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54" w:name="z469"/>
      <w:bookmarkEnd w:id="45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донациях эритроцитов методом афереза производится заготовка эритроцитов в течение года в объеме идентичном потере эритроцитов при донации цельной крови за аналогичный период.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55" w:name="z470"/>
      <w:bookmarkEnd w:id="45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Интервал между процедурами в исключительных обстоятельствах (при отсутствии донора с необходимой группой крови) сокращается по усмотрению врача, проводящего медицинское обследование донора.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56" w:name="z471"/>
      <w:bookmarkEnd w:id="45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Процедура плазмафереза с неудавшимся возвратом эритроцитов донору по интервалам между различными видами донаций крови и ее компонентов приравнивается к донации цельной крови.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57" w:name="z472"/>
      <w:bookmarkEnd w:id="45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Заготовка крови малыми дозами проводится не чаще 3-х раз в неделю в объеме 10-30 миллилитров </w:t>
      </w:r>
      <w:proofErr w:type="gramStart"/>
      <w:r w:rsidRPr="00FE781C">
        <w:rPr>
          <w:color w:val="000000"/>
          <w:sz w:val="28"/>
          <w:lang w:val="ru-RU"/>
        </w:rPr>
        <w:t>цельной</w:t>
      </w:r>
      <w:proofErr w:type="gramEnd"/>
      <w:r w:rsidRPr="00FE781C">
        <w:rPr>
          <w:color w:val="000000"/>
          <w:sz w:val="28"/>
          <w:lang w:val="ru-RU"/>
        </w:rPr>
        <w:t xml:space="preserve"> крови.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58" w:name="z473"/>
      <w:bookmarkEnd w:id="45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Максимальная частота донации крови: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59" w:name="z474"/>
      <w:bookmarkEnd w:id="45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доноров мужчин – 6 доз в объеме 450 мл ± 10% в год;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0" w:name="z475"/>
      <w:bookmarkEnd w:id="45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доноров женщин – 4 дозы в объеме 450 мл ± 10% в год.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1" w:name="z476"/>
      <w:bookmarkEnd w:id="46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 xml:space="preserve">Частота и кратность донаций ГСК периферической крови определяется в соответствии с исходным уровнем в периферической крови </w:t>
      </w:r>
      <w:r>
        <w:rPr>
          <w:color w:val="000000"/>
          <w:sz w:val="28"/>
        </w:rPr>
        <w:t>CD</w:t>
      </w:r>
      <w:r w:rsidRPr="00FE781C">
        <w:rPr>
          <w:color w:val="000000"/>
          <w:sz w:val="28"/>
          <w:lang w:val="ru-RU"/>
        </w:rPr>
        <w:t xml:space="preserve">34+ в количестве от 20 клеток в микролитре и более и уровнем клеток </w:t>
      </w:r>
      <w:r>
        <w:rPr>
          <w:color w:val="000000"/>
          <w:sz w:val="28"/>
        </w:rPr>
        <w:t>CD</w:t>
      </w:r>
      <w:r w:rsidRPr="00FE781C">
        <w:rPr>
          <w:color w:val="000000"/>
          <w:sz w:val="28"/>
          <w:lang w:val="ru-RU"/>
        </w:rPr>
        <w:t>34+ в конечном продукте не менее 2х10 6 на килограмм массы тела реципиента.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54"/>
        <w:gridCol w:w="3923"/>
      </w:tblGrid>
      <w:tr w:rsidR="009F4DB9" w:rsidRPr="00BE25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1"/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0"/>
              <w:jc w:val="center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Приложение 5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к Требованиям к медицинскому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освидетельствованию доноров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крови и ее компонентов и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 xml:space="preserve">безопасности и качеству при производстве 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продуктов крови для медицинского применения</w:t>
            </w:r>
          </w:p>
        </w:tc>
      </w:tr>
    </w:tbl>
    <w:p w:rsidR="009F4DB9" w:rsidRPr="00FE781C" w:rsidRDefault="0013789A">
      <w:pPr>
        <w:spacing w:after="0"/>
        <w:rPr>
          <w:lang w:val="ru-RU"/>
        </w:rPr>
      </w:pPr>
      <w:bookmarkStart w:id="462" w:name="z478"/>
      <w:r w:rsidRPr="00FE781C">
        <w:rPr>
          <w:b/>
          <w:color w:val="000000"/>
          <w:lang w:val="ru-RU"/>
        </w:rPr>
        <w:t xml:space="preserve"> Показатели качества донорской крови и ее компонентов</w:t>
      </w:r>
    </w:p>
    <w:p w:rsidR="009F4DB9" w:rsidRPr="00FE781C" w:rsidRDefault="0013789A">
      <w:pPr>
        <w:spacing w:after="0"/>
        <w:rPr>
          <w:lang w:val="ru-RU"/>
        </w:rPr>
      </w:pPr>
      <w:bookmarkStart w:id="463" w:name="z479"/>
      <w:bookmarkEnd w:id="462"/>
      <w:r w:rsidRPr="00FE781C">
        <w:rPr>
          <w:b/>
          <w:color w:val="000000"/>
          <w:lang w:val="ru-RU"/>
        </w:rPr>
        <w:t xml:space="preserve"> 1. Кровь цельная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4" w:name="z480"/>
      <w:bookmarkEnd w:id="46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Определение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5" w:name="z481"/>
      <w:bookmarkEnd w:id="464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Кровь цельная – кровь, полученная от здорового, прошедшего медицинское обследование донора.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6" w:name="z482"/>
      <w:bookmarkEnd w:id="46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Получение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7" w:name="z483"/>
      <w:bookmarkEnd w:id="46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Кровь цельная </w:t>
      </w:r>
      <w:proofErr w:type="gramStart"/>
      <w:r w:rsidRPr="00FE781C">
        <w:rPr>
          <w:color w:val="000000"/>
          <w:sz w:val="28"/>
          <w:lang w:val="ru-RU"/>
        </w:rPr>
        <w:t>заготавливается в стерильный апирогенный контейнер с антикоагулянтом и по определению для получения Крови цельной не требуется</w:t>
      </w:r>
      <w:proofErr w:type="gramEnd"/>
      <w:r w:rsidRPr="00FE781C">
        <w:rPr>
          <w:color w:val="000000"/>
          <w:sz w:val="28"/>
          <w:lang w:val="ru-RU"/>
        </w:rPr>
        <w:t xml:space="preserve"> приготовления.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8" w:name="z484"/>
      <w:bookmarkEnd w:id="46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Использование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69" w:name="z485"/>
      <w:bookmarkEnd w:id="46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Кровь цельная используется: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70" w:name="z486"/>
      <w:bookmarkEnd w:id="46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для приготовления компонентов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71" w:name="z487"/>
      <w:bookmarkEnd w:id="470"/>
      <w:r>
        <w:rPr>
          <w:color w:val="000000"/>
          <w:sz w:val="28"/>
        </w:rPr>
        <w:t>     </w:t>
      </w:r>
      <w:proofErr w:type="gramStart"/>
      <w:r w:rsidRPr="00FE781C">
        <w:rPr>
          <w:color w:val="000000"/>
          <w:sz w:val="28"/>
          <w:lang w:val="ru-RU"/>
        </w:rPr>
        <w:t>для трансфузии без дополнительной обработки или при наличии клинических показаний, подвергнута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472" w:name="z488"/>
      <w:bookmarkEnd w:id="47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84"/>
        <w:gridCol w:w="3186"/>
        <w:gridCol w:w="2291"/>
        <w:gridCol w:w="1401"/>
      </w:tblGrid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контроля*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Отделение тестирования крови 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73" w:name="z489"/>
            <w:r w:rsidRPr="00FE781C">
              <w:rPr>
                <w:color w:val="000000"/>
                <w:sz w:val="20"/>
                <w:lang w:val="ru-RU"/>
              </w:rPr>
              <w:t>450 мл ± 10 % объема без антикоагулянта.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Нестандартная донация должна быть маркирована соответствующим образом.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474" w:name="z490"/>
            <w:bookmarkEnd w:id="473"/>
            <w:r w:rsidRPr="00FE781C">
              <w:rPr>
                <w:color w:val="000000"/>
                <w:sz w:val="20"/>
                <w:lang w:val="ru-RU"/>
              </w:rPr>
              <w:t>1 % всех доз, не менее 4 доз в месяц</w:t>
            </w:r>
          </w:p>
        </w:tc>
        <w:bookmarkEnd w:id="474"/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 г/доза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475" w:name="z491"/>
            <w:r>
              <w:rPr>
                <w:color w:val="000000"/>
                <w:sz w:val="20"/>
              </w:rPr>
              <w:t>Гемолиз в конце</w:t>
            </w:r>
            <w:r>
              <w:br/>
            </w:r>
            <w:r>
              <w:rPr>
                <w:color w:val="000000"/>
                <w:sz w:val="20"/>
              </w:rPr>
              <w:t>хранения</w:t>
            </w:r>
          </w:p>
        </w:tc>
        <w:bookmarkEnd w:id="475"/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476" w:name="z49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* - </w:t>
      </w:r>
      <w:proofErr w:type="gramStart"/>
      <w:r w:rsidRPr="00FE781C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477" w:name="z493"/>
      <w:bookmarkEnd w:id="476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78" w:name="z494"/>
      <w:bookmarkEnd w:id="47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Кровь цельная, предназначенная для переливания, хранится при температуре от +2°С до +6°С. Срок хранения зависит от использованного антикоагулянта или консервирующего раствора, например при использовании ЦФДА-1 срок хранения составляет 35 дней.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79" w:name="z495"/>
      <w:bookmarkEnd w:id="47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Кровь цельная для приготовления компонентов крови хранится при температуре +20°С +24°С в течение 24 часов, что позволяет приготовить из нее концентрат тромбоцитов.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0" w:name="z496"/>
      <w:bookmarkEnd w:id="47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Транспортировка осуществляется в </w:t>
      </w:r>
      <w:proofErr w:type="gramStart"/>
      <w:r w:rsidRPr="00FE781C">
        <w:rPr>
          <w:color w:val="000000"/>
          <w:sz w:val="28"/>
          <w:lang w:val="ru-RU"/>
        </w:rPr>
        <w:t>специализированном</w:t>
      </w:r>
      <w:proofErr w:type="gramEnd"/>
      <w:r w:rsidRPr="00FE781C">
        <w:rPr>
          <w:color w:val="000000"/>
          <w:sz w:val="28"/>
          <w:lang w:val="ru-RU"/>
        </w:rPr>
        <w:t xml:space="preserve"> термоконтейнере, позволяющем сохранять температуру не выше +10°С в течение не менее 24 часов перевозки.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1" w:name="z497"/>
      <w:bookmarkEnd w:id="48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Маркировка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2" w:name="z498"/>
      <w:bookmarkEnd w:id="48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3" w:name="z499"/>
      <w:bookmarkEnd w:id="48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4" w:name="z500"/>
      <w:bookmarkEnd w:id="48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5" w:name="z501"/>
      <w:bookmarkEnd w:id="48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6" w:name="z502"/>
      <w:bookmarkEnd w:id="48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>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7" w:name="z503"/>
      <w:bookmarkEnd w:id="48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8" w:name="z504"/>
      <w:bookmarkEnd w:id="48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89" w:name="z505"/>
      <w:bookmarkEnd w:id="48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0" w:name="z506"/>
      <w:bookmarkEnd w:id="48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1" w:name="z507"/>
      <w:bookmarkEnd w:id="49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2" w:name="z508"/>
      <w:bookmarkEnd w:id="49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объем;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3" w:name="z509"/>
      <w:bookmarkEnd w:id="49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4" w:name="z510"/>
      <w:bookmarkEnd w:id="49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5" w:name="z511"/>
      <w:bookmarkEnd w:id="49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микрометров (далее - </w:t>
      </w:r>
      <w:proofErr w:type="gramStart"/>
      <w:r w:rsidRPr="00FE781C">
        <w:rPr>
          <w:color w:val="000000"/>
          <w:sz w:val="28"/>
          <w:lang w:val="ru-RU"/>
        </w:rPr>
        <w:t>мкм</w:t>
      </w:r>
      <w:proofErr w:type="gramEnd"/>
      <w:r w:rsidRPr="00FE781C">
        <w:rPr>
          <w:color w:val="000000"/>
          <w:sz w:val="28"/>
          <w:lang w:val="ru-RU"/>
        </w:rPr>
        <w:t xml:space="preserve">).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6" w:name="z512"/>
      <w:bookmarkEnd w:id="49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 w:rsidR="00E17340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>Меры предосторожности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7" w:name="z513"/>
      <w:bookmarkEnd w:id="49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 трансфузией проводится проверка совместимости Крови цельной с кровью реципиента.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8" w:name="z514"/>
      <w:bookmarkEnd w:id="49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499" w:name="z515"/>
      <w:bookmarkEnd w:id="49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трансфузии Крови цельной имеются риски развития состояний: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0" w:name="z516"/>
      <w:bookmarkEnd w:id="49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1" w:name="z517"/>
      <w:bookmarkEnd w:id="50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2" w:name="z518"/>
      <w:bookmarkEnd w:id="50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анафилаксия;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3" w:name="z519"/>
      <w:bookmarkEnd w:id="50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4" w:name="z520"/>
      <w:bookmarkEnd w:id="503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5" w:name="z521"/>
      <w:bookmarkEnd w:id="50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6" w:name="z522"/>
      <w:bookmarkEnd w:id="50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7" w:name="z523"/>
      <w:bookmarkEnd w:id="50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08" w:name="z524"/>
      <w:bookmarkEnd w:id="50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509" w:name="z525"/>
      <w:bookmarkEnd w:id="50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0" w:name="z526"/>
      <w:bookmarkEnd w:id="50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1" w:name="z527"/>
      <w:bookmarkEnd w:id="51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2" w:name="z528"/>
      <w:bookmarkEnd w:id="51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FE781C">
        <w:rPr>
          <w:color w:val="000000"/>
          <w:sz w:val="28"/>
          <w:lang w:val="ru-RU"/>
        </w:rPr>
        <w:t>ств пр</w:t>
      </w:r>
      <w:proofErr w:type="gramEnd"/>
      <w:r w:rsidRPr="00FE781C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3" w:name="z529"/>
      <w:bookmarkEnd w:id="51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железом;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4" w:name="z530"/>
      <w:bookmarkEnd w:id="513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перегрузка циркуляторная. </w:t>
      </w:r>
    </w:p>
    <w:p w:rsidR="009F4DB9" w:rsidRPr="00FE781C" w:rsidRDefault="0013789A">
      <w:pPr>
        <w:spacing w:after="0"/>
        <w:rPr>
          <w:lang w:val="ru-RU"/>
        </w:rPr>
      </w:pPr>
      <w:bookmarkStart w:id="515" w:name="z531"/>
      <w:bookmarkEnd w:id="514"/>
      <w:r w:rsidRPr="00FE781C">
        <w:rPr>
          <w:b/>
          <w:color w:val="000000"/>
          <w:lang w:val="ru-RU"/>
        </w:rPr>
        <w:t xml:space="preserve"> 2. Кровь цельная лейкофильтрованная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6" w:name="z532"/>
      <w:bookmarkEnd w:id="51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Определение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7" w:name="z533"/>
      <w:bookmarkEnd w:id="51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Кровь цельная лейкофильтрованная - компонент крови, полученный из Крови цельной путем удаления лейкоцитов до максимального остаточного содержания.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8" w:name="z534"/>
      <w:bookmarkEnd w:id="51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Приготовление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19" w:name="z535"/>
      <w:bookmarkEnd w:id="51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Кровь цельную лейкофильтрованную получают при удалении лейкоцитов методом фильтрации в течение 48 часов после донации.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20" w:name="z536"/>
      <w:bookmarkEnd w:id="51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Использование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21" w:name="z537"/>
      <w:bookmarkEnd w:id="52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Кровь цельная лейкофильтрованная используется: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22" w:name="z538"/>
      <w:bookmarkEnd w:id="521"/>
      <w:r w:rsidRPr="00FE781C">
        <w:rPr>
          <w:color w:val="000000"/>
          <w:sz w:val="28"/>
          <w:lang w:val="ru-RU"/>
        </w:rPr>
        <w:t xml:space="preserve"> </w:t>
      </w:r>
      <w:r w:rsidR="00BE2500">
        <w:rPr>
          <w:color w:val="000000"/>
          <w:sz w:val="28"/>
        </w:rPr>
        <w:t>    </w:t>
      </w:r>
      <w:r w:rsidRPr="00FE781C">
        <w:rPr>
          <w:color w:val="000000"/>
          <w:sz w:val="28"/>
          <w:lang w:val="ru-RU"/>
        </w:rPr>
        <w:t xml:space="preserve">для приготовления компонентов крови;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23" w:name="z539"/>
      <w:bookmarkEnd w:id="522"/>
      <w:r>
        <w:rPr>
          <w:color w:val="000000"/>
          <w:sz w:val="28"/>
        </w:rPr>
        <w:t>     </w:t>
      </w:r>
      <w:proofErr w:type="gramStart"/>
      <w:r w:rsidRPr="00FE781C">
        <w:rPr>
          <w:color w:val="000000"/>
          <w:sz w:val="28"/>
          <w:lang w:val="ru-RU"/>
        </w:rPr>
        <w:t>для трансфузии без дополнительной обработки или при наличии клинических показаний, подвергнута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524" w:name="z540"/>
      <w:bookmarkEnd w:id="52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94"/>
        <w:gridCol w:w="3158"/>
        <w:gridCol w:w="2309"/>
        <w:gridCol w:w="1401"/>
      </w:tblGrid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Отделение тестирования </w:t>
            </w:r>
            <w:r w:rsidRPr="00FE781C">
              <w:rPr>
                <w:color w:val="000000"/>
                <w:sz w:val="20"/>
                <w:lang w:val="ru-RU"/>
              </w:rPr>
              <w:lastRenderedPageBreak/>
              <w:t xml:space="preserve">крови 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HBsAg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Анти-ВГС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525" w:name="z541"/>
            <w:r w:rsidRPr="00FE781C">
              <w:rPr>
                <w:color w:val="000000"/>
                <w:sz w:val="20"/>
                <w:lang w:val="ru-RU"/>
              </w:rPr>
              <w:t>450 мл ± 10 % объема без антикоагулянта.</w:t>
            </w:r>
            <w:r w:rsidRPr="00FE781C">
              <w:rPr>
                <w:lang w:val="ru-RU"/>
              </w:rPr>
              <w:br/>
            </w:r>
            <w:r w:rsidRPr="00FE781C">
              <w:rPr>
                <w:color w:val="000000"/>
                <w:sz w:val="20"/>
                <w:lang w:val="ru-RU"/>
              </w:rPr>
              <w:t>Нестандартная донация должна быть маркирована соответствующим образом.</w:t>
            </w:r>
          </w:p>
        </w:tc>
        <w:bookmarkEnd w:id="525"/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1 % всех доз, не менее 4 доз в месяц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43 г/доза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1 % всех доз, не менее 4 доз в месяц </w:t>
            </w:r>
          </w:p>
        </w:tc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Остаточные лейкоциты** 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1 % всех доз,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FE781C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526" w:name="z54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* - </w:t>
      </w:r>
      <w:proofErr w:type="gramStart"/>
      <w:r w:rsidRPr="00FE781C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527" w:name="z543"/>
      <w:bookmarkEnd w:id="52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** - Требования выполнены, если 90% протестированных доз попадают в диапазон указанных значений.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28" w:name="z544"/>
      <w:bookmarkEnd w:id="52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29" w:name="z545"/>
      <w:bookmarkEnd w:id="52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Кровь цельная лейкофильтрованная - хранится при температуре от +2°С до +6°С. Срок хранения зависит от использованного антикоагулянта или консервирующего раствора, например при использовании ЦФДА-1 срок хранения составляет 35 дней.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0" w:name="z546"/>
      <w:bookmarkEnd w:id="52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Транспортировка осуществляется в </w:t>
      </w:r>
      <w:proofErr w:type="gramStart"/>
      <w:r w:rsidRPr="00FE781C">
        <w:rPr>
          <w:color w:val="000000"/>
          <w:sz w:val="28"/>
          <w:lang w:val="ru-RU"/>
        </w:rPr>
        <w:t>специализированном</w:t>
      </w:r>
      <w:proofErr w:type="gramEnd"/>
      <w:r w:rsidRPr="00FE781C">
        <w:rPr>
          <w:color w:val="000000"/>
          <w:sz w:val="28"/>
          <w:lang w:val="ru-RU"/>
        </w:rPr>
        <w:t xml:space="preserve"> термоконтейнере, позволяющем сохранять температуру не выше +10°С в течение не менее 24 часов перевозки.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1" w:name="z547"/>
      <w:bookmarkEnd w:id="53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Маркировка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2" w:name="z548"/>
      <w:bookmarkEnd w:id="53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3" w:name="z549"/>
      <w:bookmarkEnd w:id="53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4" w:name="z550"/>
      <w:bookmarkEnd w:id="53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5" w:name="z551"/>
      <w:bookmarkEnd w:id="53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6" w:name="z552"/>
      <w:bookmarkEnd w:id="53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>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7" w:name="z553"/>
      <w:bookmarkEnd w:id="53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8" w:name="z554"/>
      <w:bookmarkEnd w:id="53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39" w:name="z555"/>
      <w:bookmarkEnd w:id="53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0" w:name="z556"/>
      <w:bookmarkEnd w:id="539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1" w:name="z557"/>
      <w:bookmarkEnd w:id="54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2" w:name="z558"/>
      <w:bookmarkEnd w:id="54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объем;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3" w:name="z559"/>
      <w:bookmarkEnd w:id="54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4" w:name="z560"/>
      <w:bookmarkEnd w:id="54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5" w:name="z561"/>
      <w:bookmarkEnd w:id="54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6" w:name="z562"/>
      <w:bookmarkEnd w:id="54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7" w:name="z563"/>
      <w:bookmarkEnd w:id="54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 трансфузией проводится проверка совместимости Крови цельной лейкофильтрованной с кровью реципиента.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8" w:name="z564"/>
      <w:bookmarkEnd w:id="54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49" w:name="z565"/>
      <w:bookmarkEnd w:id="54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При трансфузии Крови цельной лейкофильтрованной имеются риски развития состояний: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0" w:name="z566"/>
      <w:bookmarkEnd w:id="54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гемолитическая посттрансфузионная реакция;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1" w:name="z567"/>
      <w:bookmarkEnd w:id="55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негемолитическая посттрансфузионная реакция (чаще всего – озноб, лихорадка, крапивница);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2" w:name="z568"/>
      <w:bookmarkEnd w:id="55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анафилаксия;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3" w:name="z569"/>
      <w:bookmarkEnd w:id="55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аллоиммунизация антигенами эритроцитов и 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4" w:name="z570"/>
      <w:bookmarkEnd w:id="55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синдром острого повреждения легких, обусловленный трансфузией (СОПЛ);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5" w:name="z571"/>
      <w:bookmarkEnd w:id="55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посттрансфузионная пурпура;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6" w:name="z572"/>
      <w:bookmarkEnd w:id="55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реакция "трансплантат против хозяина";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7" w:name="z573"/>
      <w:bookmarkEnd w:id="55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сепсис, обусловленный случайной бактериальной контаминацией;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58" w:name="z574"/>
      <w:bookmarkEnd w:id="557"/>
      <w:r>
        <w:rPr>
          <w:color w:val="000000"/>
          <w:sz w:val="28"/>
        </w:rPr>
        <w:t>     </w:t>
      </w:r>
      <w:proofErr w:type="gramStart"/>
      <w:r w:rsidRPr="00FE781C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559" w:name="z575"/>
      <w:bookmarkEnd w:id="55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риск передачи протозойной инфекции (малярия);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0" w:name="z576"/>
      <w:bookmarkEnd w:id="55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передача иных неопознанных или не входящих в обязательный скрининг патогенов;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1" w:name="z577"/>
      <w:bookmarkEnd w:id="56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цитратная интоксикация у новорожденных и пациентов с нарушением функции печени;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2" w:name="z578"/>
      <w:bookmarkEnd w:id="56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нарушение обмена веще</w:t>
      </w:r>
      <w:proofErr w:type="gramStart"/>
      <w:r w:rsidRPr="00FE781C">
        <w:rPr>
          <w:color w:val="000000"/>
          <w:sz w:val="28"/>
          <w:lang w:val="ru-RU"/>
        </w:rPr>
        <w:t>ств пр</w:t>
      </w:r>
      <w:proofErr w:type="gramEnd"/>
      <w:r w:rsidRPr="00FE781C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3" w:name="z579"/>
      <w:bookmarkEnd w:id="56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перегрузка железом;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4" w:name="z580"/>
      <w:bookmarkEnd w:id="56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>перегрузка циркуляторная.</w:t>
      </w:r>
    </w:p>
    <w:p w:rsidR="009F4DB9" w:rsidRPr="00FE781C" w:rsidRDefault="0013789A">
      <w:pPr>
        <w:spacing w:after="0"/>
        <w:rPr>
          <w:lang w:val="ru-RU"/>
        </w:rPr>
      </w:pPr>
      <w:bookmarkStart w:id="565" w:name="z581"/>
      <w:bookmarkEnd w:id="564"/>
      <w:r w:rsidRPr="00FE781C">
        <w:rPr>
          <w:b/>
          <w:color w:val="000000"/>
          <w:lang w:val="ru-RU"/>
        </w:rPr>
        <w:t xml:space="preserve"> 3. Эритроцитная масса (ЭМ)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6" w:name="z582"/>
      <w:bookmarkEnd w:id="56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Определение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7" w:name="z583"/>
      <w:bookmarkEnd w:id="566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Эритроцитная масса - компонент крови, полученный из Крови цельной, содержит большую часть лейкоцитов цельной крови и различное количество тромбоцитов, их содержание зависит от метода центрифугирования.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8" w:name="z584"/>
      <w:bookmarkEnd w:id="56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Приготовление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69" w:name="z585"/>
      <w:bookmarkEnd w:id="56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Эритроцитную массу получают путем удаления большей части плазмы из Крови цельной после центрифугирования.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70" w:name="z586"/>
      <w:bookmarkEnd w:id="56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Использование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71" w:name="z587"/>
      <w:bookmarkEnd w:id="57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Эритроцитная масса используется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572" w:name="z588"/>
      <w:bookmarkEnd w:id="57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47"/>
        <w:gridCol w:w="3000"/>
        <w:gridCol w:w="1814"/>
        <w:gridCol w:w="1401"/>
      </w:tblGrid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2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 ± 50 мл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 г/доза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не менее 4 доз в месяц </w:t>
            </w:r>
          </w:p>
        </w:tc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FE781C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573" w:name="z58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* - </w:t>
      </w:r>
      <w:proofErr w:type="gramStart"/>
      <w:r w:rsidRPr="00FE781C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574" w:name="z590"/>
      <w:bookmarkEnd w:id="57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75" w:name="z591"/>
      <w:bookmarkEnd w:id="574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Эритроцитная масса хранится при температуре от +2°С до +6°С, срок хранения зависит от использованного антикоагулянта или консервирующего раствора, например при использовании ЦФДА-1 срок хранения составляет 35 дней</w:t>
      </w:r>
      <w:proofErr w:type="gramStart"/>
      <w:r w:rsidRPr="00FE781C">
        <w:rPr>
          <w:color w:val="000000"/>
          <w:sz w:val="28"/>
          <w:lang w:val="ru-RU"/>
        </w:rPr>
        <w:t>..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576" w:name="z592"/>
      <w:bookmarkEnd w:id="57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Транспортировка осуществляется в </w:t>
      </w:r>
      <w:proofErr w:type="gramStart"/>
      <w:r w:rsidRPr="00FE781C">
        <w:rPr>
          <w:color w:val="000000"/>
          <w:sz w:val="28"/>
          <w:lang w:val="ru-RU"/>
        </w:rPr>
        <w:t>специализированном</w:t>
      </w:r>
      <w:proofErr w:type="gramEnd"/>
      <w:r w:rsidRPr="00FE781C">
        <w:rPr>
          <w:color w:val="000000"/>
          <w:sz w:val="28"/>
          <w:lang w:val="ru-RU"/>
        </w:rPr>
        <w:t xml:space="preserve"> термоконтейнере, позволяющем сохранять температуру не выше +10°С в течение не менее 24 часов перевозки.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77" w:name="z593"/>
      <w:bookmarkEnd w:id="57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Маркировка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78" w:name="z594"/>
      <w:bookmarkEnd w:id="57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79" w:name="z595"/>
      <w:bookmarkEnd w:id="57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0" w:name="z596"/>
      <w:bookmarkEnd w:id="57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1" w:name="z597"/>
      <w:bookmarkEnd w:id="58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2" w:name="z598"/>
      <w:bookmarkEnd w:id="58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>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3" w:name="z599"/>
      <w:bookmarkEnd w:id="58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4" w:name="z600"/>
      <w:bookmarkEnd w:id="58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5" w:name="z601"/>
      <w:bookmarkEnd w:id="58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6" w:name="z602"/>
      <w:bookmarkEnd w:id="58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7" w:name="z603"/>
      <w:bookmarkEnd w:id="58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8" w:name="z604"/>
      <w:bookmarkEnd w:id="58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объем;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89" w:name="z605"/>
      <w:bookmarkEnd w:id="58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0" w:name="z606"/>
      <w:bookmarkEnd w:id="58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1" w:name="z607"/>
      <w:bookmarkEnd w:id="590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2" w:name="z608"/>
      <w:bookmarkEnd w:id="59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3" w:name="z609"/>
      <w:bookmarkEnd w:id="59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Эритроцитной массы с кровью реципиента.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4" w:name="z610"/>
      <w:bookmarkEnd w:id="59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5" w:name="z611"/>
      <w:bookmarkEnd w:id="59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трансфузии Эритроцитной массы имеются риски развития состояний: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6" w:name="z612"/>
      <w:bookmarkEnd w:id="59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7" w:name="z613"/>
      <w:bookmarkEnd w:id="596"/>
      <w:r>
        <w:rPr>
          <w:color w:val="000000"/>
          <w:sz w:val="28"/>
        </w:rPr>
        <w:t>     </w:t>
      </w:r>
      <w:r w:rsidR="00E17340">
        <w:rPr>
          <w:color w:val="000000"/>
          <w:sz w:val="28"/>
          <w:lang w:val="ru-RU"/>
        </w:rPr>
        <w:t xml:space="preserve"> </w:t>
      </w:r>
      <w:r w:rsidRPr="00FE781C">
        <w:rPr>
          <w:color w:val="000000"/>
          <w:sz w:val="28"/>
          <w:lang w:val="ru-RU"/>
        </w:rPr>
        <w:t>негемолитическая посттрансфузионная реакция (чаще всего – озноб, лихорадка, крапивница);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8" w:name="z614"/>
      <w:bookmarkEnd w:id="59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анафилаксия;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599" w:name="z615"/>
      <w:bookmarkEnd w:id="59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0" w:name="z616"/>
      <w:bookmarkEnd w:id="59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1" w:name="z617"/>
      <w:bookmarkEnd w:id="60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2" w:name="z618"/>
      <w:bookmarkEnd w:id="60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3" w:name="z619"/>
      <w:bookmarkEnd w:id="60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4" w:name="z620"/>
      <w:bookmarkEnd w:id="603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передача вирусной инфекции (гепатита, ВИЧ, других) не исключена, несмотря на тщательную процедуру отбора донора и обследование </w:t>
      </w:r>
      <w:proofErr w:type="gramStart"/>
      <w:r w:rsidRPr="00FE781C">
        <w:rPr>
          <w:color w:val="000000"/>
          <w:sz w:val="28"/>
          <w:lang w:val="ru-RU"/>
        </w:rPr>
        <w:t>-д</w:t>
      </w:r>
      <w:proofErr w:type="gramEnd"/>
      <w:r w:rsidRPr="00FE781C">
        <w:rPr>
          <w:color w:val="000000"/>
          <w:sz w:val="28"/>
          <w:lang w:val="ru-RU"/>
        </w:rPr>
        <w:t>онорской крови современными методами;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5" w:name="z621"/>
      <w:bookmarkEnd w:id="60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6" w:name="z622"/>
      <w:bookmarkEnd w:id="60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7" w:name="z623"/>
      <w:bookmarkEnd w:id="60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8" w:name="z624"/>
      <w:bookmarkEnd w:id="60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FE781C">
        <w:rPr>
          <w:color w:val="000000"/>
          <w:sz w:val="28"/>
          <w:lang w:val="ru-RU"/>
        </w:rPr>
        <w:t>ств пр</w:t>
      </w:r>
      <w:proofErr w:type="gramEnd"/>
      <w:r w:rsidRPr="00FE781C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09" w:name="z625"/>
      <w:bookmarkEnd w:id="60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железом;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10" w:name="z626"/>
      <w:bookmarkEnd w:id="60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FE781C" w:rsidRDefault="0013789A">
      <w:pPr>
        <w:spacing w:after="0"/>
        <w:rPr>
          <w:lang w:val="ru-RU"/>
        </w:rPr>
      </w:pPr>
      <w:bookmarkStart w:id="611" w:name="z627"/>
      <w:bookmarkEnd w:id="610"/>
      <w:r w:rsidRPr="00FE781C">
        <w:rPr>
          <w:b/>
          <w:color w:val="000000"/>
          <w:lang w:val="ru-RU"/>
        </w:rPr>
        <w:t xml:space="preserve"> 4. Эритроцитная масса с удаленным лейкотромбоцитным слоем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12" w:name="z628"/>
      <w:bookmarkEnd w:id="61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Определение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13" w:name="z629"/>
      <w:bookmarkEnd w:id="61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Эритроцитная масса с удаленным лейкотромбоцитным слоем (далее - Эритроцитная масса с удаленным ЛТС) - компонент крови, полученный из Крови цельной, содержит лейкоцитов в дозе менее чем 1,2х109 и различное количество тромбоцитов, которое зависит от метода центрифугирования.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14" w:name="z630"/>
      <w:bookmarkEnd w:id="61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Приготовление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15" w:name="z631"/>
      <w:bookmarkEnd w:id="61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Эритроцитную массу с удаленным ЛТС получают путем удаления большей части плазмы и 20-60 мл лейкотромбоцитного слоя из Крови цельной после центрифугирования.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16" w:name="z632"/>
      <w:bookmarkEnd w:id="61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Использование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17" w:name="z633"/>
      <w:bookmarkEnd w:id="61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Эритроцитная масса с удаленным ЛТС используется для трансфузий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618" w:name="z634"/>
      <w:bookmarkEnd w:id="61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26"/>
        <w:gridCol w:w="3034"/>
        <w:gridCol w:w="1701"/>
        <w:gridCol w:w="1401"/>
      </w:tblGrid>
      <w:tr w:rsidR="009F4DB9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8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Отделение тестирования крови 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Анти-ВИЧ 1,2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± 50 мл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всех доз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Остаточные лейкоциты** 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&lt;1,2х109 в дозе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43 г/доза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Не менее 4 доз в месяц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FE781C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FE781C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619" w:name="z63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* - </w:t>
      </w:r>
      <w:proofErr w:type="gramStart"/>
      <w:r w:rsidRPr="00FE781C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620" w:name="z636"/>
      <w:bookmarkEnd w:id="61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** - Требования выполнены, если 90% протестированных доз попадают в диапазон указанных значений.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1" w:name="z637"/>
      <w:bookmarkEnd w:id="62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2" w:name="z638"/>
      <w:bookmarkEnd w:id="62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Эритроцитная масса с удаленным ЛТС хранится при температуре от +2°С до +6°С. Срок хранения зависит от использованного антикоагулянта/ консервирующего раствора, например при </w:t>
      </w:r>
      <w:proofErr w:type="gramStart"/>
      <w:r w:rsidRPr="00FE781C">
        <w:rPr>
          <w:color w:val="000000"/>
          <w:sz w:val="28"/>
          <w:lang w:val="ru-RU"/>
        </w:rPr>
        <w:t>использовании</w:t>
      </w:r>
      <w:proofErr w:type="gramEnd"/>
      <w:r w:rsidRPr="00FE781C">
        <w:rPr>
          <w:color w:val="000000"/>
          <w:sz w:val="28"/>
          <w:lang w:val="ru-RU"/>
        </w:rPr>
        <w:t xml:space="preserve"> ЦФДА-1 срок хранения составляет 35 дней.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3" w:name="z639"/>
      <w:bookmarkEnd w:id="62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Транспортировка осуществляется в </w:t>
      </w:r>
      <w:proofErr w:type="gramStart"/>
      <w:r w:rsidRPr="00FE781C">
        <w:rPr>
          <w:color w:val="000000"/>
          <w:sz w:val="28"/>
          <w:lang w:val="ru-RU"/>
        </w:rPr>
        <w:t>специализированном</w:t>
      </w:r>
      <w:proofErr w:type="gramEnd"/>
      <w:r w:rsidRPr="00FE781C">
        <w:rPr>
          <w:color w:val="000000"/>
          <w:sz w:val="28"/>
          <w:lang w:val="ru-RU"/>
        </w:rPr>
        <w:t xml:space="preserve"> термоконтейнере, позволяющем сохранять температуру не выше +10°С в течение не менее 24 часов перевозки.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4" w:name="z640"/>
      <w:bookmarkEnd w:id="62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Маркировка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5" w:name="z641"/>
      <w:bookmarkEnd w:id="62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6" w:name="z642"/>
      <w:bookmarkEnd w:id="62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7" w:name="z643"/>
      <w:bookmarkEnd w:id="62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8" w:name="z644"/>
      <w:bookmarkEnd w:id="62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29" w:name="z645"/>
      <w:bookmarkEnd w:id="62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>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0" w:name="z646"/>
      <w:bookmarkEnd w:id="62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1" w:name="z647"/>
      <w:bookmarkEnd w:id="63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2" w:name="z648"/>
      <w:bookmarkEnd w:id="63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3" w:name="z649"/>
      <w:bookmarkEnd w:id="63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4" w:name="z650"/>
      <w:bookmarkEnd w:id="63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5" w:name="z651"/>
      <w:bookmarkEnd w:id="63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объем;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6" w:name="z652"/>
      <w:bookmarkEnd w:id="635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7" w:name="z653"/>
      <w:bookmarkEnd w:id="63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8" w:name="z654"/>
      <w:bookmarkEnd w:id="637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39" w:name="z655"/>
      <w:bookmarkEnd w:id="63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0" w:name="z656"/>
      <w:bookmarkEnd w:id="63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Эритроцитной массы с </w:t>
      </w:r>
      <w:proofErr w:type="gramStart"/>
      <w:r w:rsidRPr="00FE781C">
        <w:rPr>
          <w:color w:val="000000"/>
          <w:sz w:val="28"/>
          <w:lang w:val="ru-RU"/>
        </w:rPr>
        <w:t>удаленным</w:t>
      </w:r>
      <w:proofErr w:type="gramEnd"/>
      <w:r w:rsidRPr="00FE781C">
        <w:rPr>
          <w:color w:val="000000"/>
          <w:sz w:val="28"/>
          <w:lang w:val="ru-RU"/>
        </w:rPr>
        <w:t xml:space="preserve"> ЛТС с кровью реципиента.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1" w:name="z657"/>
      <w:bookmarkEnd w:id="64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2" w:name="z658"/>
      <w:bookmarkEnd w:id="64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трансфузии Эритроцитной массы с </w:t>
      </w:r>
      <w:proofErr w:type="gramStart"/>
      <w:r w:rsidRPr="00FE781C">
        <w:rPr>
          <w:color w:val="000000"/>
          <w:sz w:val="28"/>
          <w:lang w:val="ru-RU"/>
        </w:rPr>
        <w:t>удаленным</w:t>
      </w:r>
      <w:proofErr w:type="gramEnd"/>
      <w:r w:rsidRPr="00FE781C">
        <w:rPr>
          <w:color w:val="000000"/>
          <w:sz w:val="28"/>
          <w:lang w:val="ru-RU"/>
        </w:rPr>
        <w:t xml:space="preserve"> ЛТС имеются риски развития состояний: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3" w:name="z659"/>
      <w:bookmarkEnd w:id="64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4" w:name="z660"/>
      <w:bookmarkEnd w:id="64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5" w:name="z661"/>
      <w:bookmarkEnd w:id="64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анафилаксия;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6" w:name="z662"/>
      <w:bookmarkEnd w:id="64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7" w:name="z663"/>
      <w:bookmarkEnd w:id="64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8" w:name="z664"/>
      <w:bookmarkEnd w:id="64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49" w:name="z665"/>
      <w:bookmarkEnd w:id="64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0" w:name="z666"/>
      <w:bookmarkEnd w:id="64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1" w:name="z667"/>
      <w:bookmarkEnd w:id="65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652" w:name="z668"/>
      <w:bookmarkEnd w:id="65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3" w:name="z669"/>
      <w:bookmarkEnd w:id="65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4" w:name="z670"/>
      <w:bookmarkEnd w:id="65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5" w:name="z671"/>
      <w:bookmarkEnd w:id="65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FE781C">
        <w:rPr>
          <w:color w:val="000000"/>
          <w:sz w:val="28"/>
          <w:lang w:val="ru-RU"/>
        </w:rPr>
        <w:t>ств пр</w:t>
      </w:r>
      <w:proofErr w:type="gramEnd"/>
      <w:r w:rsidRPr="00FE781C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6" w:name="z672"/>
      <w:bookmarkEnd w:id="65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железом;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7" w:name="z673"/>
      <w:bookmarkEnd w:id="656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циркуляторная. </w:t>
      </w:r>
    </w:p>
    <w:p w:rsidR="009F4DB9" w:rsidRPr="00FE781C" w:rsidRDefault="0013789A">
      <w:pPr>
        <w:spacing w:after="0"/>
        <w:rPr>
          <w:lang w:val="ru-RU"/>
        </w:rPr>
      </w:pPr>
      <w:bookmarkStart w:id="658" w:name="z674"/>
      <w:bookmarkEnd w:id="657"/>
      <w:r w:rsidRPr="00FE781C">
        <w:rPr>
          <w:b/>
          <w:color w:val="000000"/>
          <w:lang w:val="ru-RU"/>
        </w:rPr>
        <w:t xml:space="preserve"> 5. Эритроцитная масса лейкофильтрованная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59" w:name="z675"/>
      <w:bookmarkEnd w:id="65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Определение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60" w:name="z676"/>
      <w:bookmarkEnd w:id="65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Эритроцитная масса лейкофильтрованная - компонент крови, полученный из Крови цельной, из Эритроцитной массы или из Эритроцитной массы с </w:t>
      </w:r>
      <w:proofErr w:type="gramStart"/>
      <w:r w:rsidRPr="00FE781C">
        <w:rPr>
          <w:color w:val="000000"/>
          <w:sz w:val="28"/>
          <w:lang w:val="ru-RU"/>
        </w:rPr>
        <w:t>удаленным</w:t>
      </w:r>
      <w:proofErr w:type="gramEnd"/>
      <w:r w:rsidRPr="00FE781C">
        <w:rPr>
          <w:color w:val="000000"/>
          <w:sz w:val="28"/>
          <w:lang w:val="ru-RU"/>
        </w:rPr>
        <w:t xml:space="preserve"> ЛТС. Содержание лейкоцитов в компоненте менее чем 1х10</w:t>
      </w:r>
      <w:r w:rsidRPr="00E17340">
        <w:rPr>
          <w:color w:val="000000"/>
          <w:sz w:val="28"/>
          <w:vertAlign w:val="superscript"/>
          <w:lang w:val="ru-RU"/>
        </w:rPr>
        <w:t>6</w:t>
      </w:r>
      <w:r w:rsidRPr="00FE781C">
        <w:rPr>
          <w:color w:val="000000"/>
          <w:sz w:val="28"/>
          <w:lang w:val="ru-RU"/>
        </w:rPr>
        <w:t>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61" w:name="z677"/>
      <w:bookmarkEnd w:id="66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Приготовление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62" w:name="z678"/>
      <w:bookmarkEnd w:id="661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Эритроцитную массу лейкофильтрованную получают из Крови цельной путем центрифугирования и последующего удаления плазмы и фильтрации, из Эритроцитной массы или из Эритроцитной массы с удаленным ЛТС после фильтрации.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663" w:name="z679"/>
      <w:bookmarkEnd w:id="66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Удаление лейкоцитов производится методом фильтрации в течение 48 часов после донации.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64" w:name="z680"/>
      <w:bookmarkEnd w:id="66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Использование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65" w:name="z681"/>
      <w:bookmarkEnd w:id="66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Эритроцитная масса лейкофильтрованная используется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666" w:name="z682"/>
      <w:bookmarkEnd w:id="66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16"/>
        <w:gridCol w:w="2620"/>
        <w:gridCol w:w="2725"/>
        <w:gridCol w:w="1401"/>
      </w:tblGrid>
      <w:tr w:rsidR="009F4DB9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6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Отделение тестирования крови 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Остаточные лейкоциты** 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1 % от всех доз, не менее 10 доз в месяц</w:t>
            </w:r>
          </w:p>
        </w:tc>
        <w:tc>
          <w:tcPr>
            <w:tcW w:w="11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г/доза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1 % от всех доз,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FE781C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– 0,75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667" w:name="z68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* - </w:t>
      </w:r>
      <w:proofErr w:type="gramStart"/>
      <w:r w:rsidRPr="00FE781C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668" w:name="z684"/>
      <w:bookmarkEnd w:id="66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** - Требования выполнены, если 90% протестированных доз попадают в диапазон указанных значений.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69" w:name="z685"/>
      <w:bookmarkEnd w:id="668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0" w:name="z686"/>
      <w:bookmarkEnd w:id="66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Эритроцитная масса лейкофильтрованная хранится при температуре от +2°С до +6°С. Срок хранения зависит от использованного антикоагулянта или консервирующего раствора, например при использовании ЦФДА-1 срок хранения составляет 35 дней.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1" w:name="z687"/>
      <w:bookmarkEnd w:id="67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Транспортировка осуществляется в </w:t>
      </w:r>
      <w:proofErr w:type="gramStart"/>
      <w:r w:rsidRPr="00FE781C">
        <w:rPr>
          <w:color w:val="000000"/>
          <w:sz w:val="28"/>
          <w:lang w:val="ru-RU"/>
        </w:rPr>
        <w:t>специализированном</w:t>
      </w:r>
      <w:proofErr w:type="gramEnd"/>
      <w:r w:rsidRPr="00FE781C">
        <w:rPr>
          <w:color w:val="000000"/>
          <w:sz w:val="28"/>
          <w:lang w:val="ru-RU"/>
        </w:rPr>
        <w:t xml:space="preserve"> термоконтейнере, позволяющем сохранять температуру не выше +10°С в течение не менее 24 часов перевозки.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2" w:name="z688"/>
      <w:bookmarkEnd w:id="67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Маркировка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3" w:name="z689"/>
      <w:bookmarkEnd w:id="67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4" w:name="z690"/>
      <w:bookmarkEnd w:id="67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5" w:name="z691"/>
      <w:bookmarkEnd w:id="67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6" w:name="z692"/>
      <w:bookmarkEnd w:id="67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7" w:name="z693"/>
      <w:bookmarkEnd w:id="67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>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8" w:name="z694"/>
      <w:bookmarkEnd w:id="67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79" w:name="z695"/>
      <w:bookmarkEnd w:id="67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0" w:name="z696"/>
      <w:bookmarkEnd w:id="67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1" w:name="z697"/>
      <w:bookmarkEnd w:id="68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2" w:name="z698"/>
      <w:bookmarkEnd w:id="68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3" w:name="z699"/>
      <w:bookmarkEnd w:id="68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объем;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4" w:name="z700"/>
      <w:bookmarkEnd w:id="68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5" w:name="z701"/>
      <w:bookmarkEnd w:id="68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6" w:name="z702"/>
      <w:bookmarkEnd w:id="685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7" w:name="z703"/>
      <w:bookmarkEnd w:id="68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8" w:name="z704"/>
      <w:bookmarkEnd w:id="68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Эритроцитной массы лейкофильтрованной с кровью реципиента.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89" w:name="z705"/>
      <w:bookmarkEnd w:id="68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0" w:name="z706"/>
      <w:bookmarkEnd w:id="68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трансфузии Эритроцитной массы лейкофильтрованной имеются риски развития состояний: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1" w:name="z707"/>
      <w:bookmarkEnd w:id="69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2" w:name="z708"/>
      <w:bookmarkEnd w:id="69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3" w:name="z709"/>
      <w:bookmarkEnd w:id="69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анафилаксия;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4" w:name="z710"/>
      <w:bookmarkEnd w:id="69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5" w:name="z711"/>
      <w:bookmarkEnd w:id="69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6" w:name="z712"/>
      <w:bookmarkEnd w:id="69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7" w:name="z713"/>
      <w:bookmarkEnd w:id="696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8" w:name="z714"/>
      <w:bookmarkEnd w:id="69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699" w:name="z715"/>
      <w:bookmarkEnd w:id="69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700" w:name="z716"/>
      <w:bookmarkEnd w:id="69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1" w:name="z717"/>
      <w:bookmarkEnd w:id="70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2" w:name="z718"/>
      <w:bookmarkEnd w:id="70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3" w:name="z719"/>
      <w:bookmarkEnd w:id="70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FE781C">
        <w:rPr>
          <w:color w:val="000000"/>
          <w:sz w:val="28"/>
          <w:lang w:val="ru-RU"/>
        </w:rPr>
        <w:t>ств пр</w:t>
      </w:r>
      <w:proofErr w:type="gramEnd"/>
      <w:r w:rsidRPr="00FE781C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4" w:name="z720"/>
      <w:bookmarkEnd w:id="70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железом;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5" w:name="z721"/>
      <w:bookmarkEnd w:id="70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FE781C" w:rsidRDefault="0013789A">
      <w:pPr>
        <w:spacing w:after="0"/>
        <w:rPr>
          <w:lang w:val="ru-RU"/>
        </w:rPr>
      </w:pPr>
      <w:bookmarkStart w:id="706" w:name="z722"/>
      <w:bookmarkEnd w:id="705"/>
      <w:r w:rsidRPr="00FE781C">
        <w:rPr>
          <w:b/>
          <w:color w:val="000000"/>
          <w:lang w:val="ru-RU"/>
        </w:rPr>
        <w:t xml:space="preserve"> 6. Эритроцитная взвесь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7" w:name="z723"/>
      <w:bookmarkEnd w:id="70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Определение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8" w:name="z724"/>
      <w:bookmarkEnd w:id="70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Эритроцитная взвесь – компонент крови, полученный из Крови цельной. Содержит большую часть лейкоцитов </w:t>
      </w:r>
      <w:proofErr w:type="gramStart"/>
      <w:r w:rsidRPr="00FE781C">
        <w:rPr>
          <w:color w:val="000000"/>
          <w:sz w:val="28"/>
          <w:lang w:val="ru-RU"/>
        </w:rPr>
        <w:t>цельной</w:t>
      </w:r>
      <w:proofErr w:type="gramEnd"/>
      <w:r w:rsidRPr="00FE781C">
        <w:rPr>
          <w:color w:val="000000"/>
          <w:sz w:val="28"/>
          <w:lang w:val="ru-RU"/>
        </w:rPr>
        <w:t xml:space="preserve"> крови (2,5-3,0 х109 клеток) и различное количество тромбоцитов, которое зависит от метода центрифугирования.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09" w:name="z725"/>
      <w:bookmarkEnd w:id="70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Приготовление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10" w:name="z726"/>
      <w:bookmarkEnd w:id="70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Эритроцитную взвесь получают из Крови цельной путем удаления плазмы после центрифугирования с последующим незамедлительным добавлением добавочного раствора.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11" w:name="z727"/>
      <w:bookmarkEnd w:id="71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Использование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12" w:name="z728"/>
      <w:bookmarkEnd w:id="71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Эритроцитная взвесь используется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713" w:name="z729"/>
      <w:bookmarkEnd w:id="71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Если Эритроцитная взвесь подвергается процедуре инактивации патогенов, отмыванию и повторному ресуспендированию в добавочном растворе, полученный компонент именуется как </w:t>
      </w:r>
      <w:proofErr w:type="gramStart"/>
      <w:r w:rsidRPr="00FE781C">
        <w:rPr>
          <w:color w:val="000000"/>
          <w:sz w:val="28"/>
          <w:lang w:val="ru-RU"/>
        </w:rPr>
        <w:t>–Э</w:t>
      </w:r>
      <w:proofErr w:type="gramEnd"/>
      <w:r w:rsidRPr="00FE781C">
        <w:rPr>
          <w:color w:val="000000"/>
          <w:sz w:val="28"/>
          <w:lang w:val="ru-RU"/>
        </w:rPr>
        <w:t>ритроциты вирусинактивированные, отмытые, ресуспендированные в добавочном растворе.</w:t>
      </w:r>
    </w:p>
    <w:p w:rsidR="009F4DB9" w:rsidRDefault="0013789A">
      <w:pPr>
        <w:spacing w:after="0"/>
        <w:jc w:val="both"/>
      </w:pPr>
      <w:bookmarkStart w:id="714" w:name="z730"/>
      <w:bookmarkEnd w:id="71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85"/>
        <w:gridCol w:w="3110"/>
        <w:gridCol w:w="1556"/>
        <w:gridCol w:w="1411"/>
      </w:tblGrid>
      <w:tr w:rsidR="009F4DB9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4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Частота проведения </w:t>
            </w:r>
            <w:r>
              <w:rPr>
                <w:color w:val="000000"/>
                <w:sz w:val="20"/>
              </w:rPr>
              <w:lastRenderedPageBreak/>
              <w:t>контроля*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Кем осуществляется </w:t>
            </w:r>
            <w:r>
              <w:rPr>
                <w:color w:val="000000"/>
                <w:sz w:val="20"/>
              </w:rPr>
              <w:lastRenderedPageBreak/>
              <w:t>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ABO, Rh (D)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Отделение тестирования крови 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 г/доза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Не менее 4 доз в месяц 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FE781C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4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715" w:name="z73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* - </w:t>
      </w:r>
      <w:proofErr w:type="gramStart"/>
      <w:r w:rsidRPr="00FE781C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716" w:name="z732"/>
      <w:bookmarkEnd w:id="71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17" w:name="z733"/>
      <w:bookmarkEnd w:id="71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Эритроцитная взвесь хранится при температуре от +2°С до +6°С. Срок хранения </w:t>
      </w:r>
      <w:proofErr w:type="gramStart"/>
      <w:r w:rsidRPr="00FE781C">
        <w:rPr>
          <w:color w:val="000000"/>
          <w:sz w:val="28"/>
          <w:lang w:val="ru-RU"/>
        </w:rPr>
        <w:t>зависит от типа системы антикоагулянт/добавочный раствор и продляется</w:t>
      </w:r>
      <w:proofErr w:type="gramEnd"/>
      <w:r w:rsidRPr="00FE781C">
        <w:rPr>
          <w:color w:val="000000"/>
          <w:sz w:val="28"/>
          <w:lang w:val="ru-RU"/>
        </w:rPr>
        <w:t xml:space="preserve"> до предела, установленного для данного добавочного раствора.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18" w:name="z734"/>
      <w:bookmarkEnd w:id="71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транспортировке сохраняется температура не выше +10°С. Используется система </w:t>
      </w:r>
      <w:proofErr w:type="gramStart"/>
      <w:r w:rsidRPr="00FE781C">
        <w:rPr>
          <w:color w:val="000000"/>
          <w:sz w:val="28"/>
          <w:lang w:val="ru-RU"/>
        </w:rPr>
        <w:t>транспортировки</w:t>
      </w:r>
      <w:proofErr w:type="gramEnd"/>
      <w:r w:rsidRPr="00FE781C">
        <w:rPr>
          <w:color w:val="000000"/>
          <w:sz w:val="28"/>
          <w:lang w:val="ru-RU"/>
        </w:rPr>
        <w:t xml:space="preserve"> обеспечивающая заданную температуру в течение 24 часов.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19" w:name="z735"/>
      <w:bookmarkEnd w:id="71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Маркировка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0" w:name="z736"/>
      <w:bookmarkEnd w:id="71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1" w:name="z737"/>
      <w:bookmarkEnd w:id="72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2" w:name="z738"/>
      <w:bookmarkEnd w:id="72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3" w:name="z739"/>
      <w:bookmarkEnd w:id="72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4" w:name="z740"/>
      <w:bookmarkEnd w:id="72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>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5" w:name="z741"/>
      <w:bookmarkEnd w:id="724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фенотип группы крови (при необходимости);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6" w:name="z742"/>
      <w:bookmarkEnd w:id="72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7" w:name="z743"/>
      <w:bookmarkEnd w:id="72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8" w:name="z744"/>
      <w:bookmarkEnd w:id="72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29" w:name="z745"/>
      <w:bookmarkEnd w:id="72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0" w:name="z746"/>
      <w:bookmarkEnd w:id="729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объем;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1" w:name="z747"/>
      <w:bookmarkEnd w:id="73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2" w:name="z748"/>
      <w:bookmarkEnd w:id="73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3" w:name="z749"/>
      <w:bookmarkEnd w:id="732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4" w:name="z750"/>
      <w:bookmarkEnd w:id="73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5" w:name="z751"/>
      <w:bookmarkEnd w:id="73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Эритроцитной взвеси с кровью реципиента, осуществляется в соответствии с законодательством Республики Казахстан.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6" w:name="z752"/>
      <w:bookmarkEnd w:id="73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7" w:name="z753"/>
      <w:bookmarkEnd w:id="73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трансфузии Эритроцитной взвеси имеются риски развития состояний: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8" w:name="z754"/>
      <w:bookmarkEnd w:id="73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39" w:name="z755"/>
      <w:bookmarkEnd w:id="73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0" w:name="z756"/>
      <w:bookmarkEnd w:id="73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анафилаксия;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1" w:name="z757"/>
      <w:bookmarkEnd w:id="74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2" w:name="z758"/>
      <w:bookmarkEnd w:id="74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3" w:name="z759"/>
      <w:bookmarkEnd w:id="74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4" w:name="z760"/>
      <w:bookmarkEnd w:id="74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5" w:name="z761"/>
      <w:bookmarkEnd w:id="74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6" w:name="z762"/>
      <w:bookmarkEnd w:id="74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747" w:name="z763"/>
      <w:bookmarkEnd w:id="74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8" w:name="z764"/>
      <w:bookmarkEnd w:id="74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49" w:name="z765"/>
      <w:bookmarkEnd w:id="74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0" w:name="z766"/>
      <w:bookmarkEnd w:id="74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FE781C">
        <w:rPr>
          <w:color w:val="000000"/>
          <w:sz w:val="28"/>
          <w:lang w:val="ru-RU"/>
        </w:rPr>
        <w:t>ств пр</w:t>
      </w:r>
      <w:proofErr w:type="gramEnd"/>
      <w:r w:rsidRPr="00FE781C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1" w:name="z767"/>
      <w:bookmarkEnd w:id="75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железом;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2" w:name="z768"/>
      <w:bookmarkEnd w:id="75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FE781C" w:rsidRDefault="0013789A">
      <w:pPr>
        <w:spacing w:after="0"/>
        <w:rPr>
          <w:lang w:val="ru-RU"/>
        </w:rPr>
      </w:pPr>
      <w:bookmarkStart w:id="753" w:name="z769"/>
      <w:bookmarkEnd w:id="752"/>
      <w:r w:rsidRPr="00FE781C">
        <w:rPr>
          <w:b/>
          <w:color w:val="000000"/>
          <w:lang w:val="ru-RU"/>
        </w:rPr>
        <w:t xml:space="preserve"> 7. Эритроцитная взвесь с удаленным лейкотромбоцитным слоем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4" w:name="z770"/>
      <w:bookmarkEnd w:id="75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Определение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5" w:name="z771"/>
      <w:bookmarkEnd w:id="75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Эритроцитная взвесь с удаленным лейкотромбоцитным слоем (далее - Эритроцитная взвесь с удаленным ЛТС) - компонент крови полученный из Крови цельной.</w:t>
      </w:r>
      <w:proofErr w:type="gramEnd"/>
      <w:r w:rsidRPr="00FE781C">
        <w:rPr>
          <w:color w:val="000000"/>
          <w:sz w:val="28"/>
          <w:lang w:val="ru-RU"/>
        </w:rPr>
        <w:t xml:space="preserve"> Содержание лейкоцитов в компоненте менее чем 1,2х109.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6" w:name="z772"/>
      <w:bookmarkEnd w:id="75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Приготовление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7" w:name="z773"/>
      <w:bookmarkEnd w:id="756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Эритроцитную взвесь с удаленным ЛТС - получают из Крови цельной путем удаления большей части плазмы и 20-60 мл ЛТС после центрифугирования с последующим незамедлительным добавлением добавочного раствора.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8" w:name="z774"/>
      <w:bookmarkEnd w:id="75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Использование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59" w:name="z775"/>
      <w:bookmarkEnd w:id="75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Эритроцитная взвесь с удаленным ЛТС применяется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760" w:name="z776"/>
      <w:bookmarkEnd w:id="75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66"/>
        <w:gridCol w:w="2987"/>
        <w:gridCol w:w="1808"/>
        <w:gridCol w:w="1401"/>
      </w:tblGrid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0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Отделение тестирования крови и лабораторных исследований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81C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Остаточные лейкоциты** 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&lt;1,2х109 в дозе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FE781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43 г/доза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 xml:space="preserve"> Не менее 4 доз в месяц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FE781C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FE781C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FE781C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FE781C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FE781C" w:rsidRDefault="0013789A">
      <w:pPr>
        <w:spacing w:after="0"/>
        <w:jc w:val="both"/>
        <w:rPr>
          <w:lang w:val="ru-RU"/>
        </w:rPr>
      </w:pPr>
      <w:bookmarkStart w:id="761" w:name="z77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Примечание: * - </w:t>
      </w:r>
      <w:proofErr w:type="gramStart"/>
      <w:r w:rsidRPr="00FE781C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762" w:name="z778"/>
      <w:bookmarkEnd w:id="76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** - Требования выполнены, если 90% протестированных доз попадают в диапазон указанных значений.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63" w:name="z779"/>
      <w:bookmarkEnd w:id="76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64" w:name="z780"/>
      <w:bookmarkEnd w:id="763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Эритроцитная взвесь с удаленным ЛТС хранится при температуре от +2°С до +6°С. Срок хранения </w:t>
      </w:r>
      <w:proofErr w:type="gramStart"/>
      <w:r w:rsidRPr="00FE781C">
        <w:rPr>
          <w:color w:val="000000"/>
          <w:sz w:val="28"/>
          <w:lang w:val="ru-RU"/>
        </w:rPr>
        <w:t>зависит от типа системы антикоагулянт/добавочный раствор и продляется</w:t>
      </w:r>
      <w:proofErr w:type="gramEnd"/>
      <w:r w:rsidRPr="00FE781C">
        <w:rPr>
          <w:color w:val="000000"/>
          <w:sz w:val="28"/>
          <w:lang w:val="ru-RU"/>
        </w:rPr>
        <w:t xml:space="preserve"> до предела, установленного для данного добавочного раствора.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65" w:name="z781"/>
      <w:bookmarkEnd w:id="76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транспортировке сохраняется температура не выше +10°С. Используется система </w:t>
      </w:r>
      <w:proofErr w:type="gramStart"/>
      <w:r w:rsidRPr="00FE781C">
        <w:rPr>
          <w:color w:val="000000"/>
          <w:sz w:val="28"/>
          <w:lang w:val="ru-RU"/>
        </w:rPr>
        <w:t>транспортировки</w:t>
      </w:r>
      <w:proofErr w:type="gramEnd"/>
      <w:r w:rsidRPr="00FE781C">
        <w:rPr>
          <w:color w:val="000000"/>
          <w:sz w:val="28"/>
          <w:lang w:val="ru-RU"/>
        </w:rPr>
        <w:t xml:space="preserve"> обеспечивающая заданную температуру в течение 24 часов.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66" w:name="z782"/>
      <w:bookmarkEnd w:id="76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Маркировка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67" w:name="z783"/>
      <w:bookmarkEnd w:id="76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68" w:name="z784"/>
      <w:bookmarkEnd w:id="76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69" w:name="z785"/>
      <w:bookmarkEnd w:id="76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0" w:name="z786"/>
      <w:bookmarkEnd w:id="76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1" w:name="z787"/>
      <w:bookmarkEnd w:id="77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FE781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FE781C">
        <w:rPr>
          <w:color w:val="000000"/>
          <w:sz w:val="28"/>
          <w:lang w:val="ru-RU"/>
        </w:rPr>
        <w:t>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2" w:name="z788"/>
      <w:bookmarkEnd w:id="77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3" w:name="z789"/>
      <w:bookmarkEnd w:id="77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донации;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4" w:name="z790"/>
      <w:bookmarkEnd w:id="77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5" w:name="z791"/>
      <w:bookmarkEnd w:id="77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6" w:name="z792"/>
      <w:bookmarkEnd w:id="77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7" w:name="z793"/>
      <w:bookmarkEnd w:id="77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объем;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8" w:name="z794"/>
      <w:bookmarkEnd w:id="77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79" w:name="z795"/>
      <w:bookmarkEnd w:id="77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0" w:name="z796"/>
      <w:bookmarkEnd w:id="779"/>
      <w:r w:rsidRPr="00FE78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1" w:name="z797"/>
      <w:bookmarkEnd w:id="780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2" w:name="z798"/>
      <w:bookmarkEnd w:id="78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Перед трансфузией проводится проверка совместимости Эритроцитной взвеси с удаленным ЛТС с кровью реципиента, осуществляется в соответствии с законодательством Республики Казахстан.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783" w:name="z799"/>
      <w:bookmarkEnd w:id="78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4" w:name="z800"/>
      <w:bookmarkEnd w:id="78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При трансфузии Эритроцитной взвеси с </w:t>
      </w:r>
      <w:proofErr w:type="gramStart"/>
      <w:r w:rsidRPr="00FE781C">
        <w:rPr>
          <w:color w:val="000000"/>
          <w:sz w:val="28"/>
          <w:lang w:val="ru-RU"/>
        </w:rPr>
        <w:t>удаленным</w:t>
      </w:r>
      <w:proofErr w:type="gramEnd"/>
      <w:r w:rsidRPr="00FE781C">
        <w:rPr>
          <w:color w:val="000000"/>
          <w:sz w:val="28"/>
          <w:lang w:val="ru-RU"/>
        </w:rPr>
        <w:t xml:space="preserve"> ЛТС имеются риски развития состояний: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5" w:name="z801"/>
      <w:bookmarkEnd w:id="78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6" w:name="z802"/>
      <w:bookmarkEnd w:id="78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7" w:name="z803"/>
      <w:bookmarkEnd w:id="78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анафилаксия;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8" w:name="z804"/>
      <w:bookmarkEnd w:id="78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FE781C">
        <w:rPr>
          <w:color w:val="000000"/>
          <w:sz w:val="28"/>
          <w:lang w:val="ru-RU"/>
        </w:rPr>
        <w:t>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89" w:name="z805"/>
      <w:bookmarkEnd w:id="788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90" w:name="z806"/>
      <w:bookmarkEnd w:id="789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91" w:name="z807"/>
      <w:bookmarkEnd w:id="790"/>
      <w:r>
        <w:rPr>
          <w:color w:val="000000"/>
          <w:sz w:val="28"/>
        </w:rPr>
        <w:lastRenderedPageBreak/>
        <w:t>     </w:t>
      </w:r>
      <w:r w:rsidRPr="00FE781C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92" w:name="z808"/>
      <w:bookmarkEnd w:id="791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93" w:name="z809"/>
      <w:bookmarkEnd w:id="792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proofErr w:type="gramStart"/>
      <w:r w:rsidRPr="00FE781C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FE781C" w:rsidRDefault="0013789A">
      <w:pPr>
        <w:spacing w:after="0"/>
        <w:jc w:val="both"/>
        <w:rPr>
          <w:lang w:val="ru-RU"/>
        </w:rPr>
      </w:pPr>
      <w:bookmarkStart w:id="794" w:name="z810"/>
      <w:bookmarkEnd w:id="793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95" w:name="z811"/>
      <w:bookmarkEnd w:id="794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96" w:name="z812"/>
      <w:bookmarkEnd w:id="795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FE781C" w:rsidRDefault="0013789A">
      <w:pPr>
        <w:spacing w:after="0"/>
        <w:jc w:val="both"/>
        <w:rPr>
          <w:lang w:val="ru-RU"/>
        </w:rPr>
      </w:pPr>
      <w:bookmarkStart w:id="797" w:name="z813"/>
      <w:bookmarkEnd w:id="796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FE781C">
        <w:rPr>
          <w:color w:val="000000"/>
          <w:sz w:val="28"/>
          <w:lang w:val="ru-RU"/>
        </w:rPr>
        <w:t>ств пр</w:t>
      </w:r>
      <w:proofErr w:type="gramEnd"/>
      <w:r w:rsidRPr="00FE781C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798" w:name="z814"/>
      <w:bookmarkEnd w:id="797"/>
      <w:r>
        <w:rPr>
          <w:color w:val="000000"/>
          <w:sz w:val="28"/>
        </w:rPr>
        <w:t>     </w:t>
      </w:r>
      <w:r w:rsidRPr="00FE781C">
        <w:rPr>
          <w:color w:val="000000"/>
          <w:sz w:val="28"/>
          <w:lang w:val="ru-RU"/>
        </w:rPr>
        <w:t xml:space="preserve"> </w:t>
      </w:r>
      <w:r w:rsidRPr="0013789A">
        <w:rPr>
          <w:color w:val="000000"/>
          <w:sz w:val="28"/>
          <w:lang w:val="ru-RU"/>
        </w:rPr>
        <w:t>перегрузка железом;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799" w:name="z815"/>
      <w:bookmarkEnd w:id="79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13789A" w:rsidRDefault="0013789A">
      <w:pPr>
        <w:spacing w:after="0"/>
        <w:rPr>
          <w:lang w:val="ru-RU"/>
        </w:rPr>
      </w:pPr>
      <w:bookmarkStart w:id="800" w:name="z816"/>
      <w:bookmarkEnd w:id="799"/>
      <w:r w:rsidRPr="0013789A">
        <w:rPr>
          <w:b/>
          <w:color w:val="000000"/>
          <w:lang w:val="ru-RU"/>
        </w:rPr>
        <w:t xml:space="preserve"> 8. Эритроцитная взвесь лейкофильтрованная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01" w:name="z817"/>
      <w:bookmarkEnd w:id="80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02" w:name="z818"/>
      <w:bookmarkEnd w:id="8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Эритроцитная взвесь лейкофильтрованная - компонент крови полученный из Крови цельной, Эритроцитной взвеси или Эритроцитной взвеси с </w:t>
      </w:r>
      <w:proofErr w:type="gramStart"/>
      <w:r w:rsidRPr="0013789A">
        <w:rPr>
          <w:color w:val="000000"/>
          <w:sz w:val="28"/>
          <w:lang w:val="ru-RU"/>
        </w:rPr>
        <w:t>удаленным</w:t>
      </w:r>
      <w:proofErr w:type="gramEnd"/>
      <w:r w:rsidRPr="0013789A">
        <w:rPr>
          <w:color w:val="000000"/>
          <w:sz w:val="28"/>
          <w:lang w:val="ru-RU"/>
        </w:rPr>
        <w:t xml:space="preserve"> ЛТС. Содержание лейкоцитов в компоненте менее чем 1,0х106.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03" w:name="z819"/>
      <w:bookmarkEnd w:id="8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04" w:name="z820"/>
      <w:bookmarkEnd w:id="8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Эритроцитную взвесь лейкофильтрованную получают при удалении лейкоцитов путем фильтрации в течение 48 часов после донации из дозы Крови цельной и удаления плазмы после центрифугирования с последующим незамедлительным добавлением добавочного раствора; а так же путем фильтрации лейкоцитов из Эритроцитной взвеси или Эритроцитной взвеси с удаленным ЛТС.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05" w:name="z821"/>
      <w:bookmarkEnd w:id="80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06" w:name="z822"/>
      <w:bookmarkEnd w:id="8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Эритроцитная взвесь лейкофильтрованная применяется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807" w:name="z823"/>
      <w:bookmarkEnd w:id="80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67"/>
        <w:gridCol w:w="2667"/>
        <w:gridCol w:w="2527"/>
        <w:gridCol w:w="1401"/>
      </w:tblGrid>
      <w:tr w:rsidR="009F4DB9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7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</w:t>
            </w:r>
            <w:r w:rsidRPr="0013789A">
              <w:rPr>
                <w:color w:val="000000"/>
                <w:sz w:val="20"/>
                <w:lang w:val="ru-RU"/>
              </w:rPr>
              <w:lastRenderedPageBreak/>
              <w:t xml:space="preserve">тестирования крови 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АЛТ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HBsAg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1378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Остаточные лейкоциты** 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1% от всех доз, не менее 4 доз в месяц</w:t>
            </w:r>
          </w:p>
        </w:tc>
        <w:tc>
          <w:tcPr>
            <w:tcW w:w="12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1378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г/доза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1% от всех доз, не менее 4 доз в месяц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808" w:name="z8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 - 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809" w:name="z825"/>
      <w:bookmarkEnd w:id="80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-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0" w:name="z826"/>
      <w:bookmarkEnd w:id="8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1" w:name="z827"/>
      <w:bookmarkEnd w:id="8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Эритроцитная взвесь лейкофильтрованная хранится при температуре от +2°С до +6°С. Срок хранения </w:t>
      </w:r>
      <w:proofErr w:type="gramStart"/>
      <w:r w:rsidRPr="0013789A">
        <w:rPr>
          <w:color w:val="000000"/>
          <w:sz w:val="28"/>
          <w:lang w:val="ru-RU"/>
        </w:rPr>
        <w:t>зависит от типа системы антикоагулянт/добавочный раствор и продлевается</w:t>
      </w:r>
      <w:proofErr w:type="gramEnd"/>
      <w:r w:rsidRPr="0013789A">
        <w:rPr>
          <w:color w:val="000000"/>
          <w:sz w:val="28"/>
          <w:lang w:val="ru-RU"/>
        </w:rPr>
        <w:t xml:space="preserve"> до предела, установленного для данного добавочного раствора.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2" w:name="z828"/>
      <w:bookmarkEnd w:id="81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сохраняется температура не выше +10°С. Используется система транспортировки, обеспечивающая заданную температуру в течение 24 часов.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3" w:name="z829"/>
      <w:bookmarkEnd w:id="81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4" w:name="z830"/>
      <w:bookmarkEnd w:id="81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5" w:name="z831"/>
      <w:bookmarkEnd w:id="8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6" w:name="z832"/>
      <w:bookmarkEnd w:id="81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7" w:name="z833"/>
      <w:bookmarkEnd w:id="81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8" w:name="z834"/>
      <w:bookmarkEnd w:id="81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19" w:name="z835"/>
      <w:bookmarkEnd w:id="81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0" w:name="z836"/>
      <w:bookmarkEnd w:id="81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1" w:name="z837"/>
      <w:bookmarkEnd w:id="82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2" w:name="z838"/>
      <w:bookmarkEnd w:id="821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3" w:name="z839"/>
      <w:bookmarkEnd w:id="8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4" w:name="z840"/>
      <w:bookmarkEnd w:id="82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5" w:name="z841"/>
      <w:bookmarkEnd w:id="8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6" w:name="z842"/>
      <w:bookmarkEnd w:id="82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7" w:name="z843"/>
      <w:bookmarkEnd w:id="82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8" w:name="z844"/>
      <w:bookmarkEnd w:id="82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29" w:name="z845"/>
      <w:bookmarkEnd w:id="82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Эритроцитной взвеси лейкофильтрованной с кровью реципиента, осуществляется в соответствии с законодательством Республики Казахстан.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0" w:name="z846"/>
      <w:bookmarkEnd w:id="82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1" w:name="z847"/>
      <w:bookmarkEnd w:id="8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Эритроцитной взвеси лейкофильтрованной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2" w:name="z848"/>
      <w:bookmarkEnd w:id="83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3" w:name="z849"/>
      <w:bookmarkEnd w:id="83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4" w:name="z850"/>
      <w:bookmarkEnd w:id="83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5" w:name="z851"/>
      <w:bookmarkEnd w:id="83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6" w:name="z852"/>
      <w:bookmarkEnd w:id="83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7" w:name="z853"/>
      <w:bookmarkEnd w:id="83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8" w:name="z854"/>
      <w:bookmarkEnd w:id="83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39" w:name="z855"/>
      <w:bookmarkEnd w:id="8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40" w:name="z856"/>
      <w:bookmarkEnd w:id="83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841" w:name="z857"/>
      <w:bookmarkEnd w:id="84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42" w:name="z858"/>
      <w:bookmarkEnd w:id="8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43" w:name="z859"/>
      <w:bookmarkEnd w:id="84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44" w:name="z860"/>
      <w:bookmarkEnd w:id="84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13789A">
        <w:rPr>
          <w:color w:val="000000"/>
          <w:sz w:val="28"/>
          <w:lang w:val="ru-RU"/>
        </w:rPr>
        <w:t>ств пр</w:t>
      </w:r>
      <w:proofErr w:type="gramEnd"/>
      <w:r w:rsidRPr="0013789A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45" w:name="z861"/>
      <w:bookmarkEnd w:id="84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железом;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46" w:name="z862"/>
      <w:bookmarkEnd w:id="8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13789A" w:rsidRDefault="0013789A">
      <w:pPr>
        <w:spacing w:after="0"/>
        <w:rPr>
          <w:lang w:val="ru-RU"/>
        </w:rPr>
      </w:pPr>
      <w:bookmarkStart w:id="847" w:name="z863"/>
      <w:bookmarkEnd w:id="846"/>
      <w:r w:rsidRPr="0013789A">
        <w:rPr>
          <w:b/>
          <w:color w:val="000000"/>
          <w:lang w:val="ru-RU"/>
        </w:rPr>
        <w:t xml:space="preserve"> 9. Эритроциты аферезные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48" w:name="z864"/>
      <w:bookmarkEnd w:id="84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49" w:name="z865"/>
      <w:bookmarkEnd w:id="848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Эритроциты аферезные - компонент крови, полученный от одного донора. Содержание лейкоцитов в компоненте различное.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50" w:name="z866"/>
      <w:bookmarkEnd w:id="8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Получение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51" w:name="z867"/>
      <w:bookmarkEnd w:id="85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аферезные получают посредством забора эритроцитов у одного донора методом автоматической сепарации клеток с применением антикоагулянта - цитратсодержащего раствора. Плазма возвращается донору. Во время одной процедуры можно получить одну или две дозы Эритроцитов аферезных.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52" w:name="z868"/>
      <w:bookmarkEnd w:id="8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53" w:name="z869"/>
      <w:bookmarkEnd w:id="8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Эритроциты аферезные применяются для переливания без дополнительной обработки или подвергаются предварительной лейкофильтрации или внесению добавочного раствора, кроме этого, при наличии клинических показаний, подвергаются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854" w:name="z870"/>
      <w:bookmarkEnd w:id="85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96"/>
        <w:gridCol w:w="2554"/>
        <w:gridCol w:w="2611"/>
        <w:gridCol w:w="1401"/>
      </w:tblGrid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4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1378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г/доза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не менее 4 доз в месяц </w:t>
            </w:r>
          </w:p>
        </w:tc>
        <w:tc>
          <w:tcPr>
            <w:tcW w:w="11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Гематокрит (при добавлении добавочного раствора)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 (при лейкофильтрации)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1% от всех доз,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855" w:name="z871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Примечание: * - 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856" w:name="z872"/>
      <w:bookmarkEnd w:id="85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57" w:name="z873"/>
      <w:bookmarkEnd w:id="8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58" w:name="z874"/>
      <w:bookmarkEnd w:id="8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Если при приготовлении компонента Эритроциты аферезные использовалась функционально закрытая система, срок хранения соответствует используемому антикоагулянту. В случае приготовления эритроцитов </w:t>
      </w:r>
      <w:proofErr w:type="gramStart"/>
      <w:r w:rsidRPr="0013789A">
        <w:rPr>
          <w:color w:val="000000"/>
          <w:sz w:val="28"/>
          <w:lang w:val="ru-RU"/>
        </w:rPr>
        <w:t>в</w:t>
      </w:r>
      <w:proofErr w:type="gramEnd"/>
      <w:r w:rsidRPr="0013789A">
        <w:rPr>
          <w:color w:val="000000"/>
          <w:sz w:val="28"/>
          <w:lang w:val="ru-RU"/>
        </w:rPr>
        <w:t xml:space="preserve"> функционально </w:t>
      </w:r>
      <w:proofErr w:type="gramStart"/>
      <w:r w:rsidRPr="0013789A">
        <w:rPr>
          <w:color w:val="000000"/>
          <w:sz w:val="28"/>
          <w:lang w:val="ru-RU"/>
        </w:rPr>
        <w:t>в</w:t>
      </w:r>
      <w:proofErr w:type="gramEnd"/>
      <w:r w:rsidRPr="0013789A">
        <w:rPr>
          <w:color w:val="000000"/>
          <w:sz w:val="28"/>
          <w:lang w:val="ru-RU"/>
        </w:rPr>
        <w:t xml:space="preserve"> открытой системе срок хранения ограничен 24 часами, независимо от добавочного раствора.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59" w:name="z875"/>
      <w:bookmarkEnd w:id="85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использовании добавочного раствора срок хранения Эритроцитов аферезных продляется до предела, установленного для системы добавочного раствора. Температура хранения от +2°С до +6°С.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0" w:name="z876"/>
      <w:bookmarkEnd w:id="85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сохраняется температура не выше +10°С. Используется система </w:t>
      </w:r>
      <w:proofErr w:type="gramStart"/>
      <w:r w:rsidRPr="0013789A">
        <w:rPr>
          <w:color w:val="000000"/>
          <w:sz w:val="28"/>
          <w:lang w:val="ru-RU"/>
        </w:rPr>
        <w:t>транспортировки</w:t>
      </w:r>
      <w:proofErr w:type="gramEnd"/>
      <w:r w:rsidRPr="0013789A">
        <w:rPr>
          <w:color w:val="000000"/>
          <w:sz w:val="28"/>
          <w:lang w:val="ru-RU"/>
        </w:rPr>
        <w:t xml:space="preserve"> обеспечивающая заданную температуру в течение 24 часов.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1" w:name="z877"/>
      <w:bookmarkEnd w:id="86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2" w:name="z878"/>
      <w:bookmarkEnd w:id="8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3" w:name="z879"/>
      <w:bookmarkEnd w:id="86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4" w:name="z880"/>
      <w:bookmarkEnd w:id="86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5" w:name="z881"/>
      <w:bookmarkEnd w:id="86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6" w:name="z882"/>
      <w:bookmarkEnd w:id="86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7" w:name="z883"/>
      <w:bookmarkEnd w:id="86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8" w:name="z884"/>
      <w:bookmarkEnd w:id="86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69" w:name="z885"/>
      <w:bookmarkEnd w:id="8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0" w:name="z886"/>
      <w:bookmarkEnd w:id="86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1" w:name="z887"/>
      <w:bookmarkEnd w:id="87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и объем добавочного раствора;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2" w:name="z888"/>
      <w:bookmarkEnd w:id="87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3" w:name="z889"/>
      <w:bookmarkEnd w:id="87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4" w:name="z890"/>
      <w:bookmarkEnd w:id="87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5" w:name="z891"/>
      <w:bookmarkEnd w:id="87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запрете использования компонента при обнаружении аномального гемолиза или иного ухудшения свойств;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6" w:name="z892"/>
      <w:bookmarkEnd w:id="87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7" w:name="z893"/>
      <w:bookmarkEnd w:id="87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8" w:name="z894"/>
      <w:bookmarkEnd w:id="877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79" w:name="z895"/>
      <w:bookmarkEnd w:id="8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Эритроцитов аферезных с кровью реципиента.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0" w:name="z896"/>
      <w:bookmarkEnd w:id="8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1" w:name="z897"/>
      <w:bookmarkEnd w:id="8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Эритроцитов аферезных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2" w:name="z898"/>
      <w:bookmarkEnd w:id="88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3" w:name="z899"/>
      <w:bookmarkEnd w:id="8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4" w:name="z900"/>
      <w:bookmarkEnd w:id="88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5" w:name="z901"/>
      <w:bookmarkEnd w:id="8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6" w:name="z902"/>
      <w:bookmarkEnd w:id="88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7" w:name="z903"/>
      <w:bookmarkEnd w:id="8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8" w:name="z904"/>
      <w:bookmarkEnd w:id="88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89" w:name="z905"/>
      <w:bookmarkEnd w:id="88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90" w:name="z906"/>
      <w:bookmarkEnd w:id="889"/>
      <w:r>
        <w:rPr>
          <w:color w:val="000000"/>
          <w:sz w:val="28"/>
        </w:rPr>
        <w:t>     </w:t>
      </w:r>
      <w:r w:rsidR="00E17340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891" w:name="z907"/>
      <w:bookmarkEnd w:id="8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92" w:name="z908"/>
      <w:bookmarkEnd w:id="8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93" w:name="z909"/>
      <w:bookmarkEnd w:id="8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94" w:name="z910"/>
      <w:bookmarkEnd w:id="89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13789A">
        <w:rPr>
          <w:color w:val="000000"/>
          <w:sz w:val="28"/>
          <w:lang w:val="ru-RU"/>
        </w:rPr>
        <w:t>ств пр</w:t>
      </w:r>
      <w:proofErr w:type="gramEnd"/>
      <w:r w:rsidRPr="0013789A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95" w:name="z911"/>
      <w:bookmarkEnd w:id="8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железом;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96" w:name="z912"/>
      <w:bookmarkEnd w:id="895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 </w:t>
      </w:r>
    </w:p>
    <w:p w:rsidR="009F4DB9" w:rsidRPr="0013789A" w:rsidRDefault="0013789A">
      <w:pPr>
        <w:spacing w:after="0"/>
        <w:rPr>
          <w:lang w:val="ru-RU"/>
        </w:rPr>
      </w:pPr>
      <w:bookmarkStart w:id="897" w:name="z913"/>
      <w:bookmarkEnd w:id="896"/>
      <w:r w:rsidRPr="0013789A">
        <w:rPr>
          <w:b/>
          <w:color w:val="000000"/>
          <w:lang w:val="ru-RU"/>
        </w:rPr>
        <w:t xml:space="preserve"> 10. Эритроциты отмытые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98" w:name="z914"/>
      <w:bookmarkEnd w:id="8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899" w:name="z915"/>
      <w:bookmarkEnd w:id="89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отмытые - компонент крови, полученный посредством вторичной переработки эритроцитной массы или эритроцитной взвеси и их вариантов. Количество остаточной плазмы зависит от протокола отмывания. Гематокрит можно регулировать в зависимости от клинической необходимости.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00" w:name="z916"/>
      <w:bookmarkEnd w:id="89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01" w:name="z917"/>
      <w:bookmarkEnd w:id="900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отмытые получают путем последовательного отмывания (добавления) физиологического раствора, центрифугирования, удаления надосадка. Большая часть плазмы, лейкоцитов, тромбоцитов при этом удаляется. При центрифугировании выполняется контроль температуры.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02" w:name="z918"/>
      <w:bookmarkEnd w:id="901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03" w:name="z919"/>
      <w:bookmarkEnd w:id="9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Эритроциты отмытые применяются для переливания без дополнительной обработки или подвергаются лейкофильтрации или подвергаются дополнительно ионизирующему облучению, при наличии клинических показаний,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  <w:proofErr w:type="gramEnd"/>
    </w:p>
    <w:p w:rsidR="009F4DB9" w:rsidRDefault="0013789A">
      <w:pPr>
        <w:spacing w:after="0"/>
        <w:jc w:val="both"/>
      </w:pPr>
      <w:bookmarkStart w:id="904" w:name="z920"/>
      <w:bookmarkEnd w:id="9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96"/>
        <w:gridCol w:w="2554"/>
        <w:gridCol w:w="2611"/>
        <w:gridCol w:w="1401"/>
      </w:tblGrid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4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1378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г/доза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все</w:t>
            </w:r>
            <w:proofErr w:type="gramEnd"/>
            <w:r>
              <w:rPr>
                <w:color w:val="000000"/>
                <w:sz w:val="20"/>
              </w:rPr>
              <w:t xml:space="preserve"> дозы.</w:t>
            </w:r>
          </w:p>
        </w:tc>
        <w:tc>
          <w:tcPr>
            <w:tcW w:w="11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все</w:t>
            </w:r>
            <w:proofErr w:type="gramEnd"/>
            <w:r>
              <w:rPr>
                <w:color w:val="000000"/>
                <w:sz w:val="20"/>
              </w:rPr>
              <w:t xml:space="preserve"> дозы.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Гематокрит (при добавлении добавочного раствора)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все</w:t>
            </w:r>
            <w:proofErr w:type="gramEnd"/>
            <w:r>
              <w:rPr>
                <w:color w:val="000000"/>
                <w:sz w:val="20"/>
              </w:rPr>
              <w:t xml:space="preserve"> дозы.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 (при лейкофильтрации)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1% от всех доз,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Содержание белка в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конечном</w:t>
            </w:r>
            <w:proofErr w:type="gramEnd"/>
            <w:r w:rsidRPr="0013789A">
              <w:rPr>
                <w:color w:val="000000"/>
                <w:sz w:val="20"/>
                <w:lang w:val="ru-RU"/>
              </w:rPr>
              <w:t xml:space="preserve"> супернатанте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0,5 на дозу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Гемолиз в конце процесса</w:t>
            </w:r>
          </w:p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905" w:name="z92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 - 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906" w:name="z922"/>
      <w:bookmarkEnd w:id="9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-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07" w:name="z923"/>
      <w:bookmarkEnd w:id="90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08" w:name="z924"/>
      <w:bookmarkEnd w:id="907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Если при приготовлении компонента Эритроциты отмытые использовалась функционально закрытая система, срок хранения 24 часа. В случае приготовления эритроцитов </w:t>
      </w:r>
      <w:proofErr w:type="gramStart"/>
      <w:r w:rsidRPr="0013789A">
        <w:rPr>
          <w:color w:val="000000"/>
          <w:sz w:val="28"/>
          <w:lang w:val="ru-RU"/>
        </w:rPr>
        <w:t>в</w:t>
      </w:r>
      <w:proofErr w:type="gramEnd"/>
      <w:r w:rsidRPr="0013789A">
        <w:rPr>
          <w:color w:val="000000"/>
          <w:sz w:val="28"/>
          <w:lang w:val="ru-RU"/>
        </w:rPr>
        <w:t xml:space="preserve"> функционально </w:t>
      </w:r>
      <w:proofErr w:type="gramStart"/>
      <w:r w:rsidRPr="0013789A">
        <w:rPr>
          <w:color w:val="000000"/>
          <w:sz w:val="28"/>
          <w:lang w:val="ru-RU"/>
        </w:rPr>
        <w:t>в</w:t>
      </w:r>
      <w:proofErr w:type="gramEnd"/>
      <w:r w:rsidRPr="0013789A">
        <w:rPr>
          <w:color w:val="000000"/>
          <w:sz w:val="28"/>
          <w:lang w:val="ru-RU"/>
        </w:rPr>
        <w:t xml:space="preserve"> открытой системе срок хранения ограничивается 24 часами.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09" w:name="z925"/>
      <w:bookmarkEnd w:id="90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использовании добавочного раствора срок хранения для таких эритроцитов продляется в соответствии с валидированной процедурой. Температура хранения от +2°С до +6°С.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0" w:name="z926"/>
      <w:bookmarkEnd w:id="9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сохраняется температура не выше +10°С.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1" w:name="z927"/>
      <w:bookmarkEnd w:id="9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2" w:name="z928"/>
      <w:bookmarkEnd w:id="91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3" w:name="z929"/>
      <w:bookmarkEnd w:id="91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4" w:name="z930"/>
      <w:bookmarkEnd w:id="91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5" w:name="z931"/>
      <w:bookmarkEnd w:id="9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6" w:name="z932"/>
      <w:bookmarkEnd w:id="91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7" w:name="z933"/>
      <w:bookmarkEnd w:id="91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8" w:name="z934"/>
      <w:bookmarkEnd w:id="91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19" w:name="z935"/>
      <w:bookmarkEnd w:id="91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время приготовления компонента;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0" w:name="z936"/>
      <w:bookmarkEnd w:id="91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и время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1" w:name="z937"/>
      <w:bookmarkEnd w:id="92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2" w:name="z938"/>
      <w:bookmarkEnd w:id="92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и объем отмывающего раствора;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3" w:name="z939"/>
      <w:bookmarkEnd w:id="9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4" w:name="z940"/>
      <w:bookmarkEnd w:id="92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5" w:name="z941"/>
      <w:bookmarkEnd w:id="9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6" w:name="z942"/>
      <w:bookmarkEnd w:id="92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запрете использования компонента при обнаружении аномального гемолиза или иного ухудшения свойств;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7" w:name="z943"/>
      <w:bookmarkEnd w:id="92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8" w:name="z944"/>
      <w:bookmarkEnd w:id="927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29" w:name="z945"/>
      <w:bookmarkEnd w:id="92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0" w:name="z946"/>
      <w:bookmarkEnd w:id="92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Эритроцитов отмытых с кровью реципиента.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1" w:name="z947"/>
      <w:bookmarkEnd w:id="9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2" w:name="z948"/>
      <w:bookmarkEnd w:id="93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Эритроцитов отмытых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3" w:name="z949"/>
      <w:bookmarkEnd w:id="93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4" w:name="z950"/>
      <w:bookmarkEnd w:id="93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5" w:name="z951"/>
      <w:bookmarkEnd w:id="93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6" w:name="z952"/>
      <w:bookmarkEnd w:id="935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7" w:name="z953"/>
      <w:bookmarkEnd w:id="93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8" w:name="z954"/>
      <w:bookmarkEnd w:id="93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39" w:name="z955"/>
      <w:bookmarkEnd w:id="9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40" w:name="z956"/>
      <w:bookmarkEnd w:id="93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41" w:name="z957"/>
      <w:bookmarkEnd w:id="94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942" w:name="z958"/>
      <w:bookmarkEnd w:id="9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43" w:name="z959"/>
      <w:bookmarkEnd w:id="94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44" w:name="z960"/>
      <w:bookmarkEnd w:id="94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45" w:name="z961"/>
      <w:bookmarkEnd w:id="94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нарушение обмена веще</w:t>
      </w:r>
      <w:proofErr w:type="gramStart"/>
      <w:r w:rsidRPr="0013789A">
        <w:rPr>
          <w:color w:val="000000"/>
          <w:sz w:val="28"/>
          <w:lang w:val="ru-RU"/>
        </w:rPr>
        <w:t>ств пр</w:t>
      </w:r>
      <w:proofErr w:type="gramEnd"/>
      <w:r w:rsidRPr="0013789A">
        <w:rPr>
          <w:color w:val="000000"/>
          <w:sz w:val="28"/>
          <w:lang w:val="ru-RU"/>
        </w:rPr>
        <w:t>и массивных трансфузиях (гиперкалиемия, другие);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46" w:name="z962"/>
      <w:bookmarkEnd w:id="9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железом;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47" w:name="z963"/>
      <w:bookmarkEnd w:id="94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 </w:t>
      </w:r>
    </w:p>
    <w:p w:rsidR="009F4DB9" w:rsidRPr="0013789A" w:rsidRDefault="0013789A">
      <w:pPr>
        <w:spacing w:after="0"/>
        <w:rPr>
          <w:lang w:val="ru-RU"/>
        </w:rPr>
      </w:pPr>
      <w:bookmarkStart w:id="948" w:name="z964"/>
      <w:bookmarkEnd w:id="947"/>
      <w:r w:rsidRPr="0013789A">
        <w:rPr>
          <w:b/>
          <w:color w:val="000000"/>
          <w:lang w:val="ru-RU"/>
        </w:rPr>
        <w:t xml:space="preserve"> 11. </w:t>
      </w:r>
      <w:proofErr w:type="gramStart"/>
      <w:r w:rsidRPr="0013789A">
        <w:rPr>
          <w:b/>
          <w:color w:val="000000"/>
          <w:lang w:val="ru-RU"/>
        </w:rPr>
        <w:t>Эритроциты</w:t>
      </w:r>
      <w:proofErr w:type="gramEnd"/>
      <w:r w:rsidRPr="0013789A">
        <w:rPr>
          <w:b/>
          <w:color w:val="000000"/>
          <w:lang w:val="ru-RU"/>
        </w:rPr>
        <w:t xml:space="preserve"> замороженные и эритроциты размороженные восстановленные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49" w:name="z965"/>
      <w:bookmarkEnd w:id="94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0" w:name="z966"/>
      <w:bookmarkEnd w:id="9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замороженные – компонент крови, полученный посредством вторичной переработки эритроцитов донорской крови, путем замораживания.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1" w:name="z967"/>
      <w:bookmarkEnd w:id="95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2" w:name="z968"/>
      <w:bookmarkEnd w:id="9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замороженные получают путем заморозки в течение семи дней после заготовки, с добавлением криозащитного раствора. Для заморозки используют два метода замораживания: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3" w:name="z969"/>
      <w:bookmarkEnd w:id="9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 высокой концентрацией глицерина;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4" w:name="z970"/>
      <w:bookmarkEnd w:id="95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 низкой концентрацией глицерина.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5" w:name="z971"/>
      <w:bookmarkEnd w:id="95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Одновременно с закладкой на хранение замороженных эритроцитов, закладывают образцы сыворотки или плазмы, для сохранения возможности в будущем при разморозке компонента провести тестирование на вновь открытые инфекционные маркеры.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6" w:name="z972"/>
      <w:bookmarkEnd w:id="95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7" w:name="z973"/>
      <w:bookmarkEnd w:id="9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Эритроциты</w:t>
      </w:r>
      <w:proofErr w:type="gramEnd"/>
      <w:r w:rsidRPr="0013789A">
        <w:rPr>
          <w:color w:val="000000"/>
          <w:sz w:val="28"/>
          <w:lang w:val="ru-RU"/>
        </w:rPr>
        <w:t xml:space="preserve"> размороженные восстановленные – компонент крови, полученный из Эритроцитов замороженных. Компонент содержит небольшое количество белка, лейкоцитов, тромбоцитов.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8" w:name="z974"/>
      <w:bookmarkEnd w:id="9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59" w:name="z975"/>
      <w:bookmarkEnd w:id="95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Эритроциты</w:t>
      </w:r>
      <w:proofErr w:type="gramEnd"/>
      <w:r w:rsidRPr="0013789A">
        <w:rPr>
          <w:color w:val="000000"/>
          <w:sz w:val="28"/>
          <w:lang w:val="ru-RU"/>
        </w:rPr>
        <w:t xml:space="preserve"> размороженные восстановленные получают из Эритроцитов замороженных путем отмывания (деглицеринизации).</w:t>
      </w:r>
    </w:p>
    <w:p w:rsidR="009F4DB9" w:rsidRDefault="0013789A">
      <w:pPr>
        <w:spacing w:after="0"/>
        <w:jc w:val="both"/>
      </w:pPr>
      <w:bookmarkStart w:id="960" w:name="z976"/>
      <w:bookmarkEnd w:id="959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52"/>
        <w:gridCol w:w="2377"/>
        <w:gridCol w:w="3132"/>
        <w:gridCol w:w="1401"/>
      </w:tblGrid>
      <w:tr w:rsidR="009F4DB9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0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&gt;185 мл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 (супернатант)***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&lt;0,2 г на дозу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1378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Гемоглобин 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минимум 36 г/доза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Осмолярность***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340 мОсм/л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1% от всех доз, не менее 4 доз в месяц, если менее 4 доз в месяц каждую дозу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1378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Остаточные лейкоциты** 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&lt; 0,1х106 в дозе по подсчету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1% от всех доз, не менее 4 доз в месяц, если менее 4 доз в месяц каждую дозу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Стерильность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Стерильный 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1% от всех доз, не менее 4 доз в месяц, если менее 4 доз в месяц каждую дозу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961" w:name="z9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 - 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962" w:name="z978"/>
      <w:bookmarkEnd w:id="9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-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63" w:name="z979"/>
      <w:bookmarkEnd w:id="96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*** - Конечный суспензивный раствор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64" w:name="z980"/>
      <w:bookmarkEnd w:id="96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65" w:name="z981"/>
      <w:bookmarkEnd w:id="96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Срок хранения Эритроцитов замороженных при гарантии сохранения заданной температуры продлевается до 10 лет.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66" w:name="z982"/>
      <w:bookmarkEnd w:id="96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Применяются следующие режимы хранения Эритроцитов замороженных: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67" w:name="z983"/>
      <w:bookmarkEnd w:id="966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при использовании метода криоконсервирования с высокой концентрацией глицерина температура храненияот -60°С до -80°С в электрическом холодильнике;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68" w:name="z984"/>
      <w:bookmarkEnd w:id="967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использовании метода криоконсервирования с низкой концентрацией глицерина температура хранения от -140°С до -150°С в парах жидкого азота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69" w:name="z985"/>
      <w:bookmarkEnd w:id="9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Транспортировка Эритроцитов замороженных осуществляется при поддерживании заданных условий хранения.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0" w:name="z986"/>
      <w:bookmarkEnd w:id="969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Срок хранения Эритроцитов размороженных восстановленных строго ограничен 24 часами с момента отмывания.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1" w:name="z987"/>
      <w:bookmarkEnd w:id="970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Эритроциты</w:t>
      </w:r>
      <w:proofErr w:type="gramEnd"/>
      <w:r w:rsidRPr="0013789A">
        <w:rPr>
          <w:color w:val="000000"/>
          <w:sz w:val="28"/>
          <w:lang w:val="ru-RU"/>
        </w:rPr>
        <w:t xml:space="preserve"> размороженные восстановленные хранятся при температуре от +2°С до +6°С.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2" w:name="z988"/>
      <w:bookmarkEnd w:id="97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Эритроцитов размороженных восстановленных сохраняется температура не выше +10°С, время транспортировки ограничено. Используется система </w:t>
      </w:r>
      <w:proofErr w:type="gramStart"/>
      <w:r w:rsidRPr="0013789A">
        <w:rPr>
          <w:color w:val="000000"/>
          <w:sz w:val="28"/>
          <w:lang w:val="ru-RU"/>
        </w:rPr>
        <w:t>транспортировки</w:t>
      </w:r>
      <w:proofErr w:type="gramEnd"/>
      <w:r w:rsidRPr="0013789A">
        <w:rPr>
          <w:color w:val="000000"/>
          <w:sz w:val="28"/>
          <w:lang w:val="ru-RU"/>
        </w:rPr>
        <w:t xml:space="preserve"> обеспечивающая заданную температуру в течение 24 часов.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3" w:name="z989"/>
      <w:bookmarkEnd w:id="97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4" w:name="z990"/>
      <w:bookmarkEnd w:id="97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этикетке Эритроцитов замороженных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5" w:name="z991"/>
      <w:bookmarkEnd w:id="97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6" w:name="z992"/>
      <w:bookmarkEnd w:id="97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7" w:name="z993"/>
      <w:bookmarkEnd w:id="97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8" w:name="z994"/>
      <w:bookmarkEnd w:id="9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79" w:name="z995"/>
      <w:bookmarkEnd w:id="9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0" w:name="z996"/>
      <w:bookmarkEnd w:id="9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и объем криозащитного раствора;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1" w:name="z997"/>
      <w:bookmarkEnd w:id="9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дополнительная информация о компоненте (при необходимости);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2" w:name="z998"/>
      <w:bookmarkEnd w:id="98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3" w:name="z999"/>
      <w:bookmarkEnd w:id="9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4" w:name="z1000"/>
      <w:bookmarkEnd w:id="98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Эритроцитов размороженных восстановленных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5" w:name="z1001"/>
      <w:bookmarkEnd w:id="9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</w:t>
      </w:r>
      <w:proofErr w:type="gramStart"/>
      <w:r w:rsidRPr="0013789A">
        <w:rPr>
          <w:color w:val="000000"/>
          <w:sz w:val="28"/>
          <w:lang w:val="ru-RU"/>
        </w:rPr>
        <w:t>и-</w:t>
      </w:r>
      <w:proofErr w:type="gramEnd"/>
      <w:r w:rsidRPr="0013789A">
        <w:rPr>
          <w:color w:val="000000"/>
          <w:sz w:val="28"/>
          <w:lang w:val="ru-RU"/>
        </w:rPr>
        <w:t xml:space="preserve">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6" w:name="z1002"/>
      <w:bookmarkEnd w:id="98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7" w:name="z1003"/>
      <w:bookmarkEnd w:id="9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8" w:name="z1004"/>
      <w:bookmarkEnd w:id="98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89" w:name="z1005"/>
      <w:bookmarkEnd w:id="98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0" w:name="z1006"/>
      <w:bookmarkEnd w:id="98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1" w:name="z1007"/>
      <w:bookmarkEnd w:id="9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2" w:name="z1008"/>
      <w:bookmarkEnd w:id="9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3" w:name="z1009"/>
      <w:bookmarkEnd w:id="9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и объем добавочного раствора;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4" w:name="z1010"/>
      <w:bookmarkEnd w:id="993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дополнительная информация о компоненте (при необходимости);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5" w:name="z1011"/>
      <w:bookmarkEnd w:id="9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6" w:name="z1012"/>
      <w:bookmarkEnd w:id="99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7" w:name="z1013"/>
      <w:bookmarkEnd w:id="99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запрете использования компонента при обнаружении аномального гемолиза или иного ухудшения свойств;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8" w:name="z1014"/>
      <w:bookmarkEnd w:id="9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999" w:name="z1015"/>
      <w:bookmarkEnd w:id="998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0" w:name="z1016"/>
      <w:bookmarkEnd w:id="99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1" w:name="z1017"/>
      <w:bookmarkEnd w:id="1000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Эритроцитов размороженных восстановленных с кровью реципиента.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2" w:name="z1018"/>
      <w:bookmarkEnd w:id="10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3" w:name="z1019"/>
      <w:bookmarkEnd w:id="10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трансфузиикомпонента </w:t>
      </w:r>
      <w:proofErr w:type="gramStart"/>
      <w:r w:rsidRPr="0013789A">
        <w:rPr>
          <w:color w:val="000000"/>
          <w:sz w:val="28"/>
          <w:lang w:val="ru-RU"/>
        </w:rPr>
        <w:t>Эритроциты</w:t>
      </w:r>
      <w:proofErr w:type="gramEnd"/>
      <w:r w:rsidRPr="0013789A">
        <w:rPr>
          <w:color w:val="000000"/>
          <w:sz w:val="28"/>
          <w:lang w:val="ru-RU"/>
        </w:rPr>
        <w:t xml:space="preserve"> размороженные восстановленных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4" w:name="z1020"/>
      <w:bookmarkEnd w:id="10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5" w:name="z1021"/>
      <w:bookmarkEnd w:id="100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 анафилаксия;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6" w:name="z1022"/>
      <w:bookmarkEnd w:id="10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аллоиммунизации антигенами эритроцитов и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7" w:name="z1023"/>
      <w:bookmarkEnd w:id="100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08" w:name="z1024"/>
      <w:bookmarkEnd w:id="100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009" w:name="z1025"/>
      <w:bookmarkEnd w:id="100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0" w:name="z1026"/>
      <w:bookmarkEnd w:id="10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1" w:name="z1027"/>
      <w:bookmarkEnd w:id="10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железом;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2" w:name="z1028"/>
      <w:bookmarkEnd w:id="1011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 </w:t>
      </w:r>
    </w:p>
    <w:p w:rsidR="009F4DB9" w:rsidRPr="0013789A" w:rsidRDefault="0013789A">
      <w:pPr>
        <w:spacing w:after="0"/>
        <w:rPr>
          <w:lang w:val="ru-RU"/>
        </w:rPr>
      </w:pPr>
      <w:bookmarkStart w:id="1013" w:name="z1029"/>
      <w:bookmarkEnd w:id="1012"/>
      <w:r w:rsidRPr="0013789A">
        <w:rPr>
          <w:b/>
          <w:color w:val="000000"/>
          <w:lang w:val="ru-RU"/>
        </w:rPr>
        <w:t xml:space="preserve"> 12. Свежезамороженная плазма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4" w:name="z1030"/>
      <w:bookmarkEnd w:id="101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5" w:name="z1031"/>
      <w:bookmarkEnd w:id="10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Свежезамороженная плазма (далее - СЗП) - компонент крови, полученный из дозы Крови цельной или методом плазмафереза.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6" w:name="z1032"/>
      <w:bookmarkEnd w:id="101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7" w:name="z1033"/>
      <w:bookmarkEnd w:id="101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СЗП получают путем заморозки </w:t>
      </w:r>
      <w:proofErr w:type="gramStart"/>
      <w:r w:rsidRPr="0013789A">
        <w:rPr>
          <w:color w:val="000000"/>
          <w:sz w:val="28"/>
          <w:lang w:val="ru-RU"/>
        </w:rPr>
        <w:t>плазмы</w:t>
      </w:r>
      <w:proofErr w:type="gramEnd"/>
      <w:r w:rsidRPr="0013789A">
        <w:rPr>
          <w:color w:val="000000"/>
          <w:sz w:val="28"/>
          <w:lang w:val="ru-RU"/>
        </w:rPr>
        <w:t xml:space="preserve"> при соблюдении условий сохраняющих лабильные факторы свертывания - в течение первых 6 часов после заготовки, но не позднее чем через 18 часов, если доза сразу после заготовки была охлаждена. Если доза плазмы была охлаждена с использованием специальной валидованной аппаратуры до температуры между +20°С +24°С, то срок хранения до заморозки продлевается до 24 часов. Замораживание осуществляется в системе обеспечивающей температуру -30°С в течение 1 часа.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8" w:name="z1034"/>
      <w:bookmarkEnd w:id="1017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Перед заморозкой плазма подвергается лейкофильтрации, при этом содержание лейкоцитов менее 1х106. СЗП может быть подвергнута карантинизации для исключения риска, связанного с "периодом окна", при этом СЗП признается карантинизированной после повторного обследования донора на маркеры инфекций - поверхностный антиген к гепатиту</w:t>
      </w:r>
      <w:proofErr w:type="gramStart"/>
      <w:r w:rsidRPr="0013789A">
        <w:rPr>
          <w:color w:val="000000"/>
          <w:sz w:val="28"/>
          <w:lang w:val="ru-RU"/>
        </w:rPr>
        <w:t xml:space="preserve"> В</w:t>
      </w:r>
      <w:proofErr w:type="gramEnd"/>
      <w:r w:rsidRPr="0013789A">
        <w:rPr>
          <w:color w:val="000000"/>
          <w:sz w:val="28"/>
          <w:lang w:val="ru-RU"/>
        </w:rPr>
        <w:t>, анти - ВИЧ и анти - ВГС через 6 месяцев после кроводачи. При использовании при диагностике метода полимеразной цепной реакции период карантина сокращается до 4 месяцев.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19" w:name="z1035"/>
      <w:bookmarkEnd w:id="101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Обеспечивается соответствие СЗП и ее разновидностей, используемых как Человеческая плазма для фракционирования, спецификациям, изложенным в статьях фармакопеи.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20" w:name="z1036"/>
      <w:bookmarkEnd w:id="101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Обеспечивается соответствие СЗП для клинического использования требованиям данного раздела.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21" w:name="z1037"/>
      <w:bookmarkEnd w:id="102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22" w:name="z1038"/>
      <w:bookmarkEnd w:id="102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СЗП для клинического применения перед использованием подвергается разморозке при температуре от +34°С до +37°С в специализированных аппаратах.</w:t>
      </w:r>
    </w:p>
    <w:p w:rsidR="009F4DB9" w:rsidRDefault="0013789A">
      <w:pPr>
        <w:spacing w:after="0"/>
        <w:jc w:val="both"/>
      </w:pPr>
      <w:bookmarkStart w:id="1023" w:name="z1039"/>
      <w:bookmarkEnd w:id="10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46"/>
        <w:gridCol w:w="2806"/>
        <w:gridCol w:w="3009"/>
        <w:gridCol w:w="1401"/>
      </w:tblGrid>
      <w:tr w:rsidR="009F4DB9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3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Установленный объем ± 10 %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024" w:name="z1040"/>
            <w:r>
              <w:rPr>
                <w:color w:val="000000"/>
                <w:sz w:val="20"/>
              </w:rPr>
              <w:t>Целость</w:t>
            </w:r>
            <w:r>
              <w:br/>
            </w:r>
            <w:r>
              <w:rPr>
                <w:color w:val="000000"/>
                <w:sz w:val="20"/>
              </w:rPr>
              <w:t>контейнера</w:t>
            </w:r>
          </w:p>
        </w:tc>
        <w:bookmarkEnd w:id="1024"/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025" w:name="z1041"/>
            <w:r>
              <w:rPr>
                <w:color w:val="000000"/>
                <w:sz w:val="20"/>
              </w:rPr>
              <w:t>Визуальные</w:t>
            </w:r>
            <w:r>
              <w:br/>
            </w:r>
            <w:r>
              <w:rPr>
                <w:color w:val="000000"/>
                <w:sz w:val="20"/>
              </w:rPr>
              <w:t>изменения</w:t>
            </w:r>
          </w:p>
        </w:tc>
        <w:bookmarkEnd w:id="1025"/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должно быть аномального цвета или видимых сгустков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VIII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 В среднем (после замораживания и размораживания) не менее 70% </w:t>
            </w:r>
            <w:r w:rsidRPr="0013789A">
              <w:rPr>
                <w:color w:val="000000"/>
                <w:sz w:val="20"/>
                <w:lang w:val="ru-RU"/>
              </w:rPr>
              <w:lastRenderedPageBreak/>
              <w:t xml:space="preserve">исходного уровня в дозе. 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lastRenderedPageBreak/>
              <w:t xml:space="preserve">1 раз в квартал в пуле из 10 доз плазмы дважды - до его заморозки и в конце первого </w:t>
            </w:r>
            <w:r w:rsidRPr="0013789A">
              <w:rPr>
                <w:color w:val="000000"/>
                <w:sz w:val="20"/>
                <w:lang w:val="ru-RU"/>
              </w:rPr>
              <w:lastRenderedPageBreak/>
              <w:t>месяца его хранения</w:t>
            </w:r>
          </w:p>
        </w:tc>
        <w:tc>
          <w:tcPr>
            <w:tcW w:w="9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lastRenderedPageBreak/>
              <w:t xml:space="preserve">Отдел контроля качества </w:t>
            </w:r>
            <w:r w:rsidRPr="0013789A">
              <w:rPr>
                <w:color w:val="000000"/>
                <w:sz w:val="20"/>
                <w:lang w:val="ru-RU"/>
              </w:rPr>
              <w:lastRenderedPageBreak/>
              <w:t>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026" w:name="z1042"/>
            <w:r>
              <w:rPr>
                <w:color w:val="000000"/>
                <w:sz w:val="20"/>
              </w:rPr>
              <w:lastRenderedPageBreak/>
              <w:t>Остаточные</w:t>
            </w:r>
            <w:r>
              <w:br/>
            </w:r>
            <w:r>
              <w:rPr>
                <w:color w:val="000000"/>
                <w:sz w:val="20"/>
              </w:rPr>
              <w:t>клетки**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1027" w:name="z1043"/>
            <w:bookmarkEnd w:id="1026"/>
            <w:r w:rsidRPr="0013789A">
              <w:rPr>
                <w:color w:val="000000"/>
                <w:sz w:val="20"/>
                <w:lang w:val="ru-RU"/>
              </w:rPr>
              <w:t>Эритроциты – не более 6,0 х 109/л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Лейкоциты – неболее 0,1 х 109/л;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Тромбоциты – не более 50 х 109/л.</w:t>
            </w:r>
          </w:p>
        </w:tc>
        <w:bookmarkEnd w:id="1027"/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При обеднении лейкоцитами менее 1х106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028" w:name="z10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 - 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029" w:name="z1046"/>
      <w:bookmarkEnd w:id="102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Подсчет клеток осуществляется до замораживания, если исследование не было выполнено при контроле качества крови </w:t>
      </w:r>
      <w:proofErr w:type="gramStart"/>
      <w:r w:rsidRPr="0013789A">
        <w:rPr>
          <w:color w:val="000000"/>
          <w:sz w:val="28"/>
          <w:lang w:val="ru-RU"/>
        </w:rPr>
        <w:t>цельной</w:t>
      </w:r>
      <w:proofErr w:type="gramEnd"/>
      <w:r w:rsidRPr="0013789A">
        <w:rPr>
          <w:color w:val="000000"/>
          <w:sz w:val="28"/>
          <w:lang w:val="ru-RU"/>
        </w:rPr>
        <w:t xml:space="preserve">, из которой получена плазма. Возможно снижение пороговых величин при включении в протокол процедур элиминации клеток. Если свежезамороженная плазма регулярно используется, как сырье для получения иного компонента, чем Фактор </w:t>
      </w:r>
      <w:r>
        <w:rPr>
          <w:color w:val="000000"/>
          <w:sz w:val="28"/>
        </w:rPr>
        <w:t>VIIIc</w:t>
      </w:r>
      <w:r w:rsidRPr="0013789A">
        <w:rPr>
          <w:color w:val="000000"/>
          <w:sz w:val="28"/>
          <w:lang w:val="ru-RU"/>
        </w:rPr>
        <w:t>, проводятся соответствующие расчеты (подсчеты) на типичных образцах единиц для обеспечения эффективности подготовительной процедуры.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0" w:name="z1047"/>
      <w:bookmarkEnd w:id="102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1" w:name="z1048"/>
      <w:bookmarkEnd w:id="10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СЗП в замороженном виде осуществляется: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2" w:name="z1049"/>
      <w:bookmarkEnd w:id="103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течение 36 </w:t>
      </w:r>
      <w:proofErr w:type="gramStart"/>
      <w:r w:rsidRPr="0013789A">
        <w:rPr>
          <w:color w:val="000000"/>
          <w:sz w:val="28"/>
          <w:lang w:val="ru-RU"/>
        </w:rPr>
        <w:t>месяцев</w:t>
      </w:r>
      <w:proofErr w:type="gramEnd"/>
      <w:r w:rsidRPr="0013789A">
        <w:rPr>
          <w:color w:val="000000"/>
          <w:sz w:val="28"/>
          <w:lang w:val="ru-RU"/>
        </w:rPr>
        <w:t xml:space="preserve"> если температура хранения ниже -25°С;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3" w:name="z1050"/>
      <w:bookmarkEnd w:id="103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течение 3 месяцев при температуре хранения от -18°С до -25°С;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4" w:name="z1051"/>
      <w:bookmarkEnd w:id="1033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СЗП в замороженном состоянии поддерживается температура хранения.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5" w:name="z1052"/>
      <w:bookmarkEnd w:id="103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После разморозки СЗП используется как можно быстрее, но не позже, чем в течение 1 часа.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6" w:name="z1053"/>
      <w:bookmarkEnd w:id="1035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После разморозки для клинического использования СЗП не подвергается повторной заморозке.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7" w:name="z1054"/>
      <w:bookmarkEnd w:id="103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8" w:name="z1055"/>
      <w:bookmarkEnd w:id="103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39" w:name="z1056"/>
      <w:bookmarkEnd w:id="10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0" w:name="z1057"/>
      <w:bookmarkEnd w:id="103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1" w:name="z1058"/>
      <w:bookmarkEnd w:id="104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2" w:name="z1059"/>
      <w:bookmarkEnd w:id="10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3" w:name="z1060"/>
      <w:bookmarkEnd w:id="104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4" w:name="z1061"/>
      <w:bookmarkEnd w:id="1043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5" w:name="z1062"/>
      <w:bookmarkEnd w:id="104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6" w:name="z1063"/>
      <w:bookmarkEnd w:id="10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(облученность, карантин, лейкофильтрация);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7" w:name="z1064"/>
      <w:bookmarkEnd w:id="104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8" w:name="z1065"/>
      <w:bookmarkEnd w:id="104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49" w:name="z1066"/>
      <w:bookmarkEnd w:id="1048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0" w:name="z1067"/>
      <w:bookmarkEnd w:id="10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1" w:name="z1068"/>
      <w:bookmarkEnd w:id="105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СЗП не используется у пациентов с непереносимостью белков.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2" w:name="z1069"/>
      <w:bookmarkEnd w:id="10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3" w:name="z1070"/>
      <w:bookmarkEnd w:id="10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СЗП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4" w:name="z1071"/>
      <w:bookmarkEnd w:id="105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 при несовпадении по группе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5" w:name="z1072"/>
      <w:bookmarkEnd w:id="105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6" w:name="z1073"/>
      <w:bookmarkEnd w:id="105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7" w:name="z1074"/>
      <w:bookmarkEnd w:id="10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58" w:name="z1075"/>
      <w:bookmarkEnd w:id="10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059" w:name="z1076"/>
      <w:bookmarkEnd w:id="105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0" w:name="z1077"/>
      <w:bookmarkEnd w:id="105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1" w:name="z1078"/>
      <w:bookmarkEnd w:id="106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2" w:name="z1079"/>
      <w:bookmarkEnd w:id="10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3" w:name="z1080"/>
      <w:bookmarkEnd w:id="106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 и аллергические реакции</w:t>
      </w:r>
    </w:p>
    <w:p w:rsidR="009F4DB9" w:rsidRPr="0013789A" w:rsidRDefault="0013789A">
      <w:pPr>
        <w:spacing w:after="0"/>
        <w:rPr>
          <w:lang w:val="ru-RU"/>
        </w:rPr>
      </w:pPr>
      <w:bookmarkStart w:id="1064" w:name="z1081"/>
      <w:bookmarkEnd w:id="1063"/>
      <w:r w:rsidRPr="0013789A">
        <w:rPr>
          <w:b/>
          <w:color w:val="000000"/>
          <w:lang w:val="ru-RU"/>
        </w:rPr>
        <w:t xml:space="preserve"> 13. Свежезамороженная плазма вирусинактивированная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5" w:name="z1082"/>
      <w:bookmarkEnd w:id="106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6" w:name="z1083"/>
      <w:bookmarkEnd w:id="1065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Свежезамороженная плазма вирусинактивированная (далее - СЗП вирусинактивированная) - компонент крови, полученный из Крови цельной, либо методом афереза, подвергнутый инактивации вирусов и замороженный. СЗП вирусинактивированная содержит в среднем от 50 до 70% лабильных факторов свертывания и естественных ингибиторов, обеспечивает снижение риска инфекции оболочечными вирусами гепатита</w:t>
      </w:r>
      <w:proofErr w:type="gramStart"/>
      <w:r w:rsidRPr="0013789A">
        <w:rPr>
          <w:color w:val="000000"/>
          <w:sz w:val="28"/>
          <w:lang w:val="ru-RU"/>
        </w:rPr>
        <w:t xml:space="preserve"> В</w:t>
      </w:r>
      <w:proofErr w:type="gramEnd"/>
      <w:r w:rsidRPr="0013789A">
        <w:rPr>
          <w:color w:val="000000"/>
          <w:sz w:val="28"/>
          <w:lang w:val="ru-RU"/>
        </w:rPr>
        <w:t xml:space="preserve">, С, ВИЧ 1,2 в среднем в тысячу раз.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7" w:name="z1084"/>
      <w:bookmarkEnd w:id="106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8" w:name="z1085"/>
      <w:bookmarkEnd w:id="1067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СЗП вирусинактивированную получают путем инактивации вирусов в плазме, которая выполняется до заморозки или после разморозки плазмы. Процедура инактивации патогенов осуществляется с применением метиленового синего, амотосалена и рибофлавина или другой методики разрешенной к применению в Республике Казахстан и выполняется в соответствии с инструкциями производителя оборудования, условия заморозки соблюдаются как для СЗП.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69" w:name="z1086"/>
      <w:bookmarkEnd w:id="10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СЗП вирусинактивированная подвергается дополнительно лейкофильтрации.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70" w:name="z1087"/>
      <w:bookmarkEnd w:id="106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Обеспечивается соответствие СЗП вирусинактивированной для клинического использования требованиям данного раздела.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71" w:name="z1088"/>
      <w:bookmarkEnd w:id="107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72" w:name="z1089"/>
      <w:bookmarkEnd w:id="107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СЗП вирусинактивированная для клинического применения перед использованием подвергается разморозке при температуре +34°С+37°С в специализированных аппаратах.</w:t>
      </w:r>
    </w:p>
    <w:p w:rsidR="009F4DB9" w:rsidRDefault="0013789A">
      <w:pPr>
        <w:spacing w:after="0"/>
        <w:jc w:val="both"/>
      </w:pPr>
      <w:bookmarkStart w:id="1073" w:name="z1090"/>
      <w:bookmarkEnd w:id="107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51"/>
        <w:gridCol w:w="2810"/>
        <w:gridCol w:w="3000"/>
        <w:gridCol w:w="1401"/>
      </w:tblGrid>
      <w:tr w:rsidR="009F4DB9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3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Установленный объем ± 10 %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Целость контейнера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074" w:name="z1091"/>
            <w:r>
              <w:rPr>
                <w:color w:val="000000"/>
                <w:sz w:val="20"/>
              </w:rPr>
              <w:t>Визуальные</w:t>
            </w:r>
            <w:r>
              <w:br/>
            </w:r>
            <w:r>
              <w:rPr>
                <w:color w:val="000000"/>
                <w:sz w:val="20"/>
              </w:rPr>
              <w:t>изменения</w:t>
            </w:r>
          </w:p>
        </w:tc>
        <w:bookmarkEnd w:id="1074"/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должно быть аномального цвета или видимых сгустков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VIII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В среднем (после замораживания и размораживания) не менее 70% исходного уровня в дозе;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1 раз в квартал в пуле из 10 доз плазмы дважды - до его заморозки и в конце первого месяца его хранения</w:t>
            </w:r>
          </w:p>
        </w:tc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1378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Фибриноген 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В среднем (после замораживания и размораживания) ≥60% </w:t>
            </w:r>
            <w:r w:rsidRPr="0013789A">
              <w:rPr>
                <w:color w:val="000000"/>
                <w:sz w:val="20"/>
                <w:lang w:val="ru-RU"/>
              </w:rPr>
              <w:lastRenderedPageBreak/>
              <w:t>активности свежесобранной дозы плазмы.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lastRenderedPageBreak/>
              <w:t xml:space="preserve">1 раз в квартал в пуле из 10 доз плазмы дважды - до его заморозки и в конце первого </w:t>
            </w:r>
            <w:r w:rsidRPr="0013789A">
              <w:rPr>
                <w:color w:val="000000"/>
                <w:sz w:val="20"/>
                <w:lang w:val="ru-RU"/>
              </w:rPr>
              <w:lastRenderedPageBreak/>
              <w:t>месяца его 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3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Остаточные клетки**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1075" w:name="z1092"/>
            <w:r w:rsidRPr="0013789A">
              <w:rPr>
                <w:color w:val="000000"/>
                <w:sz w:val="20"/>
                <w:lang w:val="ru-RU"/>
              </w:rPr>
              <w:t>Эритроциты - не более 6,0 х 109/л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Лейкоциты – не более 1х109 в дозе;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Тромбоциты - не более 50 х 109/л.</w:t>
            </w:r>
          </w:p>
        </w:tc>
        <w:bookmarkEnd w:id="1075"/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1% от 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При обеднении лейкоцитами менее 1х106</w:t>
            </w:r>
          </w:p>
        </w:tc>
        <w:tc>
          <w:tcPr>
            <w:tcW w:w="4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076" w:name="z10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 - 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077" w:name="z1095"/>
      <w:bookmarkEnd w:id="107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Подсчет клеток осуществляется до замораживания, если исследование не было выполнено при контроле качества крови </w:t>
      </w:r>
      <w:proofErr w:type="gramStart"/>
      <w:r w:rsidRPr="0013789A">
        <w:rPr>
          <w:color w:val="000000"/>
          <w:sz w:val="28"/>
          <w:lang w:val="ru-RU"/>
        </w:rPr>
        <w:t>цельной</w:t>
      </w:r>
      <w:proofErr w:type="gramEnd"/>
      <w:r w:rsidRPr="0013789A">
        <w:rPr>
          <w:color w:val="000000"/>
          <w:sz w:val="28"/>
          <w:lang w:val="ru-RU"/>
        </w:rPr>
        <w:t xml:space="preserve">, из которой получена плазма. Возможно снижение пороговых величин при включении в протокол процедур элиминации клеток. Если свежезамороженная плазма регулярно используется, как сырье для получения иного компонента, чем Фактор </w:t>
      </w:r>
      <w:r>
        <w:rPr>
          <w:color w:val="000000"/>
          <w:sz w:val="28"/>
        </w:rPr>
        <w:t>VIIIc</w:t>
      </w:r>
      <w:r w:rsidRPr="0013789A">
        <w:rPr>
          <w:color w:val="000000"/>
          <w:sz w:val="28"/>
          <w:lang w:val="ru-RU"/>
        </w:rPr>
        <w:t>, проводятся соответствующие расчеты (подсчеты) на типичных образцах единиц для обеспечения эффективности подготовительной процедуры.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78" w:name="z1096"/>
      <w:bookmarkEnd w:id="10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79" w:name="z1097"/>
      <w:bookmarkEnd w:id="10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СЗП вирусинактивированной в замороженном виде осуществляется: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0" w:name="z1098"/>
      <w:bookmarkEnd w:id="10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течение 36 </w:t>
      </w:r>
      <w:proofErr w:type="gramStart"/>
      <w:r w:rsidRPr="0013789A">
        <w:rPr>
          <w:color w:val="000000"/>
          <w:sz w:val="28"/>
          <w:lang w:val="ru-RU"/>
        </w:rPr>
        <w:t>месяцев</w:t>
      </w:r>
      <w:proofErr w:type="gramEnd"/>
      <w:r w:rsidRPr="0013789A">
        <w:rPr>
          <w:color w:val="000000"/>
          <w:sz w:val="28"/>
          <w:lang w:val="ru-RU"/>
        </w:rPr>
        <w:t xml:space="preserve"> если температура хранения ниже -25°С;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1" w:name="z1099"/>
      <w:bookmarkEnd w:id="10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течение 3 месяцев при температуре хранения от -18°С до -25°С;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2" w:name="z1100"/>
      <w:bookmarkEnd w:id="1081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СЗП вирусинактивированной в замороженном состоянии поддерживается температура хранения.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3" w:name="z1101"/>
      <w:bookmarkEnd w:id="10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После разморозки СЗП вирусинактивированная используется как можно быстрее, но не позже, чем в течение 1 часа.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4" w:name="z1102"/>
      <w:bookmarkEnd w:id="1083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После разморозки для клинического применения СЗП вирусинактивированная не подвергается повторной заморозке.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5" w:name="z1103"/>
      <w:bookmarkEnd w:id="10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6" w:name="z1104"/>
      <w:bookmarkEnd w:id="108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7" w:name="z1105"/>
      <w:bookmarkEnd w:id="10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8" w:name="z1106"/>
      <w:bookmarkEnd w:id="108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89" w:name="z1107"/>
      <w:bookmarkEnd w:id="108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если за одну донацию получено две или более доз компонентов, каждой дозе присваивается уникальный идентицикационный номер;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0" w:name="z1108"/>
      <w:bookmarkEnd w:id="1089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1" w:name="z1109"/>
      <w:bookmarkEnd w:id="10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2" w:name="z1110"/>
      <w:bookmarkEnd w:id="10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3" w:name="z1111"/>
      <w:bookmarkEnd w:id="10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4" w:name="z1112"/>
      <w:bookmarkEnd w:id="109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5" w:name="z1113"/>
      <w:bookmarkEnd w:id="10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соединения, используемого для инактивации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6" w:name="z1114"/>
      <w:bookmarkEnd w:id="109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(облученность, карантин, лейкофильтрация);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7" w:name="z1115"/>
      <w:bookmarkEnd w:id="109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8" w:name="z1116"/>
      <w:bookmarkEnd w:id="10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099" w:name="z1117"/>
      <w:bookmarkEnd w:id="1098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0" w:name="z1118"/>
      <w:bookmarkEnd w:id="109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1" w:name="z1119"/>
      <w:bookmarkEnd w:id="110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СЗП вирусинактивированная не используется у: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2" w:name="z1120"/>
      <w:bookmarkEnd w:id="11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пациентов с непереносимостью белков;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3" w:name="z1121"/>
      <w:bookmarkEnd w:id="11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новорожденных проходящих фототерапию, если инактивация патогенов проводиласьс применением амотосалена;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4" w:name="z1122"/>
      <w:bookmarkEnd w:id="11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пациентов с дефицитом Г-6-ФД, если инактивация патогенов проводиласьс применением метиленового синего;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5" w:name="z1123"/>
      <w:bookmarkEnd w:id="110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пациентов с установленной </w:t>
      </w:r>
      <w:proofErr w:type="gramStart"/>
      <w:r w:rsidRPr="0013789A">
        <w:rPr>
          <w:color w:val="000000"/>
          <w:sz w:val="28"/>
          <w:lang w:val="ru-RU"/>
        </w:rPr>
        <w:t>аллергией</w:t>
      </w:r>
      <w:proofErr w:type="gramEnd"/>
      <w:r w:rsidRPr="0013789A">
        <w:rPr>
          <w:color w:val="000000"/>
          <w:sz w:val="28"/>
          <w:lang w:val="ru-RU"/>
        </w:rPr>
        <w:t xml:space="preserve"> к соединениям используемым для инактивации патогенов или образующихся в результате него;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6" w:name="z1124"/>
      <w:bookmarkEnd w:id="11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7" w:name="z1125"/>
      <w:bookmarkEnd w:id="110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СЗП вирусинактивированной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8" w:name="z1126"/>
      <w:bookmarkEnd w:id="110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 при несовпадении по группе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09" w:name="z1127"/>
      <w:bookmarkEnd w:id="110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0" w:name="z1128"/>
      <w:bookmarkEnd w:id="11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1" w:name="z1129"/>
      <w:bookmarkEnd w:id="11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2" w:name="z1130"/>
      <w:bookmarkEnd w:id="111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маловероятна передача вирусной инфекции (гепатита</w:t>
      </w:r>
      <w:proofErr w:type="gramStart"/>
      <w:r w:rsidRPr="0013789A">
        <w:rPr>
          <w:color w:val="000000"/>
          <w:sz w:val="28"/>
          <w:lang w:val="ru-RU"/>
        </w:rPr>
        <w:t xml:space="preserve"> В</w:t>
      </w:r>
      <w:proofErr w:type="gramEnd"/>
      <w:r w:rsidRPr="0013789A">
        <w:rPr>
          <w:color w:val="000000"/>
          <w:sz w:val="28"/>
          <w:lang w:val="ru-RU"/>
        </w:rPr>
        <w:t xml:space="preserve"> и С, ВИЧ), возможна передача других патогенов неопознанных или не входящих в обязательный скрининг или нечувствительных к процедуре инактивации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3" w:name="z1131"/>
      <w:bookmarkEnd w:id="111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4" w:name="z1132"/>
      <w:bookmarkEnd w:id="111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5" w:name="z1133"/>
      <w:bookmarkEnd w:id="11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6" w:name="z1134"/>
      <w:bookmarkEnd w:id="1115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анафилаксия и аллергические реакции к соединениям, используемым для инактивации патогенов или </w:t>
      </w:r>
      <w:proofErr w:type="gramStart"/>
      <w:r w:rsidRPr="0013789A">
        <w:rPr>
          <w:color w:val="000000"/>
          <w:sz w:val="28"/>
          <w:lang w:val="ru-RU"/>
        </w:rPr>
        <w:t>образующихся</w:t>
      </w:r>
      <w:proofErr w:type="gramEnd"/>
      <w:r w:rsidRPr="0013789A">
        <w:rPr>
          <w:color w:val="000000"/>
          <w:sz w:val="28"/>
          <w:lang w:val="ru-RU"/>
        </w:rPr>
        <w:t xml:space="preserve"> в результате него.</w:t>
      </w:r>
    </w:p>
    <w:p w:rsidR="009F4DB9" w:rsidRPr="0013789A" w:rsidRDefault="0013789A">
      <w:pPr>
        <w:spacing w:after="0"/>
        <w:rPr>
          <w:lang w:val="ru-RU"/>
        </w:rPr>
      </w:pPr>
      <w:bookmarkStart w:id="1117" w:name="z1135"/>
      <w:bookmarkEnd w:id="1116"/>
      <w:r w:rsidRPr="0013789A">
        <w:rPr>
          <w:b/>
          <w:color w:val="000000"/>
          <w:lang w:val="ru-RU"/>
        </w:rPr>
        <w:t xml:space="preserve"> 14. Криопреципитат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8" w:name="z1136"/>
      <w:bookmarkEnd w:id="111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19" w:name="z1137"/>
      <w:bookmarkEnd w:id="111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Криопреципитат - компонент крови, содержащий криоглобулиновую фракцию плазмы, Криопреципитат содержит большую часть Фактора </w:t>
      </w:r>
      <w:r>
        <w:rPr>
          <w:color w:val="000000"/>
          <w:sz w:val="28"/>
        </w:rPr>
        <w:t>VIII</w:t>
      </w:r>
      <w:r w:rsidRPr="0013789A">
        <w:rPr>
          <w:color w:val="000000"/>
          <w:sz w:val="28"/>
          <w:lang w:val="ru-RU"/>
        </w:rPr>
        <w:t xml:space="preserve">, фактора Виллебранда, фибриногена, Фактора </w:t>
      </w:r>
      <w:r>
        <w:rPr>
          <w:color w:val="000000"/>
          <w:sz w:val="28"/>
        </w:rPr>
        <w:t>XIII</w:t>
      </w:r>
      <w:r w:rsidRPr="0013789A">
        <w:rPr>
          <w:color w:val="000000"/>
          <w:sz w:val="28"/>
          <w:lang w:val="ru-RU"/>
        </w:rPr>
        <w:t xml:space="preserve"> и фибронектина.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20" w:name="z1138"/>
      <w:bookmarkEnd w:id="111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21" w:name="z1139"/>
      <w:bookmarkEnd w:id="112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>Криопреципитат получают посредством дальнейшей переработки свежеотобранной и сепарированной плазмы или СЗП и подвергают концентрации.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22" w:name="z1140"/>
      <w:bookmarkEnd w:id="112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СЗП подвергают оттаиванию при температуре от +2°С до +6°С, либо методом быстрого сифонного размораживания, центрифугируют в жестком режиме при постоянной температуре, удаляют супернатантную плазму, осадок быстро замораживают.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23" w:name="z1141"/>
      <w:bookmarkEnd w:id="1122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получении компонента возможно удаление лейкоцитов из исходного материала, его вирусинактивация или его карантинизация.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24" w:name="z1142"/>
      <w:bookmarkEnd w:id="112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25" w:name="z1143"/>
      <w:bookmarkEnd w:id="11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Криопреципитат для клинического применения перед использованием подвергается разморозке при температуре +37°С в специализированных аппаратах.</w:t>
      </w:r>
    </w:p>
    <w:p w:rsidR="009F4DB9" w:rsidRDefault="0013789A">
      <w:pPr>
        <w:spacing w:after="0"/>
        <w:jc w:val="both"/>
      </w:pPr>
      <w:bookmarkStart w:id="1126" w:name="z1144"/>
      <w:bookmarkEnd w:id="112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47"/>
        <w:gridCol w:w="2688"/>
        <w:gridCol w:w="2926"/>
        <w:gridCol w:w="1401"/>
      </w:tblGrid>
      <w:tr w:rsidR="009F4DB9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6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Объем**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20-40 мл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127" w:name="z1145"/>
            <w:r>
              <w:rPr>
                <w:color w:val="000000"/>
                <w:sz w:val="20"/>
              </w:rPr>
              <w:t>Целость</w:t>
            </w:r>
            <w:r>
              <w:br/>
            </w:r>
            <w:r>
              <w:rPr>
                <w:color w:val="000000"/>
                <w:sz w:val="20"/>
              </w:rPr>
              <w:t>контейнера</w:t>
            </w:r>
          </w:p>
        </w:tc>
        <w:bookmarkEnd w:id="1127"/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128" w:name="z1146"/>
            <w:r>
              <w:rPr>
                <w:color w:val="000000"/>
                <w:sz w:val="20"/>
              </w:rPr>
              <w:lastRenderedPageBreak/>
              <w:t>Визуальные изменения</w:t>
            </w:r>
          </w:p>
        </w:tc>
        <w:bookmarkEnd w:id="1128"/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должно быть аномального цвета или видимых сгустков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VIII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≥ 70МЕ на дозу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1129" w:name="z1147"/>
            <w:proofErr w:type="gramStart"/>
            <w:r w:rsidRPr="0013789A">
              <w:rPr>
                <w:color w:val="000000"/>
                <w:sz w:val="20"/>
                <w:lang w:val="ru-RU"/>
              </w:rPr>
              <w:t>Каждые два месяца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А) Пул из шести доз разных групп крови в течение первого месяца хранения.</w:t>
            </w:r>
            <w:proofErr w:type="gramEnd"/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Б) Пул из шести доз разных групп крови в течение последнего месяца хранения.</w:t>
            </w:r>
          </w:p>
        </w:tc>
        <w:bookmarkEnd w:id="1129"/>
        <w:tc>
          <w:tcPr>
            <w:tcW w:w="10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 w:rsidRPr="0013789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Фибриноген 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≥ 140 мг на дозу </w:t>
            </w:r>
          </w:p>
        </w:tc>
        <w:tc>
          <w:tcPr>
            <w:tcW w:w="4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130" w:name="z11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131" w:name="z1150"/>
      <w:bookmarkEnd w:id="11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При получении криопреципитата из СЗП из одной дозы цельной крови. При использовании аферезной СЗП объем отличается.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32" w:name="z1151"/>
      <w:bookmarkEnd w:id="113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33" w:name="z1152"/>
      <w:bookmarkEnd w:id="113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Криопреципитата в замороженном виде осуществляется: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34" w:name="z1153"/>
      <w:bookmarkEnd w:id="113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течение 36 </w:t>
      </w:r>
      <w:proofErr w:type="gramStart"/>
      <w:r w:rsidRPr="0013789A">
        <w:rPr>
          <w:color w:val="000000"/>
          <w:sz w:val="28"/>
          <w:lang w:val="ru-RU"/>
        </w:rPr>
        <w:t>месяцев</w:t>
      </w:r>
      <w:proofErr w:type="gramEnd"/>
      <w:r w:rsidRPr="0013789A">
        <w:rPr>
          <w:color w:val="000000"/>
          <w:sz w:val="28"/>
          <w:lang w:val="ru-RU"/>
        </w:rPr>
        <w:t xml:space="preserve"> если температура хранения ниже -25°С;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35" w:name="z1154"/>
      <w:bookmarkEnd w:id="113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течение 3 месяцев при температуре хранения от -18°С до -25°С;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36" w:name="z1155"/>
      <w:bookmarkEnd w:id="1135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Криопреципитата в замороженном состоянии поддерживается температура хранения.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37" w:name="z1156"/>
      <w:bookmarkEnd w:id="113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После разморозки Криопреципитат используется как можно скорее, но не позже, чем в течение 1 часа.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38" w:name="z1157"/>
      <w:bookmarkEnd w:id="1137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После разморозки Криопреципитата не проводится повторная заморозка.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39" w:name="z1158"/>
      <w:bookmarkEnd w:id="11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0" w:name="z1159"/>
      <w:bookmarkEnd w:id="113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1" w:name="z1160"/>
      <w:bookmarkEnd w:id="114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2" w:name="z1161"/>
      <w:bookmarkEnd w:id="11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донации, если за одну донацию получено две или более доз компонентов, каждой дозе присваивается уникальный идентицикационный номер;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3" w:name="z1162"/>
      <w:bookmarkEnd w:id="114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4" w:name="z1163"/>
      <w:bookmarkEnd w:id="114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5" w:name="z1164"/>
      <w:bookmarkEnd w:id="114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приготовления;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6" w:name="z1165"/>
      <w:bookmarkEnd w:id="11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7" w:name="z1166"/>
      <w:bookmarkEnd w:id="114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(облученность, карантин, лейкофильтрация);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8" w:name="z1167"/>
      <w:bookmarkEnd w:id="114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49" w:name="z1168"/>
      <w:bookmarkEnd w:id="114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0" w:name="z1169"/>
      <w:bookmarkEnd w:id="1149"/>
      <w:r w:rsidRPr="0013789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1" w:name="z1170"/>
      <w:bookmarkEnd w:id="115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2" w:name="z1171"/>
      <w:bookmarkEnd w:id="11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Криопреципитат не используется у пациентов с непереносимостью белков плазмы.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3" w:name="z1172"/>
      <w:bookmarkEnd w:id="11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4" w:name="z1173"/>
      <w:bookmarkEnd w:id="115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Криопреципитата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5" w:name="z1174"/>
      <w:bookmarkEnd w:id="115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6" w:name="z1175"/>
      <w:bookmarkEnd w:id="115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7" w:name="z1176"/>
      <w:bookmarkEnd w:id="11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развитие ингибиторов Фактора </w:t>
      </w:r>
      <w:r>
        <w:rPr>
          <w:color w:val="000000"/>
          <w:sz w:val="28"/>
        </w:rPr>
        <w:t>VIII</w:t>
      </w:r>
      <w:r w:rsidRPr="0013789A">
        <w:rPr>
          <w:color w:val="000000"/>
          <w:sz w:val="28"/>
          <w:lang w:val="ru-RU"/>
        </w:rPr>
        <w:t xml:space="preserve"> у пациентов с гемофилией;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8" w:name="z1177"/>
      <w:bookmarkEnd w:id="11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59" w:name="z1178"/>
      <w:bookmarkEnd w:id="115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 исключена передача вирусной инфекции (гепатита</w:t>
      </w:r>
      <w:proofErr w:type="gramStart"/>
      <w:r w:rsidRPr="0013789A">
        <w:rPr>
          <w:color w:val="000000"/>
          <w:sz w:val="28"/>
          <w:lang w:val="ru-RU"/>
        </w:rPr>
        <w:t xml:space="preserve"> В</w:t>
      </w:r>
      <w:proofErr w:type="gramEnd"/>
      <w:r w:rsidRPr="0013789A">
        <w:rPr>
          <w:color w:val="000000"/>
          <w:sz w:val="28"/>
          <w:lang w:val="ru-RU"/>
        </w:rPr>
        <w:t xml:space="preserve"> и С, ВИЧ), несмотря на тщательную процедуру отбора донора и обследование донорской крови современными методами;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0" w:name="z1179"/>
      <w:bookmarkEnd w:id="115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возможна передача других патогенов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1" w:name="z1180"/>
      <w:bookmarkEnd w:id="116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2" w:name="z1181"/>
      <w:bookmarkEnd w:id="11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печени.</w:t>
      </w:r>
    </w:p>
    <w:p w:rsidR="009F4DB9" w:rsidRPr="0013789A" w:rsidRDefault="0013789A">
      <w:pPr>
        <w:spacing w:after="0"/>
        <w:rPr>
          <w:lang w:val="ru-RU"/>
        </w:rPr>
      </w:pPr>
      <w:bookmarkStart w:id="1163" w:name="z1182"/>
      <w:bookmarkEnd w:id="1162"/>
      <w:r w:rsidRPr="0013789A">
        <w:rPr>
          <w:b/>
          <w:color w:val="000000"/>
          <w:lang w:val="ru-RU"/>
        </w:rPr>
        <w:t xml:space="preserve"> 15. Плазма супернатантная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4" w:name="z1183"/>
      <w:bookmarkEnd w:id="116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5" w:name="z1184"/>
      <w:bookmarkEnd w:id="116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Плазма супернатантная - компонент крови, полученный при вторичной переработке плазмы, содержит количество альбумина, иммуноглобулинов, факторов свертывания такое же, как в СЗП, а количество лабильных Факторов </w:t>
      </w:r>
      <w:r>
        <w:rPr>
          <w:color w:val="000000"/>
          <w:sz w:val="28"/>
        </w:rPr>
        <w:t>V</w:t>
      </w:r>
      <w:r w:rsidRPr="0013789A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VIII</w:t>
      </w:r>
      <w:r w:rsidRPr="0013789A">
        <w:rPr>
          <w:color w:val="000000"/>
          <w:sz w:val="28"/>
          <w:lang w:val="ru-RU"/>
        </w:rPr>
        <w:t xml:space="preserve"> и фибриногена снижено.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6" w:name="z1185"/>
      <w:bookmarkEnd w:id="116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Получение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7" w:name="z1186"/>
      <w:bookmarkEnd w:id="116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Плазма супернатантная - побочный продукт, получаемый из СЗП путем удаления криопреципитата.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8" w:name="z1187"/>
      <w:bookmarkEnd w:id="1167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получении компонента проводится удаление лейкоцитов из исходного материала, его вирусинактивация или его карантинизация.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69" w:name="z1188"/>
      <w:bookmarkEnd w:id="11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70" w:name="z1189"/>
      <w:bookmarkEnd w:id="116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Плазма супернатантная для клинического применения перед использованием подвергается разморозке при температуре +34°С+37°С в специализированных аппаратах.</w:t>
      </w:r>
    </w:p>
    <w:p w:rsidR="009F4DB9" w:rsidRDefault="0013789A">
      <w:pPr>
        <w:spacing w:after="0"/>
        <w:jc w:val="both"/>
      </w:pPr>
      <w:bookmarkStart w:id="1171" w:name="z1190"/>
      <w:bookmarkEnd w:id="117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69"/>
        <w:gridCol w:w="3523"/>
        <w:gridCol w:w="1149"/>
        <w:gridCol w:w="1421"/>
      </w:tblGrid>
      <w:tr w:rsidR="009F4DB9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1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Частота проведения </w:t>
            </w:r>
            <w:r>
              <w:rPr>
                <w:color w:val="000000"/>
                <w:sz w:val="20"/>
              </w:rPr>
              <w:lastRenderedPageBreak/>
              <w:t>контроля*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Кем осуществляется </w:t>
            </w:r>
            <w:r>
              <w:rPr>
                <w:color w:val="000000"/>
                <w:sz w:val="20"/>
              </w:rPr>
              <w:lastRenderedPageBreak/>
              <w:t>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ABO, Rh (D)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Установленный объем ± 10 %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172" w:name="z1191"/>
            <w:r>
              <w:rPr>
                <w:color w:val="000000"/>
                <w:sz w:val="20"/>
              </w:rPr>
              <w:t>Целость</w:t>
            </w:r>
            <w:r>
              <w:br/>
            </w:r>
            <w:r>
              <w:rPr>
                <w:color w:val="000000"/>
                <w:sz w:val="20"/>
              </w:rPr>
              <w:t>контейнера</w:t>
            </w:r>
          </w:p>
        </w:tc>
        <w:bookmarkEnd w:id="1172"/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5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Визуальные изменения</w:t>
            </w:r>
          </w:p>
        </w:tc>
        <w:tc>
          <w:tcPr>
            <w:tcW w:w="4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должно быть аномального цвета или видимых сгустков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173" w:name="z11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 - 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174" w:name="z1193"/>
      <w:bookmarkEnd w:id="117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75" w:name="z1194"/>
      <w:bookmarkEnd w:id="117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Плазма супернатантная в замороженном виде осуществляется: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76" w:name="z1195"/>
      <w:bookmarkEnd w:id="117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течение 36 </w:t>
      </w:r>
      <w:proofErr w:type="gramStart"/>
      <w:r w:rsidRPr="0013789A">
        <w:rPr>
          <w:color w:val="000000"/>
          <w:sz w:val="28"/>
          <w:lang w:val="ru-RU"/>
        </w:rPr>
        <w:t>месяцев</w:t>
      </w:r>
      <w:proofErr w:type="gramEnd"/>
      <w:r w:rsidRPr="0013789A">
        <w:rPr>
          <w:color w:val="000000"/>
          <w:sz w:val="28"/>
          <w:lang w:val="ru-RU"/>
        </w:rPr>
        <w:t xml:space="preserve"> если температура хранения ниже -25°С;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77" w:name="z1196"/>
      <w:bookmarkEnd w:id="117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течение 3 месяцев при температуре хранения от -18°С до -25°С;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78" w:name="z1197"/>
      <w:bookmarkEnd w:id="1177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Плазмы супернатантной в замороженном состоянии поддерживается температура хранения.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79" w:name="z1198"/>
      <w:bookmarkEnd w:id="11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После разморозки Плазмы супернатантной используется как можно быстрее, но не позже, чем в течение 1 часа.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0" w:name="z1199"/>
      <w:bookmarkEnd w:id="11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После разморозки для клинического применения Плазма супернатантная не подвергается повторной заморозке.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1" w:name="z1200"/>
      <w:bookmarkEnd w:id="11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2" w:name="z1201"/>
      <w:bookmarkEnd w:id="118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3" w:name="z1202"/>
      <w:bookmarkEnd w:id="11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4" w:name="z1203"/>
      <w:bookmarkEnd w:id="118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донации, если за одну донацию получено две или более доз компонентов, каждой дозе присваивается уникальный идентификационный номер;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5" w:name="z1204"/>
      <w:bookmarkEnd w:id="11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6" w:name="z1205"/>
      <w:bookmarkEnd w:id="118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7" w:name="z1206"/>
      <w:bookmarkEnd w:id="11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приготовления;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8" w:name="z1207"/>
      <w:bookmarkEnd w:id="1187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89" w:name="z1208"/>
      <w:bookmarkEnd w:id="118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0" w:name="z1209"/>
      <w:bookmarkEnd w:id="118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(облученность, карантин, лейкофильтрация);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1" w:name="z1210"/>
      <w:bookmarkEnd w:id="11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2" w:name="z1211"/>
      <w:bookmarkEnd w:id="11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3" w:name="z1212"/>
      <w:bookmarkEnd w:id="1192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4" w:name="z1213"/>
      <w:bookmarkEnd w:id="119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5" w:name="z1214"/>
      <w:bookmarkEnd w:id="11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Плазма супернатантная не используется у пациентов с непереносимостью белков.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6" w:name="z1215"/>
      <w:bookmarkEnd w:id="119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7" w:name="z1216"/>
      <w:bookmarkEnd w:id="119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Плазмы супернатантной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8" w:name="z1217"/>
      <w:bookmarkEnd w:id="11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 при несовпадении по группе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199" w:name="z1218"/>
      <w:bookmarkEnd w:id="119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00" w:name="z1219"/>
      <w:bookmarkEnd w:id="119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01" w:name="z1220"/>
      <w:bookmarkEnd w:id="120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02" w:name="z1221"/>
      <w:bookmarkEnd w:id="12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203" w:name="z1222"/>
      <w:bookmarkEnd w:id="12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04" w:name="z1223"/>
      <w:bookmarkEnd w:id="12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05" w:name="z1224"/>
      <w:bookmarkEnd w:id="120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06" w:name="z1225"/>
      <w:bookmarkEnd w:id="12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07" w:name="z1226"/>
      <w:bookmarkEnd w:id="120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 и аллергические реакции.</w:t>
      </w:r>
    </w:p>
    <w:p w:rsidR="009F4DB9" w:rsidRPr="0013789A" w:rsidRDefault="0013789A">
      <w:pPr>
        <w:spacing w:after="0"/>
        <w:rPr>
          <w:lang w:val="ru-RU"/>
        </w:rPr>
      </w:pPr>
      <w:bookmarkStart w:id="1208" w:name="z1227"/>
      <w:bookmarkEnd w:id="1207"/>
      <w:r w:rsidRPr="0013789A">
        <w:rPr>
          <w:b/>
          <w:color w:val="000000"/>
          <w:lang w:val="ru-RU"/>
        </w:rPr>
        <w:t xml:space="preserve"> 16. Тромбоцитный концентрат, восстановленный из дозы крови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09" w:name="z1228"/>
      <w:bookmarkEnd w:id="120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10" w:name="z1229"/>
      <w:bookmarkEnd w:id="12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 из дозы крови – компонент крови, полученный из дозы Крови цельной. Содержит большую часть тромбоцитов </w:t>
      </w:r>
      <w:proofErr w:type="gramStart"/>
      <w:r w:rsidRPr="0013789A">
        <w:rPr>
          <w:color w:val="000000"/>
          <w:sz w:val="28"/>
          <w:lang w:val="ru-RU"/>
        </w:rPr>
        <w:t>исходной цельной</w:t>
      </w:r>
      <w:proofErr w:type="gramEnd"/>
      <w:r w:rsidRPr="0013789A">
        <w:rPr>
          <w:color w:val="000000"/>
          <w:sz w:val="28"/>
          <w:lang w:val="ru-RU"/>
        </w:rPr>
        <w:t xml:space="preserve"> крови, взвешенных в плазме и содержит более 60х109 клеток тромбоцитов.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11" w:name="z1230"/>
      <w:bookmarkEnd w:id="12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12" w:name="z1231"/>
      <w:bookmarkEnd w:id="1211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Тромбоцитный </w:t>
      </w:r>
      <w:proofErr w:type="gramStart"/>
      <w:r w:rsidRPr="0013789A">
        <w:rPr>
          <w:color w:val="000000"/>
          <w:sz w:val="28"/>
          <w:lang w:val="ru-RU"/>
        </w:rPr>
        <w:t>концентрат, восстановленный из дозы крови приготавливают</w:t>
      </w:r>
      <w:proofErr w:type="gramEnd"/>
      <w:r w:rsidRPr="0013789A">
        <w:rPr>
          <w:color w:val="000000"/>
          <w:sz w:val="28"/>
          <w:lang w:val="ru-RU"/>
        </w:rPr>
        <w:t xml:space="preserve"> одним из методов: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13" w:name="z1232"/>
      <w:bookmarkEnd w:id="121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 обогащенной тромбоцитами плазмы (ОТП), он содержит до 0,2х109 лейкоцитов,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14" w:name="z1233"/>
      <w:bookmarkEnd w:id="121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 лейкотромбоцитарного слоя (ЛТС), он содержит до 0,05х109 лейкоцитов.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15" w:name="z1234"/>
      <w:bookmarkEnd w:id="12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16" w:name="z1235"/>
      <w:bookmarkEnd w:id="121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</w:t>
      </w:r>
      <w:proofErr w:type="gramStart"/>
      <w:r w:rsidRPr="0013789A">
        <w:rPr>
          <w:color w:val="000000"/>
          <w:sz w:val="28"/>
          <w:lang w:val="ru-RU"/>
        </w:rPr>
        <w:t>концентрат, восстановленный из дозы крови используется</w:t>
      </w:r>
      <w:proofErr w:type="gramEnd"/>
      <w:r w:rsidRPr="0013789A">
        <w:rPr>
          <w:color w:val="000000"/>
          <w:sz w:val="28"/>
          <w:lang w:val="ru-RU"/>
        </w:rPr>
        <w:t xml:space="preserve"> для переливания детям и новорожденным. Для достижения стандартной взрослой дозы требуется 4 - 6 доз Тромбоцитный концентрат, восстановленный из дозы крови.</w:t>
      </w:r>
    </w:p>
    <w:p w:rsidR="009F4DB9" w:rsidRDefault="0013789A">
      <w:pPr>
        <w:spacing w:after="0"/>
        <w:jc w:val="both"/>
      </w:pPr>
      <w:bookmarkStart w:id="1217" w:name="z1236"/>
      <w:bookmarkEnd w:id="121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34"/>
        <w:gridCol w:w="2416"/>
        <w:gridCol w:w="2811"/>
        <w:gridCol w:w="1401"/>
      </w:tblGrid>
      <w:tr w:rsidR="009F4DB9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7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9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&gt;40 мл на 60х109 тромбоцитов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Содержание тромбоцитов в конечной дозе**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&gt;60х109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9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1218" w:name="z1237"/>
            <w:proofErr w:type="gramStart"/>
            <w:r w:rsidRPr="0013789A">
              <w:rPr>
                <w:color w:val="000000"/>
                <w:sz w:val="20"/>
                <w:lang w:val="ru-RU"/>
              </w:rPr>
              <w:t>Остаточные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лейкоциты ***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А) из ЛТС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Б) из ОТП</w:t>
            </w:r>
            <w:proofErr w:type="gramEnd"/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219" w:name="z1240"/>
            <w:bookmarkEnd w:id="1218"/>
            <w:r>
              <w:rPr>
                <w:color w:val="000000"/>
                <w:sz w:val="20"/>
              </w:rPr>
              <w:t> </w:t>
            </w:r>
            <w:r w:rsidRPr="0013789A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&lt;0,05х109</w:t>
            </w:r>
            <w:r>
              <w:br/>
            </w:r>
            <w:r>
              <w:rPr>
                <w:color w:val="000000"/>
                <w:sz w:val="20"/>
              </w:rPr>
              <w:t>&lt;0,2х109</w:t>
            </w:r>
          </w:p>
        </w:tc>
        <w:bookmarkEnd w:id="1219"/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рН (при +22°С)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измеряемый</w:t>
            </w:r>
            <w:proofErr w:type="gramEnd"/>
            <w:r w:rsidRPr="0013789A">
              <w:rPr>
                <w:color w:val="000000"/>
                <w:sz w:val="20"/>
                <w:lang w:val="ru-RU"/>
              </w:rPr>
              <w:t xml:space="preserve"> в конце рекомендованного срока хранения****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&gt;6,4</w:t>
            </w:r>
          </w:p>
        </w:tc>
        <w:tc>
          <w:tcPr>
            <w:tcW w:w="4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220" w:name="z1241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21" w:name="z1242"/>
      <w:bookmarkEnd w:id="122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222" w:name="z1243"/>
      <w:bookmarkEnd w:id="1221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** Требования выполнены, если 75%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23" w:name="z1244"/>
      <w:bookmarkEnd w:id="12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***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24" w:name="z1245"/>
      <w:bookmarkEnd w:id="122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**** Измерение рН производится в закрытой системе во избежание выхода СО</w:t>
      </w:r>
      <w:proofErr w:type="gramStart"/>
      <w:r w:rsidRPr="0013789A">
        <w:rPr>
          <w:color w:val="000000"/>
          <w:sz w:val="28"/>
          <w:lang w:val="ru-RU"/>
        </w:rPr>
        <w:t>2</w:t>
      </w:r>
      <w:proofErr w:type="gramEnd"/>
      <w:r w:rsidRPr="0013789A">
        <w:rPr>
          <w:color w:val="000000"/>
          <w:sz w:val="28"/>
          <w:lang w:val="ru-RU"/>
        </w:rPr>
        <w:t>. Измерение выполняется при любой температуре и значение пересчитано применительно к рН при +22°С.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25" w:name="z1246"/>
      <w:bookmarkEnd w:id="12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26" w:name="z1247"/>
      <w:bookmarkEnd w:id="122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Тромбоцитный концентрат, восстановленный из дозы крови осуществляется при непрерывном помешивании при температуре +20°С+24°С, максимальный срок хранения 5 дней, но </w:t>
      </w:r>
      <w:proofErr w:type="gramStart"/>
      <w:r w:rsidRPr="0013789A">
        <w:rPr>
          <w:color w:val="000000"/>
          <w:sz w:val="28"/>
          <w:lang w:val="ru-RU"/>
        </w:rPr>
        <w:t>при</w:t>
      </w:r>
      <w:proofErr w:type="gramEnd"/>
      <w:r w:rsidRPr="0013789A">
        <w:rPr>
          <w:color w:val="000000"/>
          <w:sz w:val="28"/>
          <w:lang w:val="ru-RU"/>
        </w:rPr>
        <w:t xml:space="preserve"> особых условия может продляться до 7 суток.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27" w:name="z1248"/>
      <w:bookmarkEnd w:id="122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Тромбоцитного </w:t>
      </w:r>
      <w:proofErr w:type="gramStart"/>
      <w:r w:rsidRPr="0013789A">
        <w:rPr>
          <w:color w:val="000000"/>
          <w:sz w:val="28"/>
          <w:lang w:val="ru-RU"/>
        </w:rPr>
        <w:t>концентрата, восстановленного из дозы крови поддерживается</w:t>
      </w:r>
      <w:proofErr w:type="gramEnd"/>
      <w:r w:rsidRPr="0013789A">
        <w:rPr>
          <w:color w:val="000000"/>
          <w:sz w:val="28"/>
          <w:lang w:val="ru-RU"/>
        </w:rPr>
        <w:t xml:space="preserve"> температура максимально близкая к температуре хранения.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28" w:name="z1249"/>
      <w:bookmarkEnd w:id="122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29" w:name="z1250"/>
      <w:bookmarkEnd w:id="122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0" w:name="z1251"/>
      <w:bookmarkEnd w:id="122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1" w:name="z1252"/>
      <w:bookmarkEnd w:id="12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 при пулировании и обеспечивается прослеживание всех номеров донаций входящих в пул.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2" w:name="z1253"/>
      <w:bookmarkEnd w:id="123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3" w:name="z1254"/>
      <w:bookmarkEnd w:id="123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4" w:name="z1255"/>
      <w:bookmarkEnd w:id="123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5" w:name="z1256"/>
      <w:bookmarkEnd w:id="123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6" w:name="z1257"/>
      <w:bookmarkEnd w:id="123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7" w:name="z1258"/>
      <w:bookmarkEnd w:id="123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(облученность, лейкофильтрация);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8" w:name="z1259"/>
      <w:bookmarkEnd w:id="123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39" w:name="z1260"/>
      <w:bookmarkEnd w:id="12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число тромбоцитов (среднее, если метод получения валидован, или реальное)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0" w:name="z1261"/>
      <w:bookmarkEnd w:id="123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1" w:name="z1262"/>
      <w:bookmarkEnd w:id="1240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2" w:name="z1263"/>
      <w:bookmarkEnd w:id="12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3" w:name="z1264"/>
      <w:bookmarkEnd w:id="124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</w:t>
      </w:r>
      <w:proofErr w:type="gramStart"/>
      <w:r w:rsidRPr="0013789A">
        <w:rPr>
          <w:color w:val="000000"/>
          <w:sz w:val="28"/>
          <w:lang w:val="ru-RU"/>
        </w:rPr>
        <w:t>концентрат, восстановленный из дозы крови не используется</w:t>
      </w:r>
      <w:proofErr w:type="gramEnd"/>
      <w:r w:rsidRPr="0013789A">
        <w:rPr>
          <w:color w:val="000000"/>
          <w:sz w:val="28"/>
          <w:lang w:val="ru-RU"/>
        </w:rPr>
        <w:t xml:space="preserve"> у пациентов с непереносимостью белков плазмы.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4" w:name="z1265"/>
      <w:bookmarkEnd w:id="124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5" w:name="z1266"/>
      <w:bookmarkEnd w:id="124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Тромбоцитного </w:t>
      </w:r>
      <w:proofErr w:type="gramStart"/>
      <w:r w:rsidRPr="0013789A">
        <w:rPr>
          <w:color w:val="000000"/>
          <w:sz w:val="28"/>
          <w:lang w:val="ru-RU"/>
        </w:rPr>
        <w:t>концентрата, восстановленного из дозы крови имеются</w:t>
      </w:r>
      <w:proofErr w:type="gramEnd"/>
      <w:r w:rsidRPr="0013789A">
        <w:rPr>
          <w:color w:val="000000"/>
          <w:sz w:val="28"/>
          <w:lang w:val="ru-RU"/>
        </w:rPr>
        <w:t xml:space="preserve">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6" w:name="z1267"/>
      <w:bookmarkEnd w:id="1245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 при несовпадении по группе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7" w:name="z1268"/>
      <w:bookmarkEnd w:id="124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8" w:name="z1269"/>
      <w:bookmarkEnd w:id="124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49" w:name="z1270"/>
      <w:bookmarkEnd w:id="124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50" w:name="z1271"/>
      <w:bookmarkEnd w:id="12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51" w:name="z1272"/>
      <w:bookmarkEnd w:id="125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52" w:name="z1273"/>
      <w:bookmarkEnd w:id="12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53" w:name="z1274"/>
      <w:bookmarkEnd w:id="12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54" w:name="z1275"/>
      <w:bookmarkEnd w:id="125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255" w:name="z1276"/>
      <w:bookmarkEnd w:id="125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56" w:name="z1277"/>
      <w:bookmarkEnd w:id="125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57" w:name="z1278"/>
      <w:bookmarkEnd w:id="12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58" w:name="z1279"/>
      <w:bookmarkEnd w:id="12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13789A" w:rsidRDefault="0013789A">
      <w:pPr>
        <w:spacing w:after="0"/>
        <w:rPr>
          <w:lang w:val="ru-RU"/>
        </w:rPr>
      </w:pPr>
      <w:bookmarkStart w:id="1259" w:name="z1280"/>
      <w:bookmarkEnd w:id="1258"/>
      <w:r w:rsidRPr="0013789A">
        <w:rPr>
          <w:b/>
          <w:color w:val="000000"/>
          <w:lang w:val="ru-RU"/>
        </w:rPr>
        <w:t xml:space="preserve"> 17. Тромбоцитный концентрат, восстановленный, пулированный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0" w:name="z1281"/>
      <w:bookmarkEnd w:id="125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1" w:name="z1282"/>
      <w:bookmarkEnd w:id="126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восстановленный, пулированный - компонент крови, полученный при соединении 4-6 доз тромбоконцентратов, содержит большую часть тромбоцитов взвешенных в плазме. Минимальное содержание тромбоцитов в компоненте 2х1011.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2" w:name="z1283"/>
      <w:bookmarkEnd w:id="12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3" w:name="z1284"/>
      <w:bookmarkEnd w:id="126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восстановленный, пулированный получается из лейкотромбоцитных слоев цельной крови или при вторичной переработке и пулировании 4-6 доз Тромбоцитного концентрата восстановленного из дозы крови.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4" w:name="z1285"/>
      <w:bookmarkEnd w:id="126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Другие разновидности компонента, получаются при приготовлении на основе компонента Тромбоцитного концентрата восстановленного, пулированного, после дополнительной обработки - лейкофильтрации, вирусинактивации, используя добавочный раствор или используя совокупность этих методов: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5" w:name="z1286"/>
      <w:bookmarkEnd w:id="126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восстановленный, пулированный, лейкофильтрованный, приготовленный из 4-6 доз </w:t>
      </w:r>
      <w:proofErr w:type="gramStart"/>
      <w:r w:rsidRPr="0013789A">
        <w:rPr>
          <w:color w:val="000000"/>
          <w:sz w:val="28"/>
          <w:lang w:val="ru-RU"/>
        </w:rPr>
        <w:t>цельной</w:t>
      </w:r>
      <w:proofErr w:type="gramEnd"/>
      <w:r w:rsidRPr="0013789A">
        <w:rPr>
          <w:color w:val="000000"/>
          <w:sz w:val="28"/>
          <w:lang w:val="ru-RU"/>
        </w:rPr>
        <w:t xml:space="preserve"> свежей крови и подвергнутый лейкофильтрации;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6" w:name="z1287"/>
      <w:bookmarkEnd w:id="1265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восстановленный, пулированный, в добавочном растворе - содержит в терапевтической дозе взвешенные тромбоциты в смеси плазмы (30-40%) и добавочного раствора (60-70%);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7" w:name="z1288"/>
      <w:bookmarkEnd w:id="126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восстановленный, пулированный, вирусинактивированный;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8" w:name="z1289"/>
      <w:bookmarkEnd w:id="126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восстановленный, пулированный, лейкофильтрованный, в добавочном растворе, количество остаточных лейкоцитов при этом соответствует стандарту как при применении лейкофильтрации;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69" w:name="z1290"/>
      <w:bookmarkEnd w:id="12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восстановленный, пулированный, лейкофильтрованный, вирусинактивированный.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70" w:name="z1291"/>
      <w:bookmarkEnd w:id="126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71" w:name="z1292"/>
      <w:bookmarkEnd w:id="127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восстановленный, пулированный и его разновидности применяются для клинической практики у взрослых и детей.</w:t>
      </w:r>
    </w:p>
    <w:p w:rsidR="009F4DB9" w:rsidRDefault="0013789A">
      <w:pPr>
        <w:spacing w:after="0"/>
        <w:jc w:val="both"/>
      </w:pPr>
      <w:bookmarkStart w:id="1272" w:name="z1293"/>
      <w:bookmarkEnd w:id="127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98"/>
        <w:gridCol w:w="2436"/>
        <w:gridCol w:w="2827"/>
        <w:gridCol w:w="1401"/>
      </w:tblGrid>
      <w:tr w:rsidR="009F4DB9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2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273" w:name="z1294"/>
            <w:r>
              <w:rPr>
                <w:color w:val="000000"/>
                <w:sz w:val="20"/>
              </w:rPr>
              <w:t xml:space="preserve"> ABO, </w:t>
            </w:r>
            <w:r>
              <w:br/>
            </w:r>
            <w:r>
              <w:rPr>
                <w:color w:val="000000"/>
                <w:sz w:val="20"/>
              </w:rPr>
              <w:t>Rh (D)</w:t>
            </w:r>
          </w:p>
        </w:tc>
        <w:bookmarkEnd w:id="1273"/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&gt;40 мл на 60х109 тромбоцитов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Содержание тромбоцитов в конечной дозе**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Минимум 2х1011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274" w:name="z1295"/>
            <w:r>
              <w:rPr>
                <w:color w:val="000000"/>
                <w:sz w:val="20"/>
              </w:rPr>
              <w:t>Остаточные</w:t>
            </w:r>
            <w:r>
              <w:br/>
            </w:r>
            <w:r>
              <w:rPr>
                <w:color w:val="000000"/>
                <w:sz w:val="20"/>
              </w:rPr>
              <w:t>лейкоциты ***</w:t>
            </w:r>
          </w:p>
        </w:tc>
        <w:bookmarkEnd w:id="1274"/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1х109 на конечную дозу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1275" w:name="z1296"/>
            <w:r w:rsidRPr="0013789A">
              <w:rPr>
                <w:color w:val="000000"/>
                <w:sz w:val="20"/>
                <w:lang w:val="ru-RU"/>
              </w:rPr>
              <w:t>Остаточные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 xml:space="preserve"> лейкоциты *** в лейкофильтрованном компоненте </w:t>
            </w:r>
          </w:p>
        </w:tc>
        <w:bookmarkEnd w:id="1275"/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1х106 на конечную дозу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1276" w:name="z1297"/>
            <w:r w:rsidRPr="0013789A">
              <w:rPr>
                <w:color w:val="000000"/>
                <w:sz w:val="20"/>
                <w:lang w:val="ru-RU"/>
              </w:rPr>
              <w:t>Остаточные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лейкоциты *** в компоненте с добавочным раствором</w:t>
            </w:r>
          </w:p>
        </w:tc>
        <w:bookmarkEnd w:id="1276"/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0,3х109 на дозу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lastRenderedPageBreak/>
              <w:t>р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Н(</w:t>
            </w:r>
            <w:proofErr w:type="gramEnd"/>
            <w:r w:rsidRPr="0013789A">
              <w:rPr>
                <w:color w:val="000000"/>
                <w:sz w:val="20"/>
                <w:lang w:val="ru-RU"/>
              </w:rPr>
              <w:t>при +22°С)измеряемый в конце рекомендованного срока хранения****</w:t>
            </w:r>
          </w:p>
        </w:tc>
        <w:tc>
          <w:tcPr>
            <w:tcW w:w="3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&gt;6,4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277" w:name="z129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278" w:name="z1299"/>
      <w:bookmarkEnd w:id="12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Требования выполнены, если 75%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79" w:name="z1300"/>
      <w:bookmarkEnd w:id="12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***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0" w:name="z1301"/>
      <w:bookmarkEnd w:id="12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**** Измерение рН производится в закрытой системе во избежание выхода СО</w:t>
      </w:r>
      <w:proofErr w:type="gramStart"/>
      <w:r w:rsidRPr="0013789A">
        <w:rPr>
          <w:color w:val="000000"/>
          <w:sz w:val="28"/>
          <w:lang w:val="ru-RU"/>
        </w:rPr>
        <w:t>2</w:t>
      </w:r>
      <w:proofErr w:type="gramEnd"/>
      <w:r w:rsidRPr="0013789A">
        <w:rPr>
          <w:color w:val="000000"/>
          <w:sz w:val="28"/>
          <w:lang w:val="ru-RU"/>
        </w:rPr>
        <w:t xml:space="preserve">. Измерение может быть </w:t>
      </w:r>
      <w:proofErr w:type="gramStart"/>
      <w:r w:rsidRPr="0013789A">
        <w:rPr>
          <w:color w:val="000000"/>
          <w:sz w:val="28"/>
          <w:lang w:val="ru-RU"/>
        </w:rPr>
        <w:t>выполнено при любой температуре и значение пересчитано</w:t>
      </w:r>
      <w:proofErr w:type="gramEnd"/>
      <w:r w:rsidRPr="0013789A">
        <w:rPr>
          <w:color w:val="000000"/>
          <w:sz w:val="28"/>
          <w:lang w:val="ru-RU"/>
        </w:rPr>
        <w:t xml:space="preserve"> применительно к рН при +22°С.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1" w:name="z1302"/>
      <w:bookmarkEnd w:id="12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2" w:name="z1303"/>
      <w:bookmarkEnd w:id="128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компонента Тромбоцитный концентрат, восстановленный, пулированный и его разновидности при непрерывном помешивании при температуре +20°С+24°С, максимальный срок хранения пять дней, срок может быть продлен до семи суток. Если для приготовления тромбоцитного концентрата (ТК) восстановленного, пулированного и его вариантов использовалась открытая система, срок хранения не превышает шести часов.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3" w:name="z1304"/>
      <w:bookmarkEnd w:id="12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Тромбоцитного концентрата, восстановленного, пулированного и его вариантов поддерживается температура максимально близкая к температуре хранения.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4" w:name="z1305"/>
      <w:bookmarkEnd w:id="128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5" w:name="z1306"/>
      <w:bookmarkEnd w:id="12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6" w:name="z1307"/>
      <w:bookmarkEnd w:id="128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7" w:name="z1308"/>
      <w:bookmarkEnd w:id="12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 при пулировании, позволяющий прослеживать все номера входящие в пул;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8" w:name="z1309"/>
      <w:bookmarkEnd w:id="128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89" w:name="z1310"/>
      <w:bookmarkEnd w:id="128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0" w:name="z1311"/>
      <w:bookmarkEnd w:id="128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1" w:name="z1312"/>
      <w:bookmarkEnd w:id="12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2" w:name="z1313"/>
      <w:bookmarkEnd w:id="12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3" w:name="z1314"/>
      <w:bookmarkEnd w:id="12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(облученность, лейкофильтрация);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4" w:name="z1315"/>
      <w:bookmarkEnd w:id="129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5" w:name="z1316"/>
      <w:bookmarkEnd w:id="12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число тромбоцитов (среднее, если метод получения валидован или реальное)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6" w:name="z1317"/>
      <w:bookmarkEnd w:id="129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7" w:name="z1318"/>
      <w:bookmarkEnd w:id="1296"/>
      <w:r w:rsidRPr="0013789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8" w:name="z1319"/>
      <w:bookmarkEnd w:id="12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299" w:name="z1320"/>
      <w:bookmarkEnd w:id="129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восстановленный, пулированный и его разновидности не используются у пациентов с непереносимостью белков плазмы.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0" w:name="z1321"/>
      <w:bookmarkEnd w:id="129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1" w:name="z1322"/>
      <w:bookmarkEnd w:id="130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тромбоцитного концентрата, восстановленного, пулированного и его разновидностей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2" w:name="z1323"/>
      <w:bookmarkEnd w:id="13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 при несовпадении по группе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3" w:name="z1324"/>
      <w:bookmarkEnd w:id="13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4" w:name="z1325"/>
      <w:bookmarkEnd w:id="13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5" w:name="z1326"/>
      <w:bookmarkEnd w:id="130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6" w:name="z1327"/>
      <w:bookmarkEnd w:id="13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НРА;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7" w:name="z1328"/>
      <w:bookmarkEnd w:id="130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8" w:name="z1329"/>
      <w:bookmarkEnd w:id="130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09" w:name="z1330"/>
      <w:bookmarkEnd w:id="130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10" w:name="z1331"/>
      <w:bookmarkEnd w:id="13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11" w:name="z1332"/>
      <w:bookmarkEnd w:id="13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312" w:name="z1333"/>
      <w:bookmarkEnd w:id="131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13" w:name="z1334"/>
      <w:bookmarkEnd w:id="131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14" w:name="z1335"/>
      <w:bookmarkEnd w:id="131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15" w:name="z1336"/>
      <w:bookmarkEnd w:id="13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13789A" w:rsidRDefault="0013789A">
      <w:pPr>
        <w:spacing w:after="0"/>
        <w:rPr>
          <w:lang w:val="ru-RU"/>
        </w:rPr>
      </w:pPr>
      <w:bookmarkStart w:id="1316" w:name="z1337"/>
      <w:bookmarkEnd w:id="1315"/>
      <w:r w:rsidRPr="0013789A">
        <w:rPr>
          <w:b/>
          <w:color w:val="000000"/>
          <w:lang w:val="ru-RU"/>
        </w:rPr>
        <w:t xml:space="preserve"> 18. Тромбоцитный концентрат аферезный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17" w:name="z1338"/>
      <w:bookmarkEnd w:id="131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18" w:name="z1339"/>
      <w:bookmarkEnd w:id="131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 – компонент крови, полученный от одного донора методом афереза, содержит терапевтическую дозу тромбоцитов взвешенных в плазме.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19" w:name="z1340"/>
      <w:bookmarkEnd w:id="131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Получение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0" w:name="z1341"/>
      <w:bookmarkEnd w:id="1319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Метод получения - аферез тромбоцитов с использованием оборудования для автоматической сепарации клеток, антикоагулируется цитратсодержащим раствором.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1" w:name="z1342"/>
      <w:bookmarkEnd w:id="1320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Получают другие разновидности компонентов на основе тромбоцитного концентрата аферезного, после их дополнительной обработки – лейкофильтрации, вирусинактивации, с добавлением добавочного раствора или используя совокупность методов: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2" w:name="z1343"/>
      <w:bookmarkEnd w:id="132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 лейкофильтрованный;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3" w:name="z1344"/>
      <w:bookmarkEnd w:id="13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аферезный, в добавочном растворе;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4" w:name="z1345"/>
      <w:bookmarkEnd w:id="132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 вирусинактивированный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5" w:name="z1346"/>
      <w:bookmarkEnd w:id="13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 лейкофильтрованный, в добавочном растворе – содержит в терапевтической дозе взвешенные Тромбоциты в смеси плазмы (30-40%)и добавочного раствора (60-70%);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6" w:name="z1347"/>
      <w:bookmarkEnd w:id="132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 лейкофильтрованный, вирусинактивированный;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7" w:name="z1348"/>
      <w:bookmarkEnd w:id="132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 лейкофильтрованный, вирусинактивированный, в добавочном растворе.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8" w:name="z1349"/>
      <w:bookmarkEnd w:id="132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29" w:name="z1350"/>
      <w:bookmarkEnd w:id="132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 и его разновидности применяются для клинической практики у взрослых и детей.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30" w:name="z1351"/>
      <w:bookmarkEnd w:id="132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Для трансфузии новорожденным компонент разделяется на несколько приблизительно равных контейнеров спутников, с соблюдением условий стерильности.</w:t>
      </w:r>
    </w:p>
    <w:p w:rsidR="009F4DB9" w:rsidRDefault="0013789A">
      <w:pPr>
        <w:spacing w:after="0"/>
        <w:jc w:val="both"/>
      </w:pPr>
      <w:bookmarkStart w:id="1331" w:name="z1352"/>
      <w:bookmarkEnd w:id="13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76"/>
        <w:gridCol w:w="3336"/>
        <w:gridCol w:w="2349"/>
        <w:gridCol w:w="1401"/>
      </w:tblGrid>
      <w:tr w:rsidR="009F4DB9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1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&gt;40 мл на 60х109 тромбоцитов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тромбоцитов **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Стандартная доза минимум 2х1011. Для трансфузии новорожденным и детям раннего возраста минимум 0,5 х1011 на дозу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 контроля качества продуктов </w:t>
            </w:r>
            <w:r w:rsidRPr="0013789A">
              <w:rPr>
                <w:color w:val="000000"/>
                <w:sz w:val="20"/>
                <w:lang w:val="ru-RU"/>
              </w:rPr>
              <w:lastRenderedPageBreak/>
              <w:t xml:space="preserve">крови 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bookmarkStart w:id="1332" w:name="z1353"/>
            <w:r>
              <w:rPr>
                <w:color w:val="000000"/>
                <w:sz w:val="20"/>
              </w:rPr>
              <w:lastRenderedPageBreak/>
              <w:t>Остаточные</w:t>
            </w:r>
            <w:r>
              <w:br/>
            </w:r>
            <w:r>
              <w:rPr>
                <w:color w:val="000000"/>
                <w:sz w:val="20"/>
              </w:rPr>
              <w:t>лейкоциты ***</w:t>
            </w:r>
          </w:p>
        </w:tc>
        <w:bookmarkEnd w:id="1332"/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0,3х109 на дозу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lastRenderedPageBreak/>
              <w:t>р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Н(</w:t>
            </w:r>
            <w:proofErr w:type="gramEnd"/>
            <w:r w:rsidRPr="0013789A">
              <w:rPr>
                <w:color w:val="000000"/>
                <w:sz w:val="20"/>
                <w:lang w:val="ru-RU"/>
              </w:rPr>
              <w:t>при +22°С)измеряемый в конце рекомендованного срока хранения****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&gt;6,4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1333" w:name="z1354"/>
            <w:r w:rsidRPr="0013789A">
              <w:rPr>
                <w:color w:val="000000"/>
                <w:sz w:val="20"/>
                <w:lang w:val="ru-RU"/>
              </w:rPr>
              <w:t>Остаточные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 xml:space="preserve"> лейкоциты *** в лейкофильтрованном компоненте </w:t>
            </w:r>
          </w:p>
        </w:tc>
        <w:bookmarkEnd w:id="1333"/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&lt;1х106 на конечную дозу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bookmarkStart w:id="1334" w:name="z1355"/>
            <w:r w:rsidRPr="0013789A">
              <w:rPr>
                <w:color w:val="000000"/>
                <w:sz w:val="20"/>
                <w:lang w:val="ru-RU"/>
              </w:rPr>
              <w:t>Остаточные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лейкоциты *** в компоненте с добавочным раствором</w:t>
            </w:r>
          </w:p>
        </w:tc>
        <w:bookmarkEnd w:id="1334"/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&lt;0,3х109 на дозу</w:t>
            </w:r>
          </w:p>
        </w:tc>
        <w:tc>
          <w:tcPr>
            <w:tcW w:w="3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335" w:name="z13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</w:t>
      </w:r>
      <w:proofErr w:type="gramStart"/>
      <w:r w:rsidRPr="0013789A">
        <w:rPr>
          <w:color w:val="000000"/>
          <w:sz w:val="28"/>
          <w:lang w:val="ru-RU"/>
        </w:rPr>
        <w:t>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336" w:name="z1357"/>
      <w:bookmarkEnd w:id="133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Требования выполнены, если 75%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37" w:name="z1358"/>
      <w:bookmarkEnd w:id="133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***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38" w:name="z1359"/>
      <w:bookmarkEnd w:id="133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****Измерение рН производится в закрытой системе во избежание выхода СО</w:t>
      </w:r>
      <w:proofErr w:type="gramStart"/>
      <w:r w:rsidRPr="0013789A">
        <w:rPr>
          <w:color w:val="000000"/>
          <w:sz w:val="28"/>
          <w:lang w:val="ru-RU"/>
        </w:rPr>
        <w:t>2</w:t>
      </w:r>
      <w:proofErr w:type="gramEnd"/>
      <w:r w:rsidRPr="0013789A">
        <w:rPr>
          <w:color w:val="000000"/>
          <w:sz w:val="28"/>
          <w:lang w:val="ru-RU"/>
        </w:rPr>
        <w:t xml:space="preserve">. Измерение может быть </w:t>
      </w:r>
      <w:proofErr w:type="gramStart"/>
      <w:r w:rsidRPr="0013789A">
        <w:rPr>
          <w:color w:val="000000"/>
          <w:sz w:val="28"/>
          <w:lang w:val="ru-RU"/>
        </w:rPr>
        <w:t>выполнено при любой температуре и значение пересчитано</w:t>
      </w:r>
      <w:proofErr w:type="gramEnd"/>
      <w:r w:rsidRPr="0013789A">
        <w:rPr>
          <w:color w:val="000000"/>
          <w:sz w:val="28"/>
          <w:lang w:val="ru-RU"/>
        </w:rPr>
        <w:t xml:space="preserve"> применительно к рН при +22°С.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39" w:name="z1360"/>
      <w:bookmarkEnd w:id="13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0" w:name="z1361"/>
      <w:bookmarkEnd w:id="133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Тромбоцитного концентрата аферезного и компонентов приготовленных на его основе осуществляется при непрерывном помешивании при температуре +20°С+24°С, максимальный срок хранения пять дней, срок может быть продлен до семи суток. Если требуется, хранение тромбоцитного концентрата аферезного и компонентов приготовленных на его основе осуществляется более шести часов. При приготовлении используется функционально закрытая система.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1" w:name="z1362"/>
      <w:bookmarkEnd w:id="134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Тромбоцитного концентрата аферезного и компонентов приготовленных на его основе поддерживается температура максимально близкая к температуре хранения.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2" w:name="z1363"/>
      <w:bookmarkEnd w:id="13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3" w:name="z1364"/>
      <w:bookmarkEnd w:id="134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4" w:name="z1365"/>
      <w:bookmarkEnd w:id="134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5" w:name="z1366"/>
      <w:bookmarkEnd w:id="134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6" w:name="z1367"/>
      <w:bookmarkEnd w:id="13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7" w:name="z1368"/>
      <w:bookmarkEnd w:id="134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8" w:name="z1369"/>
      <w:bookmarkEnd w:id="1347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49" w:name="z1370"/>
      <w:bookmarkEnd w:id="134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0" w:name="z1371"/>
      <w:bookmarkEnd w:id="13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1" w:name="z1372"/>
      <w:bookmarkEnd w:id="135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(облученность, лейкофильтрация);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2" w:name="z1373"/>
      <w:bookmarkEnd w:id="13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3" w:name="z1374"/>
      <w:bookmarkEnd w:id="13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число тромбоцитов (среднее, если метод получения валидован или реальное)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4" w:name="z1375"/>
      <w:bookmarkEnd w:id="135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5" w:name="z1376"/>
      <w:bookmarkEnd w:id="1354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6" w:name="z1377"/>
      <w:bookmarkEnd w:id="135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7" w:name="z1378"/>
      <w:bookmarkEnd w:id="13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аферезный и </w:t>
      </w:r>
      <w:proofErr w:type="gramStart"/>
      <w:r w:rsidRPr="0013789A">
        <w:rPr>
          <w:color w:val="000000"/>
          <w:sz w:val="28"/>
          <w:lang w:val="ru-RU"/>
        </w:rPr>
        <w:t>компоненты</w:t>
      </w:r>
      <w:proofErr w:type="gramEnd"/>
      <w:r w:rsidRPr="0013789A">
        <w:rPr>
          <w:color w:val="000000"/>
          <w:sz w:val="28"/>
          <w:lang w:val="ru-RU"/>
        </w:rPr>
        <w:t xml:space="preserve"> приготовленные на его основе не рекомендуется использованию у пациентов с непереносимостью белков плазмы.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8" w:name="z1379"/>
      <w:bookmarkEnd w:id="13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59" w:name="z1380"/>
      <w:bookmarkEnd w:id="135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тромбоцитного концентрата аферезного и компонентов приготовленных на его основе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0" w:name="z1381"/>
      <w:bookmarkEnd w:id="135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 при несовпадении по группе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1" w:name="z1382"/>
      <w:bookmarkEnd w:id="136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2" w:name="z1383"/>
      <w:bookmarkEnd w:id="13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3" w:name="z1384"/>
      <w:bookmarkEnd w:id="136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4" w:name="z1385"/>
      <w:bookmarkEnd w:id="136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НРА;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5" w:name="z1386"/>
      <w:bookmarkEnd w:id="136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6" w:name="z1387"/>
      <w:bookmarkEnd w:id="136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7" w:name="z1388"/>
      <w:bookmarkEnd w:id="136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8" w:name="z1389"/>
      <w:bookmarkEnd w:id="136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69" w:name="z1390"/>
      <w:bookmarkEnd w:id="13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 не относится к компонентам подвергшимся вирусной инактивации, для которых это маловероятно;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370" w:name="z1391"/>
      <w:bookmarkEnd w:id="136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71" w:name="z1392"/>
      <w:bookmarkEnd w:id="137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72" w:name="z1393"/>
      <w:bookmarkEnd w:id="137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73" w:name="z1394"/>
      <w:bookmarkEnd w:id="137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13789A" w:rsidRDefault="0013789A">
      <w:pPr>
        <w:spacing w:after="0"/>
        <w:rPr>
          <w:lang w:val="ru-RU"/>
        </w:rPr>
      </w:pPr>
      <w:bookmarkStart w:id="1374" w:name="z1395"/>
      <w:bookmarkEnd w:id="1373"/>
      <w:r w:rsidRPr="0013789A">
        <w:rPr>
          <w:b/>
          <w:color w:val="000000"/>
          <w:lang w:val="ru-RU"/>
        </w:rPr>
        <w:lastRenderedPageBreak/>
        <w:t xml:space="preserve"> 19. Тромбоцитный концентрат криоконсервированный и Тромбоцитный концентрат криоконсервированный восстановленный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75" w:name="z1396"/>
      <w:bookmarkEnd w:id="137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76" w:name="z1397"/>
      <w:bookmarkEnd w:id="137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криоконсервированный – компонент крови полученный из Тромбоцитного концентрата аферезного, лейкофильтрованного, содержит более 40% исходного компонента.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77" w:name="z1398"/>
      <w:bookmarkEnd w:id="137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78" w:name="z1399"/>
      <w:bookmarkEnd w:id="13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криоконсервированный получают путем вторичной переработки Тромбоцитного концентрата аферезного, лейкофильтрованного путем его заморожаживания в течение 24 часов после донации с использованием криозащитного раствора. Используется один из двух методов криоконсервации с применением диметилсульфатоксида (ДМСО, 6% </w:t>
      </w:r>
      <w:proofErr w:type="gramStart"/>
      <w:r w:rsidRPr="0013789A">
        <w:rPr>
          <w:color w:val="000000"/>
          <w:sz w:val="28"/>
          <w:lang w:val="ru-RU"/>
        </w:rPr>
        <w:t>в/о</w:t>
      </w:r>
      <w:proofErr w:type="gramEnd"/>
      <w:r w:rsidRPr="0013789A">
        <w:rPr>
          <w:color w:val="000000"/>
          <w:sz w:val="28"/>
          <w:lang w:val="ru-RU"/>
        </w:rPr>
        <w:t>) или очень низкой концентрации глицерина (5%в/о).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79" w:name="z1400"/>
      <w:bookmarkEnd w:id="13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80" w:name="z1401"/>
      <w:bookmarkEnd w:id="13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криоконсервированный, восстановленный - компонент крови, полученный из Тромбоцитного концентрата криоконсервированного, содержит более 40% исходного компонента.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81" w:name="z1402"/>
      <w:bookmarkEnd w:id="13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82" w:name="z1403"/>
      <w:bookmarkEnd w:id="138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криоконсервированный, восстановленный получают методомотмывания и ресуспендированием в плазме или добавочном растворе. После размораживания компонента феномен "метели" не наблюдается.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83" w:name="z1404"/>
      <w:bookmarkEnd w:id="13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84" w:name="z1405"/>
      <w:bookmarkEnd w:id="138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криоконсервированный, восстановленный применяется для клинической практики у взрослых и детей.</w:t>
      </w:r>
    </w:p>
    <w:p w:rsidR="009F4DB9" w:rsidRDefault="0013789A">
      <w:pPr>
        <w:spacing w:after="0"/>
        <w:jc w:val="both"/>
      </w:pPr>
      <w:bookmarkStart w:id="1385" w:name="z1406"/>
      <w:bookmarkEnd w:id="13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26"/>
        <w:gridCol w:w="2138"/>
        <w:gridCol w:w="2997"/>
        <w:gridCol w:w="1401"/>
      </w:tblGrid>
      <w:tr w:rsidR="009F4DB9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5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Объем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50 до 200 мл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тромбоцитов *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Не менее 40 % от содержания до замораживания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 контроля качества продуктов крови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Остаточные лейкоциты ** в лейкофильтрованном компоненте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&lt;1х106 на конечную дозу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р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Н(</w:t>
            </w:r>
            <w:proofErr w:type="gramEnd"/>
            <w:r w:rsidRPr="0013789A">
              <w:rPr>
                <w:color w:val="000000"/>
                <w:sz w:val="20"/>
                <w:lang w:val="ru-RU"/>
              </w:rPr>
              <w:t>при +22°С)измеряемый в конце рекомендованного срока хранения***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&gt;6,4</w:t>
            </w:r>
          </w:p>
        </w:tc>
        <w:tc>
          <w:tcPr>
            <w:tcW w:w="4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Pr="0013789A" w:rsidRDefault="009F4DB9">
            <w:pPr>
              <w:rPr>
                <w:lang w:val="ru-RU"/>
              </w:rPr>
            </w:pP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386" w:name="z140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*Требования выполнены, если 75%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87" w:name="z1408"/>
      <w:bookmarkEnd w:id="13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88" w:name="z1409"/>
      <w:bookmarkEnd w:id="138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***Измерение рН производится в закрытой системе во избежание выхода СО</w:t>
      </w:r>
      <w:proofErr w:type="gramStart"/>
      <w:r w:rsidRPr="0013789A">
        <w:rPr>
          <w:color w:val="000000"/>
          <w:sz w:val="28"/>
          <w:lang w:val="ru-RU"/>
        </w:rPr>
        <w:t>2</w:t>
      </w:r>
      <w:proofErr w:type="gramEnd"/>
      <w:r w:rsidRPr="0013789A">
        <w:rPr>
          <w:color w:val="000000"/>
          <w:sz w:val="28"/>
          <w:lang w:val="ru-RU"/>
        </w:rPr>
        <w:t xml:space="preserve">. Измерение может быть </w:t>
      </w:r>
      <w:proofErr w:type="gramStart"/>
      <w:r w:rsidRPr="0013789A">
        <w:rPr>
          <w:color w:val="000000"/>
          <w:sz w:val="28"/>
          <w:lang w:val="ru-RU"/>
        </w:rPr>
        <w:t>выполнено при любой температуре и значение пересчитано</w:t>
      </w:r>
      <w:proofErr w:type="gramEnd"/>
      <w:r w:rsidRPr="0013789A">
        <w:rPr>
          <w:color w:val="000000"/>
          <w:sz w:val="28"/>
          <w:lang w:val="ru-RU"/>
        </w:rPr>
        <w:t xml:space="preserve"> применительно к рН при +22°С.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89" w:name="z1410"/>
      <w:bookmarkEnd w:id="138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0" w:name="z1411"/>
      <w:bookmarkEnd w:id="138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Тромбоцитного концентрата криоконсервированного осуществляется: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1" w:name="z1412"/>
      <w:bookmarkEnd w:id="13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электрическом холодильнике при температуре - 80°С;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2" w:name="z1413"/>
      <w:bookmarkEnd w:id="13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 парах жидкого азота при температуре - 150°С.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3" w:name="z1414"/>
      <w:bookmarkEnd w:id="13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Если Тромбоцитный концентрат криоконсервированный </w:t>
      </w:r>
      <w:proofErr w:type="gramStart"/>
      <w:r w:rsidRPr="0013789A">
        <w:rPr>
          <w:color w:val="000000"/>
          <w:sz w:val="28"/>
          <w:lang w:val="ru-RU"/>
        </w:rPr>
        <w:t>будет храниться более года обеспечивается</w:t>
      </w:r>
      <w:proofErr w:type="gramEnd"/>
      <w:r w:rsidRPr="0013789A">
        <w:rPr>
          <w:color w:val="000000"/>
          <w:sz w:val="28"/>
          <w:lang w:val="ru-RU"/>
        </w:rPr>
        <w:t xml:space="preserve"> температура хранения -150°С.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4" w:name="z1415"/>
      <w:bookmarkEnd w:id="1393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Тромбоцитного концентрата криоконсервированного поддерживается температура хранения.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5" w:name="z1416"/>
      <w:bookmarkEnd w:id="13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криоконсервированный восстановленный используется как можно быстрее или обеспечивается промежуточное хранение и транспортировка при температуре +20°С +24°С.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6" w:name="z1417"/>
      <w:bookmarkEnd w:id="139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7" w:name="z1418"/>
      <w:bookmarkEnd w:id="139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Тромбоцитного концентрата криоконсервированного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8" w:name="z1419"/>
      <w:bookmarkEnd w:id="13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399" w:name="z1420"/>
      <w:bookmarkEnd w:id="139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0" w:name="z1421"/>
      <w:bookmarkEnd w:id="139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1" w:name="z1422"/>
      <w:bookmarkEnd w:id="140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2" w:name="z1423"/>
      <w:bookmarkEnd w:id="14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3" w:name="z1424"/>
      <w:bookmarkEnd w:id="14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4" w:name="z1425"/>
      <w:bookmarkEnd w:id="1403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наименование и объем криозащитного раствора;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5" w:name="z1426"/>
      <w:bookmarkEnd w:id="140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дополнительная информация (при необходимости);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6" w:name="z1427"/>
      <w:bookmarkEnd w:id="14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7" w:name="z1428"/>
      <w:bookmarkEnd w:id="140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8" w:name="z1429"/>
      <w:bookmarkEnd w:id="140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Тромбоцитного концентрата криоконсервированного восстановленного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09" w:name="z1430"/>
      <w:bookmarkEnd w:id="140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0" w:name="z1431"/>
      <w:bookmarkEnd w:id="14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1" w:name="z1432"/>
      <w:bookmarkEnd w:id="14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если за одну донацию было получено две и более доз, каждой дозе присваивается уникальный идентификационный номер;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2" w:name="z1433"/>
      <w:bookmarkEnd w:id="141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3" w:name="z1434"/>
      <w:bookmarkEnd w:id="141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4" w:name="z1435"/>
      <w:bookmarkEnd w:id="141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тип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, если определен;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5" w:name="z1436"/>
      <w:bookmarkEnd w:id="14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приготовления;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6" w:name="z1437"/>
      <w:bookmarkEnd w:id="141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 и время окончания срока годности, если требуется;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7" w:name="z1438"/>
      <w:bookmarkEnd w:id="141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и объем криозащитного раствора;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8" w:name="z1439"/>
      <w:bookmarkEnd w:id="141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(облученность, лейкофильтрация);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19" w:name="z1440"/>
      <w:bookmarkEnd w:id="141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0" w:name="z1441"/>
      <w:bookmarkEnd w:id="141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число тромбоцитов (среднее, если метод получения валидован или реальное)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1" w:name="z1442"/>
      <w:bookmarkEnd w:id="1420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2" w:name="z1443"/>
      <w:bookmarkEnd w:id="142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3" w:name="z1444"/>
      <w:bookmarkEnd w:id="14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4" w:name="z1445"/>
      <w:bookmarkEnd w:id="142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 криоконсервированный восстановленный не используется у пациентов с непереносимостью белков плазмы.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5" w:name="z1446"/>
      <w:bookmarkEnd w:id="14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6" w:name="z1447"/>
      <w:bookmarkEnd w:id="142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Тромбоцитного концентрата криоконсервированного восстановленного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7" w:name="z1448"/>
      <w:bookmarkEnd w:id="142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гемолитическая посттрансфузионная реакция при несовпадении по группе крови по системе АВО;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8" w:name="z1449"/>
      <w:bookmarkEnd w:id="142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29" w:name="z1450"/>
      <w:bookmarkEnd w:id="142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анафилаксия;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0" w:name="z1451"/>
      <w:bookmarkEnd w:id="142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эритроцитов и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1" w:name="z1452"/>
      <w:bookmarkEnd w:id="14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НРА;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2" w:name="z1453"/>
      <w:bookmarkEnd w:id="143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3" w:name="z1454"/>
      <w:bookmarkEnd w:id="1432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4" w:name="z1455"/>
      <w:bookmarkEnd w:id="143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5" w:name="z1456"/>
      <w:bookmarkEnd w:id="143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6" w:name="z1457"/>
      <w:bookmarkEnd w:id="143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 не относится к компонентам подвергшимся вирусной инактивации, для которых это маловероятно;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437" w:name="z1458"/>
      <w:bookmarkEnd w:id="143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8" w:name="z1459"/>
      <w:bookmarkEnd w:id="143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39" w:name="z1460"/>
      <w:bookmarkEnd w:id="14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перегрузка циркуляторная.</w:t>
      </w:r>
    </w:p>
    <w:p w:rsidR="009F4DB9" w:rsidRPr="0013789A" w:rsidRDefault="0013789A">
      <w:pPr>
        <w:spacing w:after="0"/>
        <w:rPr>
          <w:lang w:val="ru-RU"/>
        </w:rPr>
      </w:pPr>
      <w:bookmarkStart w:id="1440" w:name="z1461"/>
      <w:bookmarkEnd w:id="1439"/>
      <w:r w:rsidRPr="0013789A">
        <w:rPr>
          <w:b/>
          <w:color w:val="000000"/>
          <w:lang w:val="ru-RU"/>
        </w:rPr>
        <w:t xml:space="preserve"> 20. Гранулоциты аферезные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1" w:name="z1462"/>
      <w:bookmarkEnd w:id="144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2" w:name="z1463"/>
      <w:bookmarkEnd w:id="14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Гранулоциты аферезные - компонент крови, содержит взвешенные в плазме гранулоциты, полученные от одного донора, кроме этого в дозе содержится значительное количество эритроцитов, лимфоцитов, тромбоцитов.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3" w:name="z1464"/>
      <w:bookmarkEnd w:id="144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Взрослая терапевтическая доза компонента содержит 1,5х108 - 3,0х108 гранулоцитов на килограмм веса данного реципиента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4" w:name="z1465"/>
      <w:bookmarkEnd w:id="144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Получение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5" w:name="z1466"/>
      <w:bookmarkEnd w:id="1444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Гранулоциты аферезные получают с использованием автоматизированной сепарации клеток, осаждение эритроцитов производится гидроксиэтилкрахмалом, низкомолекулярным декстраном или модифицированным жидким желатином.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6" w:name="z1467"/>
      <w:bookmarkEnd w:id="14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7" w:name="z1468"/>
      <w:bookmarkEnd w:id="144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 применяются фильтры микроагрегантный и </w:t>
      </w:r>
      <w:proofErr w:type="gramStart"/>
      <w:r w:rsidRPr="0013789A">
        <w:rPr>
          <w:color w:val="000000"/>
          <w:sz w:val="28"/>
          <w:lang w:val="ru-RU"/>
        </w:rPr>
        <w:t>лейкоцитарный</w:t>
      </w:r>
      <w:proofErr w:type="gramEnd"/>
      <w:r w:rsidRPr="0013789A">
        <w:rPr>
          <w:color w:val="000000"/>
          <w:sz w:val="28"/>
          <w:lang w:val="ru-RU"/>
        </w:rPr>
        <w:t>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8" w:name="z1469"/>
      <w:bookmarkEnd w:id="144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 клиническим использованием компонент облучается.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49" w:name="z1470"/>
      <w:bookmarkEnd w:id="144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50" w:name="z1471"/>
      <w:bookmarkEnd w:id="14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Клиническая эффективность, показания и дозировка не определены. Перед донацией донор получает лекарственные препараты (кортикостероиды и факторы роста), а во время афереза используются осаждающие агенты, поэтому не исключены тяжелые побочные эффекты. Информированное добровольное согласие донора обязательно.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51" w:name="z1472"/>
      <w:bookmarkEnd w:id="145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Побочные эффекты при аферезе: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52" w:name="z1473"/>
      <w:bookmarkEnd w:id="14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гидроксиэтилкрахмал (далее - ГЭК) ведет к увеличению объема </w:t>
      </w:r>
      <w:proofErr w:type="gramStart"/>
      <w:r w:rsidRPr="0013789A">
        <w:rPr>
          <w:color w:val="000000"/>
          <w:sz w:val="28"/>
          <w:lang w:val="ru-RU"/>
        </w:rPr>
        <w:t>циркулирующей</w:t>
      </w:r>
      <w:proofErr w:type="gramEnd"/>
      <w:r w:rsidRPr="0013789A">
        <w:rPr>
          <w:color w:val="000000"/>
          <w:sz w:val="28"/>
          <w:lang w:val="ru-RU"/>
        </w:rPr>
        <w:t xml:space="preserve"> крови, как следствие донор может испытывать головную боль, периферический отек. ГЭК может вызвать аллергические реакции и зуд;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53" w:name="z1474"/>
      <w:bookmarkEnd w:id="14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кортикостероиды могут, в том числе, вызывать гипертонию, диабет, катаракту и язвенную болезнь;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54" w:name="z1475"/>
      <w:bookmarkEnd w:id="1453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гранулоцитный колониестимулирующий фактор может вызвать боль в костях, крайне редко разрыв селезенки, повреждение легких.</w:t>
      </w:r>
    </w:p>
    <w:p w:rsidR="009F4DB9" w:rsidRDefault="0013789A">
      <w:pPr>
        <w:spacing w:after="0"/>
        <w:jc w:val="both"/>
      </w:pPr>
      <w:bookmarkStart w:id="1455" w:name="z1476"/>
      <w:bookmarkEnd w:id="145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00"/>
        <w:gridCol w:w="4186"/>
        <w:gridCol w:w="1075"/>
        <w:gridCol w:w="1401"/>
      </w:tblGrid>
      <w:tr w:rsidR="009F4DB9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5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HLA (при необходимости)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Типирование 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требованию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Отделение типирования 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&lt;500 мл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гранулоцитов**</w:t>
            </w:r>
          </w:p>
        </w:tc>
        <w:tc>
          <w:tcPr>
            <w:tcW w:w="6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Клиническая доза для взрослого пациента весом 60 кг 0,9-1,8х1010 на дозу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 контроля качества продуктов крови </w:t>
            </w: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456" w:name="z14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57" w:name="z1478"/>
      <w:bookmarkEnd w:id="145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Гранулоциты аферезные не </w:t>
      </w:r>
      <w:proofErr w:type="gramStart"/>
      <w:r w:rsidRPr="0013789A">
        <w:rPr>
          <w:color w:val="000000"/>
          <w:sz w:val="28"/>
          <w:lang w:val="ru-RU"/>
        </w:rPr>
        <w:t>хранятся и переливаются</w:t>
      </w:r>
      <w:proofErr w:type="gramEnd"/>
      <w:r w:rsidRPr="0013789A">
        <w:rPr>
          <w:color w:val="000000"/>
          <w:sz w:val="28"/>
          <w:lang w:val="ru-RU"/>
        </w:rPr>
        <w:t xml:space="preserve"> как можно быстрее после заготовки.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58" w:name="z1479"/>
      <w:bookmarkEnd w:id="14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компонента поддерживается температура от +20°С до +24°С, не встряхивается.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59" w:name="z1480"/>
      <w:bookmarkEnd w:id="145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0" w:name="z1481"/>
      <w:bookmarkEnd w:id="145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этикетку заносятся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1" w:name="z1482"/>
      <w:bookmarkEnd w:id="146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2" w:name="z1483"/>
      <w:bookmarkEnd w:id="14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3" w:name="z1484"/>
      <w:bookmarkEnd w:id="146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4" w:name="z1485"/>
      <w:bookmarkEnd w:id="1463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 xml:space="preserve">);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5" w:name="z1486"/>
      <w:bookmarkEnd w:id="146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тип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>, если определен;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6" w:name="z1487"/>
      <w:bookmarkEnd w:id="146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7" w:name="z1488"/>
      <w:bookmarkEnd w:id="146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 и время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8" w:name="z1489"/>
      <w:bookmarkEnd w:id="146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антикоагулянта и добавочных растворов и других агентов;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69" w:name="z1490"/>
      <w:bookmarkEnd w:id="14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0" w:name="z1491"/>
      <w:bookmarkEnd w:id="146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1" w:name="z1492"/>
      <w:bookmarkEnd w:id="147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число гранулоцитов;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2" w:name="z1493"/>
      <w:bookmarkEnd w:id="1471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3" w:name="z1494"/>
      <w:bookmarkEnd w:id="1472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4" w:name="z1495"/>
      <w:bookmarkEnd w:id="147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5" w:name="z1496"/>
      <w:bookmarkEnd w:id="147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Гранулоцитов аферезных проводится постановка проб на индивидуальную совместимость крови донора и реципиента по АВО и резус.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6" w:name="z1497"/>
      <w:bookmarkEnd w:id="147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 аллоиммунозированных пациентов проводится исследование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 xml:space="preserve"> совместимости.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7" w:name="z1498"/>
      <w:bookmarkEnd w:id="147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Имеется риск развития осложнений у пациентов принимающих антибиотик "амфотерицин</w:t>
      </w:r>
      <w:proofErr w:type="gramStart"/>
      <w:r w:rsidRPr="0013789A">
        <w:rPr>
          <w:color w:val="000000"/>
          <w:sz w:val="28"/>
          <w:lang w:val="ru-RU"/>
        </w:rPr>
        <w:t xml:space="preserve"> В</w:t>
      </w:r>
      <w:proofErr w:type="gramEnd"/>
      <w:r w:rsidRPr="0013789A">
        <w:rPr>
          <w:color w:val="000000"/>
          <w:sz w:val="28"/>
          <w:lang w:val="ru-RU"/>
        </w:rPr>
        <w:t>".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8" w:name="z1499"/>
      <w:bookmarkEnd w:id="14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79" w:name="z1500"/>
      <w:bookmarkEnd w:id="14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трансфузии Гранулоцитов аферезных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0" w:name="z1501"/>
      <w:bookmarkEnd w:id="14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негемолитическая посттрансфузионная реакция (чаще всего – озноб, лихорадка, крапивница);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1" w:name="z1502"/>
      <w:bookmarkEnd w:id="14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аллоиммунизация антигенами эритроцитов, </w:t>
      </w:r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 xml:space="preserve">, НРА, </w:t>
      </w:r>
      <w:r>
        <w:rPr>
          <w:color w:val="000000"/>
          <w:sz w:val="28"/>
        </w:rPr>
        <w:t>HNA</w:t>
      </w:r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2" w:name="z1503"/>
      <w:bookmarkEnd w:id="148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посттрансфузионная пурпура;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3" w:name="z1504"/>
      <w:bookmarkEnd w:id="14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4" w:name="z1505"/>
      <w:bookmarkEnd w:id="148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синдром острого повреждения легких, обусловленный трансфузией (СОПЛ);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5" w:name="z1506"/>
      <w:bookmarkEnd w:id="14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6" w:name="z1507"/>
      <w:bookmarkEnd w:id="148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 не относится к компонентам подвергшимся вирусной инактивации, для которых это маловероятно;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487" w:name="z1508"/>
      <w:bookmarkEnd w:id="14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8" w:name="z1509"/>
      <w:bookmarkEnd w:id="148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89" w:name="z1510"/>
      <w:bookmarkEnd w:id="148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 у новорожденных и пациентов с нарушением функции печени;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90" w:name="z1511"/>
      <w:bookmarkEnd w:id="148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накопление ГЭК у пациентов после неоднократных трансфузий.</w:t>
      </w:r>
    </w:p>
    <w:p w:rsidR="009F4DB9" w:rsidRPr="0013789A" w:rsidRDefault="0013789A">
      <w:pPr>
        <w:spacing w:after="0"/>
        <w:rPr>
          <w:lang w:val="ru-RU"/>
        </w:rPr>
      </w:pPr>
      <w:bookmarkStart w:id="1491" w:name="z1512"/>
      <w:bookmarkEnd w:id="1490"/>
      <w:r w:rsidRPr="0013789A">
        <w:rPr>
          <w:b/>
          <w:color w:val="000000"/>
          <w:lang w:val="ru-RU"/>
        </w:rPr>
        <w:t xml:space="preserve"> 21. Гемопоэтические стволовые клетки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92" w:name="z1513"/>
      <w:bookmarkEnd w:id="14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93" w:name="z1514"/>
      <w:bookmarkEnd w:id="14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Гемопоэтические стволовые клетки (далее - ГСК) - часть ткани внутренней среды организма, клетки костного мозга человека, обладающие полипотентностью, в процессе жизни находящиеся в костном мозге, периферической крови (после стимуляции) и пуповинной крови.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94" w:name="z1515"/>
      <w:bookmarkEnd w:id="149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ГСК оценивается по количеству ядросодержащих клеток и </w:t>
      </w:r>
      <w:r>
        <w:rPr>
          <w:color w:val="000000"/>
          <w:sz w:val="28"/>
        </w:rPr>
        <w:t>CD</w:t>
      </w:r>
      <w:r w:rsidRPr="0013789A">
        <w:rPr>
          <w:color w:val="000000"/>
          <w:sz w:val="28"/>
          <w:lang w:val="ru-RU"/>
        </w:rPr>
        <w:t>34+.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95" w:name="z1516"/>
      <w:bookmarkEnd w:id="1494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Выделенные стволовые клетки находятся в аутологичной плазме.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96" w:name="z1517"/>
      <w:bookmarkEnd w:id="1495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Получение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497" w:name="z1518"/>
      <w:bookmarkEnd w:id="149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ГСК периферической крови получают методом аппаратного цитафереза после процедуры мобилизации (увеличение количества стволовых клеток после применения препаратов-кроветворных факторов роста у доноров).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498" w:name="z1519"/>
      <w:bookmarkEnd w:id="14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Для заморозки производят смешивание ГСК с криопротектором - высокоочищенным диметилсульфоксидом (ДМСО), в том числе в комбинации с декстраном.</w:t>
      </w:r>
      <w:proofErr w:type="gramEnd"/>
      <w:r w:rsidRPr="0013789A">
        <w:rPr>
          <w:color w:val="000000"/>
          <w:sz w:val="28"/>
          <w:lang w:val="ru-RU"/>
        </w:rPr>
        <w:t xml:space="preserve"> Криомешок с ГСК герметично запечатывается в оберточный криопротективный мешок. Криозамораживание ГСК осуществляется с использованием методов охлаждения с неконтролируемой и (или) контролируемой (1-30С/мин) скоростью снижения температуры.</w:t>
      </w:r>
    </w:p>
    <w:p w:rsidR="009F4DB9" w:rsidRDefault="0013789A">
      <w:pPr>
        <w:spacing w:after="0"/>
        <w:jc w:val="both"/>
      </w:pPr>
      <w:bookmarkStart w:id="1499" w:name="z1520"/>
      <w:bookmarkEnd w:id="149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ГСК не облучаются.</w:t>
      </w:r>
      <w:proofErr w:type="gramEnd"/>
    </w:p>
    <w:p w:rsidR="009F4DB9" w:rsidRDefault="0013789A">
      <w:pPr>
        <w:spacing w:after="0"/>
        <w:jc w:val="both"/>
      </w:pPr>
      <w:bookmarkStart w:id="1500" w:name="z1521"/>
      <w:bookmarkEnd w:id="1499"/>
      <w:r>
        <w:rPr>
          <w:color w:val="000000"/>
          <w:sz w:val="28"/>
        </w:rPr>
        <w:t>      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62"/>
        <w:gridCol w:w="2384"/>
        <w:gridCol w:w="1037"/>
        <w:gridCol w:w="1779"/>
      </w:tblGrid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0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Показатели, которые проверяются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 Rh (D) - аллогенные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Иммунологическая лаборатория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HLA-аллогенные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Иммунологическая лаборатория типирования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Анти-ВИЧ-1,2 и р24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трансфузионных инфекций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Сифилис 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Anti-CMV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Жизнеспособность лейкоцитов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80 %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Иммунологическая лаборатория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Стерильность</w:t>
            </w:r>
          </w:p>
        </w:tc>
        <w:tc>
          <w:tcPr>
            <w:tcW w:w="3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Бактериологическая лаборатория </w:t>
            </w:r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501" w:name="z15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Примечание: *исследование проводиться методом, специально одобренным для обследования доноров.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02" w:name="z1523"/>
      <w:bookmarkEnd w:id="15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Решение о допуске донора </w:t>
      </w:r>
      <w:proofErr w:type="gramStart"/>
      <w:r w:rsidRPr="0013789A">
        <w:rPr>
          <w:color w:val="000000"/>
          <w:sz w:val="28"/>
          <w:lang w:val="ru-RU"/>
        </w:rPr>
        <w:t>гемопоэтических</w:t>
      </w:r>
      <w:proofErr w:type="gramEnd"/>
      <w:r w:rsidRPr="0013789A">
        <w:rPr>
          <w:color w:val="000000"/>
          <w:sz w:val="28"/>
          <w:lang w:val="ru-RU"/>
        </w:rPr>
        <w:t xml:space="preserve"> ГСК периферической крови к донации ГСК принимается лечащим врачом реципиента (аутодонора).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03" w:name="z1524"/>
      <w:bookmarkEnd w:id="15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04" w:name="z1525"/>
      <w:bookmarkEnd w:id="15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ГСК после криозамораживания помещают на криохранение при температуре, не превышающей -80°С на срок не более 2-х месяцев, с последующим </w:t>
      </w:r>
      <w:r w:rsidRPr="0013789A">
        <w:rPr>
          <w:color w:val="000000"/>
          <w:sz w:val="28"/>
          <w:lang w:val="ru-RU"/>
        </w:rPr>
        <w:lastRenderedPageBreak/>
        <w:t>переносом на криохранение при температуре, не превышающей -150°С, в дьюар с жидким азотом. К каждой серии ГСК прилагается дополнительный спутник, позволяющий провести необходимые тесты в отдаленный период, который хранится под тем же идентификационным номером.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05" w:name="z1526"/>
      <w:bookmarkEnd w:id="150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транспортировке ГСК поддерживается температура хранения.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06" w:name="z1527"/>
      <w:bookmarkEnd w:id="15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07" w:name="z1528"/>
      <w:bookmarkEnd w:id="150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Криомешок с ГСК, </w:t>
      </w:r>
      <w:proofErr w:type="gramStart"/>
      <w:r w:rsidRPr="0013789A">
        <w:rPr>
          <w:color w:val="000000"/>
          <w:sz w:val="28"/>
          <w:lang w:val="ru-RU"/>
        </w:rPr>
        <w:t>предназначенный</w:t>
      </w:r>
      <w:proofErr w:type="gramEnd"/>
      <w:r w:rsidRPr="0013789A">
        <w:rPr>
          <w:color w:val="000000"/>
          <w:sz w:val="28"/>
          <w:lang w:val="ru-RU"/>
        </w:rPr>
        <w:t xml:space="preserve"> для криозамораживания и криохранения, маркируется уникальным буквенным, цифровым и штриховым кодом с указанием концентрации и состава криопротектора, даты криозамораживания, названия организации службы крови. Дополнительный спутник с образцом каждой серии ГСК маркируется под тем же идентификационным номером.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08" w:name="z1529"/>
      <w:bookmarkEnd w:id="150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09" w:name="z1530"/>
      <w:bookmarkEnd w:id="1508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трансплантации ГСК проводится исследование тканевой совместимости и тестов на совместимость групповых антигенов эритроцитов реципиента и донора.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0" w:name="z1531"/>
      <w:bookmarkEnd w:id="15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1" w:name="z1532"/>
      <w:bookmarkEnd w:id="15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использовании ГСК имеются риски развития состояний: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2" w:name="z1533"/>
      <w:bookmarkEnd w:id="151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гемолиз или затяжное приживление из-за несовместимости эритроцитов донора и реципиента;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3" w:name="z1534"/>
      <w:bookmarkEnd w:id="151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отторжение трансплантата;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4" w:name="z1535"/>
      <w:bookmarkEnd w:id="151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5" w:name="z1536"/>
      <w:bookmarkEnd w:id="15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сепсис, обусловленный случайной бактериальной контаминацией;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6" w:name="z1537"/>
      <w:bookmarkEnd w:id="151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передача вирусной инфекции (гепатита, ВИЧ, других) не исключена, несмотря на тщательную процедуру отбора донора и обследование донорской крови современными методами;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517" w:name="z1538"/>
      <w:bookmarkEnd w:id="151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риск передачи протозойной инфекции (малярия);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8" w:name="z1539"/>
      <w:bookmarkEnd w:id="151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передача иных неопознанных или не входящих в обязательный скрининг патогенов;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19" w:name="z1540"/>
      <w:bookmarkEnd w:id="151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неблагоприятное влияние криопротектора на состояние здоровья реципиента.</w:t>
      </w:r>
    </w:p>
    <w:p w:rsidR="009F4DB9" w:rsidRPr="0013789A" w:rsidRDefault="0013789A">
      <w:pPr>
        <w:spacing w:after="0"/>
        <w:rPr>
          <w:lang w:val="ru-RU"/>
        </w:rPr>
      </w:pPr>
      <w:bookmarkStart w:id="1520" w:name="z1541"/>
      <w:bookmarkEnd w:id="1519"/>
      <w:r w:rsidRPr="0013789A">
        <w:rPr>
          <w:b/>
          <w:color w:val="000000"/>
          <w:lang w:val="ru-RU"/>
        </w:rPr>
        <w:t xml:space="preserve"> 22. Кровь цельная, лейкофильтрованная, для обменного переливания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1" w:name="z1542"/>
      <w:bookmarkEnd w:id="152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2" w:name="z1543"/>
      <w:bookmarkEnd w:id="152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Кровь цельная, лейкофильтрованная, для обменного переливания – компонент крови, соответствующий компоненту крови - Кровь цельная, лейкофильтрованная.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3" w:name="z1544"/>
      <w:bookmarkEnd w:id="15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4" w:name="z1545"/>
      <w:bookmarkEnd w:id="1523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Снижается объем исходного компонента - Крови цельной, лейкофильтрованной, взятой не позднее 5 дней после донации, путем удаления части плазмы после центрифугирования для достижения клинически предписанного гематокрита.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5" w:name="z1546"/>
      <w:bookmarkEnd w:id="15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Критерии качества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6" w:name="z1547"/>
      <w:bookmarkEnd w:id="152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компонента Кровь цельная, лейкофильтрованная.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7" w:name="z1548"/>
      <w:bookmarkEnd w:id="152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8" w:name="z1549"/>
      <w:bookmarkEnd w:id="152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компонента Кровь цельная, лейкофильтрованная, </w:t>
      </w:r>
      <w:proofErr w:type="gramStart"/>
      <w:r w:rsidRPr="0013789A">
        <w:rPr>
          <w:color w:val="000000"/>
          <w:sz w:val="28"/>
          <w:lang w:val="ru-RU"/>
        </w:rPr>
        <w:t>кроме</w:t>
      </w:r>
      <w:proofErr w:type="gramEnd"/>
      <w:r w:rsidRPr="0013789A">
        <w:rPr>
          <w:color w:val="000000"/>
          <w:sz w:val="28"/>
          <w:lang w:val="ru-RU"/>
        </w:rPr>
        <w:t>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29" w:name="z1550"/>
      <w:bookmarkEnd w:id="152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используется в течение пяти дней после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0" w:name="z1551"/>
      <w:bookmarkEnd w:id="152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подвергается обязательному облучению и используется</w:t>
      </w:r>
      <w:proofErr w:type="gramEnd"/>
      <w:r w:rsidRPr="0013789A">
        <w:rPr>
          <w:color w:val="000000"/>
          <w:sz w:val="28"/>
          <w:lang w:val="ru-RU"/>
        </w:rPr>
        <w:t xml:space="preserve"> после облучения в течение 24 часов.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1" w:name="z1552"/>
      <w:bookmarkEnd w:id="15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2" w:name="z1553"/>
      <w:bookmarkEnd w:id="153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Соответствует условиям для компонента Кровь цельная, лейкофильтрованная и дополнительно: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3" w:name="z1554"/>
      <w:bookmarkEnd w:id="153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фенотип группы крови, если антитела имеют природу, отличную от анти-</w:t>
      </w:r>
      <w:proofErr w:type="gramStart"/>
      <w:r>
        <w:rPr>
          <w:color w:val="000000"/>
          <w:sz w:val="28"/>
        </w:rPr>
        <w:t>RhD</w:t>
      </w:r>
      <w:proofErr w:type="gramEnd"/>
      <w:r w:rsidRPr="0013789A">
        <w:rPr>
          <w:color w:val="000000"/>
          <w:sz w:val="28"/>
          <w:lang w:val="ru-RU"/>
        </w:rPr>
        <w:t>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4" w:name="z1555"/>
      <w:bookmarkEnd w:id="153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измененная дата и время окончания срока годности.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5" w:name="z1556"/>
      <w:bookmarkEnd w:id="153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6" w:name="z1557"/>
      <w:bookmarkEnd w:id="153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 трансфузией проводится проверка совместимости компонента Кровь цельную, лейкофильтрованную, для обменного переливания с кровью матери так и плода, осуществляется в соответствии с законодательством Республики Казахстан. Проводится так же исследование совместимости группы крови донора с любыми материнскими антителами.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7" w:name="z1558"/>
      <w:bookmarkEnd w:id="153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Требуется контроль скорости трансфузии для профилактики чрезмерных колебаний объема крови.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8" w:name="z1559"/>
      <w:bookmarkEnd w:id="153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Подвергается облучению, ввиду высокого риска осложнения реакции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39" w:name="z1560"/>
      <w:bookmarkEnd w:id="15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0" w:name="z1561"/>
      <w:bookmarkEnd w:id="1539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Имеются риски распространения неблагоприятных реакций на мать.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1" w:name="z1562"/>
      <w:bookmarkEnd w:id="154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условиями для компонента Кровь цельная, лейкофильтрованная и дополнительно: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2" w:name="z1563"/>
      <w:bookmarkEnd w:id="15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цитомегаловирусная инфекция;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3" w:name="z1564"/>
      <w:bookmarkEnd w:id="154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нарушение обмена веществ, например гипокальциемия, гиперкалиемия, гипокалиемия, гипогликемия;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4" w:name="z1565"/>
      <w:bookmarkEnd w:id="154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тромбоцитопения;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5" w:name="z1566"/>
      <w:bookmarkEnd w:id="1544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циркуляторная перегрузка;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6" w:name="z1567"/>
      <w:bookmarkEnd w:id="15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цитратная интоксикация.</w:t>
      </w:r>
    </w:p>
    <w:p w:rsidR="009F4DB9" w:rsidRPr="0013789A" w:rsidRDefault="0013789A">
      <w:pPr>
        <w:spacing w:after="0"/>
        <w:rPr>
          <w:lang w:val="ru-RU"/>
        </w:rPr>
      </w:pPr>
      <w:bookmarkStart w:id="1547" w:name="z1568"/>
      <w:bookmarkEnd w:id="1546"/>
      <w:r w:rsidRPr="0013789A">
        <w:rPr>
          <w:b/>
          <w:color w:val="000000"/>
          <w:lang w:val="ru-RU"/>
        </w:rPr>
        <w:t xml:space="preserve"> 23. Эритроцитная масса, лейкофильтрованная для обменного переливания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8" w:name="z1569"/>
      <w:bookmarkEnd w:id="154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49" w:name="z1570"/>
      <w:bookmarkEnd w:id="154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Эритроцитная масса, лейкофильтрованная для обменного переливания - компонент крови, используемый для обменного переливания, содержит менее 1х106 лейкоцитов.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0" w:name="z1571"/>
      <w:bookmarkEnd w:id="15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1" w:name="z1572"/>
      <w:bookmarkEnd w:id="1550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Эритроцитную массу, лейкофильтрованную для обменного переливания получают путем вторичной переработки Крови цельной лейкофильтрованной или Эритроцитной взвеси, лейкофильтрованной со сроком годности не более 5 суток с регулированием клинически требуемого гематокрита путем частичного удаления плазмы или добавочного раствора.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2" w:name="z1573"/>
      <w:bookmarkEnd w:id="15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Если у матери имеются анти- </w:t>
      </w:r>
      <w:r>
        <w:rPr>
          <w:color w:val="000000"/>
          <w:sz w:val="28"/>
        </w:rPr>
        <w:t>RhD</w:t>
      </w:r>
      <w:r w:rsidRPr="0013789A">
        <w:rPr>
          <w:color w:val="000000"/>
          <w:sz w:val="28"/>
          <w:lang w:val="ru-RU"/>
        </w:rPr>
        <w:t xml:space="preserve"> антитела, компонент готовят из крови группы О анти- </w:t>
      </w:r>
      <w:r>
        <w:rPr>
          <w:color w:val="000000"/>
          <w:sz w:val="28"/>
        </w:rPr>
        <w:t>RhD</w:t>
      </w:r>
      <w:r w:rsidRPr="0013789A">
        <w:rPr>
          <w:color w:val="000000"/>
          <w:sz w:val="28"/>
          <w:lang w:val="ru-RU"/>
        </w:rPr>
        <w:t>- отрицательной принадлежности</w:t>
      </w:r>
      <w:proofErr w:type="gramStart"/>
      <w:r w:rsidRPr="0013789A">
        <w:rPr>
          <w:color w:val="000000"/>
          <w:sz w:val="28"/>
          <w:lang w:val="ru-RU"/>
        </w:rPr>
        <w:t>.</w:t>
      </w:r>
      <w:proofErr w:type="gramEnd"/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е</w:t>
      </w:r>
      <w:proofErr w:type="gramEnd"/>
      <w:r w:rsidRPr="0013789A">
        <w:rPr>
          <w:color w:val="000000"/>
          <w:sz w:val="28"/>
          <w:lang w:val="ru-RU"/>
        </w:rPr>
        <w:t>сли у матери антитела другой специфичности выбранные эритроциты должны быть антиген - отрицательными в отношении любых сопутствующих антител, присутствующих в крови матери.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3" w:name="z1574"/>
      <w:bookmarkEnd w:id="15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Критерии качества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4" w:name="z1575"/>
      <w:bookmarkEnd w:id="155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Эритроцитной массы, лейкофильтрованной, </w:t>
      </w:r>
      <w:proofErr w:type="gramStart"/>
      <w:r w:rsidRPr="0013789A">
        <w:rPr>
          <w:color w:val="000000"/>
          <w:sz w:val="28"/>
          <w:lang w:val="ru-RU"/>
        </w:rPr>
        <w:t>кроме</w:t>
      </w:r>
      <w:proofErr w:type="gramEnd"/>
      <w:r w:rsidRPr="0013789A">
        <w:rPr>
          <w:color w:val="000000"/>
          <w:sz w:val="28"/>
          <w:lang w:val="ru-RU"/>
        </w:rPr>
        <w:t>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5" w:name="z1576"/>
      <w:bookmarkEnd w:id="155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показатель гематокрита соответствует 0,70-0,85;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6" w:name="z1577"/>
      <w:bookmarkEnd w:id="155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частота контроля - все дозы.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7" w:name="z1578"/>
      <w:bookmarkEnd w:id="15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8" w:name="z1579"/>
      <w:bookmarkEnd w:id="15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Эритроцитной массы, лейкофильтрованной, </w:t>
      </w:r>
      <w:proofErr w:type="gramStart"/>
      <w:r w:rsidRPr="0013789A">
        <w:rPr>
          <w:color w:val="000000"/>
          <w:sz w:val="28"/>
          <w:lang w:val="ru-RU"/>
        </w:rPr>
        <w:t>кроме</w:t>
      </w:r>
      <w:proofErr w:type="gramEnd"/>
      <w:r w:rsidRPr="0013789A">
        <w:rPr>
          <w:color w:val="000000"/>
          <w:sz w:val="28"/>
          <w:lang w:val="ru-RU"/>
        </w:rPr>
        <w:t>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59" w:name="z1580"/>
      <w:bookmarkEnd w:id="155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используются в течение пяти дней после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0" w:name="z1581"/>
      <w:bookmarkEnd w:id="155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</w:t>
      </w:r>
      <w:proofErr w:type="gramStart"/>
      <w:r w:rsidRPr="0013789A">
        <w:rPr>
          <w:color w:val="000000"/>
          <w:sz w:val="28"/>
          <w:lang w:val="ru-RU"/>
        </w:rPr>
        <w:t>подвергаются обязательному облучению и используются</w:t>
      </w:r>
      <w:proofErr w:type="gramEnd"/>
      <w:r w:rsidRPr="0013789A">
        <w:rPr>
          <w:color w:val="000000"/>
          <w:sz w:val="28"/>
          <w:lang w:val="ru-RU"/>
        </w:rPr>
        <w:t xml:space="preserve"> после облучения в течение 24 часов.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1" w:name="z1582"/>
      <w:bookmarkEnd w:id="156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2" w:name="z1583"/>
      <w:bookmarkEnd w:id="15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Соответствует условиям для Эритроцитной массы, лейкофильтрованной и дополнительно содержит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3" w:name="z1584"/>
      <w:bookmarkEnd w:id="156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измененная дата и время приготовления;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4" w:name="z1585"/>
      <w:bookmarkEnd w:id="156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измененная дата и время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5" w:name="z1586"/>
      <w:bookmarkEnd w:id="1564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гематокрит компонента.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6" w:name="z1587"/>
      <w:bookmarkEnd w:id="156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7" w:name="z1588"/>
      <w:bookmarkEnd w:id="1566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Эритроцитной массы, лейкофильтрованной для внутриутробного переливания с кровью матери и плода, по системе АВО.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8" w:name="z1589"/>
      <w:bookmarkEnd w:id="156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Если группа крови плода неизвестна, используется компонент крови с группой О резус отрицательный, с учетом антител матери. Эритроциты должны быть антиген - отрицательными в отношении любых сопутствующих антител, присутствующих у матери.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69" w:name="z1590"/>
      <w:bookmarkEnd w:id="15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0" w:name="z1591"/>
      <w:bookmarkEnd w:id="1569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условиями для Эритроцитной массы, лейкофильтрованной и дополнительно: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1" w:name="z1592"/>
      <w:bookmarkEnd w:id="157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плод особенно уязвим по следующим неблагоприятным реакциям – цитомегаловирусной инфекции; нарушению обмена веществ, например, гиперкалиемии.</w:t>
      </w:r>
    </w:p>
    <w:p w:rsidR="009F4DB9" w:rsidRPr="0013789A" w:rsidRDefault="0013789A">
      <w:pPr>
        <w:spacing w:after="0"/>
        <w:rPr>
          <w:lang w:val="ru-RU"/>
        </w:rPr>
      </w:pPr>
      <w:bookmarkStart w:id="1572" w:name="z1593"/>
      <w:bookmarkEnd w:id="1571"/>
      <w:r w:rsidRPr="0013789A">
        <w:rPr>
          <w:b/>
          <w:color w:val="000000"/>
          <w:lang w:val="ru-RU"/>
        </w:rPr>
        <w:t xml:space="preserve"> 24. Эритроцитная масса, лейкофильтрованная для внутриутробного переливания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3" w:name="z1594"/>
      <w:bookmarkEnd w:id="157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4" w:name="z1595"/>
      <w:bookmarkEnd w:id="157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Эритроцитная масса, лейкофильтрованная для внутриутробного переливания - компонент крови, используемый для внутриутробного переливания имеющий гематокрит 0,70-0,85 и содержит менее 1х106 лейкоцитов.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5" w:name="z1596"/>
      <w:bookmarkEnd w:id="157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Получение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6" w:name="z1597"/>
      <w:bookmarkEnd w:id="157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Эритроцитную массу, лейкофильтрованную для внутриутробного переливания получают путем вторичной переработки исходных компонентов Крови цельной лейкофильтрованной или Эритроцитной взвеси, лейкофильтрованной с частичным удалением плазмы или добавочного раствора.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7" w:name="z1598"/>
      <w:bookmarkEnd w:id="157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Критерии качества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8" w:name="z1599"/>
      <w:bookmarkEnd w:id="15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Эритроцитной массы, лейкофильтрованной, </w:t>
      </w:r>
      <w:proofErr w:type="gramStart"/>
      <w:r w:rsidRPr="0013789A">
        <w:rPr>
          <w:color w:val="000000"/>
          <w:sz w:val="28"/>
          <w:lang w:val="ru-RU"/>
        </w:rPr>
        <w:t>кроме</w:t>
      </w:r>
      <w:proofErr w:type="gramEnd"/>
      <w:r w:rsidRPr="0013789A">
        <w:rPr>
          <w:color w:val="000000"/>
          <w:sz w:val="28"/>
          <w:lang w:val="ru-RU"/>
        </w:rPr>
        <w:t>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79" w:name="z1600"/>
      <w:bookmarkEnd w:id="15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показатель гематокрита соответствует 0,70-0,85;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0" w:name="z1601"/>
      <w:bookmarkEnd w:id="15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частота контроля - все дозы.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1" w:name="z1602"/>
      <w:bookmarkEnd w:id="15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2" w:name="z1603"/>
      <w:bookmarkEnd w:id="158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Эритроцитной массы, лейкофильтрованной, </w:t>
      </w:r>
      <w:proofErr w:type="gramStart"/>
      <w:r w:rsidRPr="0013789A">
        <w:rPr>
          <w:color w:val="000000"/>
          <w:sz w:val="28"/>
          <w:lang w:val="ru-RU"/>
        </w:rPr>
        <w:t>кроме</w:t>
      </w:r>
      <w:proofErr w:type="gramEnd"/>
      <w:r w:rsidRPr="0013789A">
        <w:rPr>
          <w:color w:val="000000"/>
          <w:sz w:val="28"/>
          <w:lang w:val="ru-RU"/>
        </w:rPr>
        <w:t>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3" w:name="z1604"/>
      <w:bookmarkEnd w:id="15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должны быть использованы в течение пяти дней после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4" w:name="z1605"/>
      <w:bookmarkEnd w:id="158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эритроциты должны быть </w:t>
      </w:r>
      <w:proofErr w:type="gramStart"/>
      <w:r w:rsidRPr="0013789A">
        <w:rPr>
          <w:color w:val="000000"/>
          <w:sz w:val="28"/>
          <w:lang w:val="ru-RU"/>
        </w:rPr>
        <w:t>подвергнуты обязательному облучению и использованы</w:t>
      </w:r>
      <w:proofErr w:type="gramEnd"/>
      <w:r w:rsidRPr="0013789A">
        <w:rPr>
          <w:color w:val="000000"/>
          <w:sz w:val="28"/>
          <w:lang w:val="ru-RU"/>
        </w:rPr>
        <w:t xml:space="preserve"> после облучения в течение 24 часов.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5" w:name="z1606"/>
      <w:bookmarkEnd w:id="15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6" w:name="z1607"/>
      <w:bookmarkEnd w:id="158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Соответствует условиям для Эритроцитной массы, лейкофильтрованной и дополнительно содержит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7" w:name="z1608"/>
      <w:bookmarkEnd w:id="15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измененная дата и время приготовления;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8" w:name="z1609"/>
      <w:bookmarkEnd w:id="1587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измененная дата и время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89" w:name="z1610"/>
      <w:bookmarkEnd w:id="1588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гематокрит компонента.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0" w:name="z1611"/>
      <w:bookmarkEnd w:id="158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1" w:name="z1612"/>
      <w:bookmarkEnd w:id="15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 трансфузией проводится проверка совместимости Эритроцитной массы, лейкофильтрованной для внутриутробного переливания с кровью матери и плода.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2" w:name="z1613"/>
      <w:bookmarkEnd w:id="15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Если группа крови плода </w:t>
      </w:r>
      <w:proofErr w:type="gramStart"/>
      <w:r w:rsidRPr="0013789A">
        <w:rPr>
          <w:color w:val="000000"/>
          <w:sz w:val="28"/>
          <w:lang w:val="ru-RU"/>
        </w:rPr>
        <w:t>неизвестна</w:t>
      </w:r>
      <w:proofErr w:type="gramEnd"/>
      <w:r w:rsidRPr="0013789A">
        <w:rPr>
          <w:color w:val="000000"/>
          <w:sz w:val="28"/>
          <w:lang w:val="ru-RU"/>
        </w:rPr>
        <w:t xml:space="preserve"> используется компонент крови с группой О резус отрицательный, с учетом антител матери. Эритроциты должны быть антиген - отрицательными в отношении любых сопутствующих антител, присутствующих у матери.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3" w:name="z1614"/>
      <w:bookmarkEnd w:id="15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4" w:name="z1615"/>
      <w:bookmarkEnd w:id="159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условиями для Эритроцитной массы, лейкофильтрованной и дополнительно: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5" w:name="z1616"/>
      <w:bookmarkEnd w:id="15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плод особенно уязвим по следующим неблагоприятным реакциям – цитомегаловирусной инфекции; нарушению обмена веществ, например, гиперкалиемии.</w:t>
      </w:r>
    </w:p>
    <w:p w:rsidR="009F4DB9" w:rsidRPr="0013789A" w:rsidRDefault="0013789A">
      <w:pPr>
        <w:spacing w:after="0"/>
        <w:rPr>
          <w:lang w:val="ru-RU"/>
        </w:rPr>
      </w:pPr>
      <w:bookmarkStart w:id="1596" w:name="z1617"/>
      <w:bookmarkEnd w:id="1595"/>
      <w:r w:rsidRPr="0013789A">
        <w:rPr>
          <w:b/>
          <w:color w:val="000000"/>
          <w:lang w:val="ru-RU"/>
        </w:rPr>
        <w:t xml:space="preserve"> 25. Тромбоцитный концентрат, лейкофильтрованный для внутриутробного переливания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7" w:name="z1618"/>
      <w:bookmarkEnd w:id="159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8" w:name="z1619"/>
      <w:bookmarkEnd w:id="15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лейкофильтрованный для внутриутробного переливания – компонент крови, полученный от одного донора из дозы Крови цельной или методом афереза. Компонент содержит 45-85х109 (в среднем 70х109) тромбоцитов в 50-60 мл суспензивной среды.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599" w:name="z1620"/>
      <w:bookmarkEnd w:id="159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0" w:name="z1621"/>
      <w:bookmarkEnd w:id="159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Тромбоцитный концентрат, лейкофильтрованный для внутриутробного переливания получают из Тромбоцитного концентрата, восстановленного из дозы крови или Тромбоцитного концентрата аферезного путем сверхконцентрировани</w:t>
      </w:r>
      <w:proofErr w:type="gramStart"/>
      <w:r w:rsidRPr="0013789A">
        <w:rPr>
          <w:color w:val="000000"/>
          <w:sz w:val="28"/>
          <w:lang w:val="ru-RU"/>
        </w:rPr>
        <w:t>я-</w:t>
      </w:r>
      <w:proofErr w:type="gramEnd"/>
      <w:r w:rsidRPr="0013789A">
        <w:rPr>
          <w:color w:val="000000"/>
          <w:sz w:val="28"/>
          <w:lang w:val="ru-RU"/>
        </w:rPr>
        <w:t xml:space="preserve"> удаляяя часть плазмы при центрифугировании. После центрифугирования компонент выдерживают 1 час в состоянии покоя.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1" w:name="z1622"/>
      <w:bookmarkEnd w:id="160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Критерии качества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2" w:name="z1623"/>
      <w:bookmarkEnd w:id="16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Тромбоцитного концентрата, восстановленного из дозы крови, лейкофильтрованного, </w:t>
      </w:r>
      <w:proofErr w:type="gramStart"/>
      <w:r w:rsidRPr="0013789A">
        <w:rPr>
          <w:color w:val="000000"/>
          <w:sz w:val="28"/>
          <w:lang w:val="ru-RU"/>
        </w:rPr>
        <w:t>кроме</w:t>
      </w:r>
      <w:proofErr w:type="gramEnd"/>
      <w:r w:rsidRPr="0013789A">
        <w:rPr>
          <w:color w:val="000000"/>
          <w:sz w:val="28"/>
          <w:lang w:val="ru-RU"/>
        </w:rPr>
        <w:t>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3" w:name="z1624"/>
      <w:bookmarkEnd w:id="16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содержание тромбоцитов 45-85х109 ,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4" w:name="z1625"/>
      <w:bookmarkEnd w:id="16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 50-60 мл;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5" w:name="z1626"/>
      <w:bookmarkEnd w:id="160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HLA</w:t>
      </w:r>
      <w:r w:rsidRPr="0013789A">
        <w:rPr>
          <w:color w:val="000000"/>
          <w:sz w:val="28"/>
          <w:lang w:val="ru-RU"/>
        </w:rPr>
        <w:t xml:space="preserve"> типирование крови донора при необходимости.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606" w:name="z1627"/>
      <w:bookmarkEnd w:id="160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7" w:name="z1628"/>
      <w:bookmarkEnd w:id="160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Тромбоцитного концентрата, восстановленного из дозы крови, лейкофильтрованного, тромбоциты </w:t>
      </w:r>
      <w:r w:rsidRPr="0013789A">
        <w:rPr>
          <w:color w:val="000000"/>
          <w:sz w:val="28"/>
          <w:lang w:val="ru-RU"/>
        </w:rPr>
        <w:lastRenderedPageBreak/>
        <w:t xml:space="preserve">используются в течение шести часов после любого вторичного процесса концентрации.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8" w:name="z1629"/>
      <w:bookmarkEnd w:id="160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09" w:name="z1630"/>
      <w:bookmarkEnd w:id="160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 для Тромбоцитного концентрата, восстановленного из дозы крови, лейкофильтрованного и дополнительно: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0" w:name="z1631"/>
      <w:bookmarkEnd w:id="160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если доза разделена на более мелкие, каждой присваивается уникальный номер для обеспечивания прослеживаемости использования части компонента;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1" w:name="z1632"/>
      <w:bookmarkEnd w:id="1610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 в дополнительную информацию вносятся данные об уменьшении объема плазмы или супернатанта;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2" w:name="z1633"/>
      <w:bookmarkEnd w:id="161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измененная дата и время окончания срока годности.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3" w:name="z1634"/>
      <w:bookmarkEnd w:id="161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4" w:name="z1635"/>
      <w:bookmarkEnd w:id="1613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Перед трансфузией компонента проводится облучение, ввиду высокого риска осложнения реакции "трансплантат против хозяина".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5" w:name="z1636"/>
      <w:bookmarkEnd w:id="161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Проводится контроль скорости трансфузии.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6" w:name="z1637"/>
      <w:bookmarkEnd w:id="1615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Учитывается опасность кровотечения после пункции.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7" w:name="z1638"/>
      <w:bookmarkEnd w:id="161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8" w:name="z1639"/>
      <w:bookmarkEnd w:id="161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Имеется вероятность распространения неблагоприятных реакций на мать.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19" w:name="z1640"/>
      <w:bookmarkEnd w:id="161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условиями для Тромбоцитного концентрата, восстановленного из дозы крови, лейкофильтрованного и дополнительно: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20" w:name="z1641"/>
      <w:bookmarkEnd w:id="161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плод особенно уязвим по следующим неблагоприятным реакциям - цитомегаловирусной инфекции.</w:t>
      </w:r>
    </w:p>
    <w:p w:rsidR="009F4DB9" w:rsidRPr="0013789A" w:rsidRDefault="0013789A">
      <w:pPr>
        <w:spacing w:after="0"/>
        <w:rPr>
          <w:lang w:val="ru-RU"/>
        </w:rPr>
      </w:pPr>
      <w:bookmarkStart w:id="1621" w:name="z1642"/>
      <w:bookmarkEnd w:id="1620"/>
      <w:r w:rsidRPr="0013789A">
        <w:rPr>
          <w:b/>
          <w:color w:val="000000"/>
          <w:lang w:val="ru-RU"/>
        </w:rPr>
        <w:t xml:space="preserve"> 26. Эритроцитная масса для переливания новорожденным и детям раннего возраста (малые объемы)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22" w:name="z1643"/>
      <w:bookmarkEnd w:id="162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23" w:name="z1644"/>
      <w:bookmarkEnd w:id="162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Эритроцитная масса для переливания новорожденным и детям раннего возраста (малые объемы) - компонент крови, приготовленный на основе одного из компонентов - Эритроцитной массы с удаленным ЛТС, Эритроцитной массы лейкофильтрованной, Эритроцитной взвеси лейкофильтрованой.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624" w:name="z1645"/>
      <w:bookmarkEnd w:id="162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Получение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25" w:name="z1646"/>
      <w:bookmarkEnd w:id="162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Эритроцитная масса для переливания новорожденным и детям раннего возраста (малые объемы) приготовлена путем разделения на 3-8 равных частей отобранного исходного компонента посредством функционально закрытой системы. При наличии клинических показаний компонент облучают.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26" w:name="z1647"/>
      <w:bookmarkEnd w:id="162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27" w:name="z1648"/>
      <w:bookmarkEnd w:id="162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требованиям к исходному компоненту.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28" w:name="z1649"/>
      <w:bookmarkEnd w:id="162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29" w:name="z1650"/>
      <w:bookmarkEnd w:id="162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требованиям к исходному компоненту и дополнительно: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0" w:name="z1651"/>
      <w:bookmarkEnd w:id="1629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Каждая субъединица компонента имеет уникальный идентификационный номер для обеспечения прослеживаемости донации;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1" w:name="z1652"/>
      <w:bookmarkEnd w:id="163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объем;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2" w:name="z1653"/>
      <w:bookmarkEnd w:id="1631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и время окончания срока годности.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3" w:name="z1654"/>
      <w:bookmarkEnd w:id="163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Меры предосторожности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4" w:name="z1655"/>
      <w:bookmarkEnd w:id="163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Проводится контроль скорости трансфузии.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5" w:name="z1656"/>
      <w:bookmarkEnd w:id="163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6" w:name="z1657"/>
      <w:bookmarkEnd w:id="163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Соответствуют требованиям к исходному компоненту и дополнительно: инфекция ЦМВ; нарушение обмена веществ, например гиперкалиемия; цитратная интоксикация; циркуляторная перегрузка; реакция "трансплантат против хозяина".</w:t>
      </w:r>
    </w:p>
    <w:p w:rsidR="009F4DB9" w:rsidRPr="0013789A" w:rsidRDefault="0013789A">
      <w:pPr>
        <w:spacing w:after="0"/>
        <w:rPr>
          <w:lang w:val="ru-RU"/>
        </w:rPr>
      </w:pPr>
      <w:bookmarkStart w:id="1637" w:name="z1658"/>
      <w:bookmarkEnd w:id="1636"/>
      <w:r w:rsidRPr="0013789A">
        <w:rPr>
          <w:b/>
          <w:color w:val="000000"/>
          <w:lang w:val="ru-RU"/>
        </w:rPr>
        <w:t xml:space="preserve"> 27. Компоненты аутологичной крови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8" w:name="z1659"/>
      <w:bookmarkEnd w:id="163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Качество компонентов крови, заготовленных для аутологичных трансфузий, определяется в соответствии со спецификациями, принятыми для аллогенных компонентов крови в настоящих Правилах.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39" w:name="z1660"/>
      <w:bookmarkEnd w:id="163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Аутологичные компоненты крови хранятся отдельно от аллогенных компонентов крови.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0" w:name="z1661"/>
      <w:bookmarkEnd w:id="163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маркировке аутологичных компонентов крови кроме информации, принятой для соответствующего компонента аллогенной крови, наносится надпись "АУТОЛОГИЧНАЯ ДОНАЦИЯ", " ИСПОЛЬЗОВАТЬ </w:t>
      </w:r>
      <w:proofErr w:type="gramStart"/>
      <w:r w:rsidRPr="0013789A">
        <w:rPr>
          <w:color w:val="000000"/>
          <w:sz w:val="28"/>
          <w:lang w:val="ru-RU"/>
        </w:rPr>
        <w:t>ДЛЯ</w:t>
      </w:r>
      <w:proofErr w:type="gramEnd"/>
      <w:r w:rsidRPr="0013789A">
        <w:rPr>
          <w:color w:val="000000"/>
          <w:sz w:val="28"/>
          <w:lang w:val="ru-RU"/>
        </w:rPr>
        <w:t>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1" w:name="z1662"/>
      <w:bookmarkEnd w:id="164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фамилия, имя, отчество (при его наличии), полная дата рождения, идентификационный номер пациента (если принят) ".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2" w:name="z1663"/>
      <w:bookmarkEnd w:id="164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Неиспользованные аутологичные компоненты крови не используются для аллогенной трансфузии или фракционирования.</w:t>
      </w:r>
    </w:p>
    <w:p w:rsidR="009F4DB9" w:rsidRPr="0013789A" w:rsidRDefault="0013789A">
      <w:pPr>
        <w:spacing w:after="0"/>
        <w:rPr>
          <w:lang w:val="ru-RU"/>
        </w:rPr>
      </w:pPr>
      <w:bookmarkStart w:id="1643" w:name="z1664"/>
      <w:bookmarkEnd w:id="1642"/>
      <w:r w:rsidRPr="0013789A">
        <w:rPr>
          <w:b/>
          <w:color w:val="000000"/>
          <w:lang w:val="ru-RU"/>
        </w:rPr>
        <w:t xml:space="preserve"> 28. Плазма, </w:t>
      </w:r>
      <w:proofErr w:type="gramStart"/>
      <w:r w:rsidRPr="0013789A">
        <w:rPr>
          <w:b/>
          <w:color w:val="000000"/>
          <w:lang w:val="ru-RU"/>
        </w:rPr>
        <w:t>обогащенная</w:t>
      </w:r>
      <w:proofErr w:type="gramEnd"/>
      <w:r w:rsidRPr="0013789A">
        <w:rPr>
          <w:b/>
          <w:color w:val="000000"/>
          <w:lang w:val="ru-RU"/>
        </w:rPr>
        <w:t xml:space="preserve"> растворимыми факторами тромбоцитов ауто/аллогенная, для местного применения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4" w:name="z1665"/>
      <w:bookmarkEnd w:id="164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5" w:name="z1666"/>
      <w:bookmarkEnd w:id="164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Плазма, </w:t>
      </w:r>
      <w:proofErr w:type="gramStart"/>
      <w:r w:rsidRPr="0013789A">
        <w:rPr>
          <w:color w:val="000000"/>
          <w:sz w:val="28"/>
          <w:lang w:val="ru-RU"/>
        </w:rPr>
        <w:t>обогащенная</w:t>
      </w:r>
      <w:proofErr w:type="gramEnd"/>
      <w:r w:rsidRPr="0013789A">
        <w:rPr>
          <w:color w:val="000000"/>
          <w:sz w:val="28"/>
          <w:lang w:val="ru-RU"/>
        </w:rPr>
        <w:t xml:space="preserve"> растворимыми факторами тромбоцитов ауто/аллогенная, для местного применения - это компонент крови не для переливания, но для локального применения, полученный из дозы Крови цельной. Содержит большую часть тромбоцитов </w:t>
      </w:r>
      <w:proofErr w:type="gramStart"/>
      <w:r w:rsidRPr="0013789A">
        <w:rPr>
          <w:color w:val="000000"/>
          <w:sz w:val="28"/>
          <w:lang w:val="ru-RU"/>
        </w:rPr>
        <w:t>исходной цельной</w:t>
      </w:r>
      <w:proofErr w:type="gramEnd"/>
      <w:r w:rsidRPr="0013789A">
        <w:rPr>
          <w:color w:val="000000"/>
          <w:sz w:val="28"/>
          <w:lang w:val="ru-RU"/>
        </w:rPr>
        <w:t xml:space="preserve"> крови, взвешенных в плазме и содержит 1,5 х109 клеток тромбоцитов в мл.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6" w:name="z1667"/>
      <w:bookmarkEnd w:id="164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7" w:name="z1668"/>
      <w:bookmarkEnd w:id="164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Приготавливают одним из методов: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8" w:name="z1669"/>
      <w:bookmarkEnd w:id="164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 обогащенной тромбоцитами плазмы (ОТП);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49" w:name="z1670"/>
      <w:bookmarkEnd w:id="164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из лейкотромбоцитарного слоя (ЛТС);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50" w:name="z1671"/>
      <w:bookmarkEnd w:id="164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51" w:name="z1672"/>
      <w:bookmarkEnd w:id="1650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Плазма, </w:t>
      </w:r>
      <w:proofErr w:type="gramStart"/>
      <w:r w:rsidRPr="0013789A">
        <w:rPr>
          <w:color w:val="000000"/>
          <w:sz w:val="28"/>
          <w:lang w:val="ru-RU"/>
        </w:rPr>
        <w:t>обогащенная</w:t>
      </w:r>
      <w:proofErr w:type="gramEnd"/>
      <w:r w:rsidRPr="0013789A">
        <w:rPr>
          <w:color w:val="000000"/>
          <w:sz w:val="28"/>
          <w:lang w:val="ru-RU"/>
        </w:rPr>
        <w:t xml:space="preserve"> растворимыми факторами тромбоцитов</w:t>
      </w:r>
      <w:r w:rsidR="00624EF8">
        <w:rPr>
          <w:color w:val="000000"/>
          <w:sz w:val="28"/>
          <w:lang w:val="ru-RU"/>
        </w:rPr>
        <w:t xml:space="preserve"> </w:t>
      </w:r>
      <w:r w:rsidRPr="0013789A">
        <w:rPr>
          <w:color w:val="000000"/>
          <w:sz w:val="28"/>
          <w:lang w:val="ru-RU"/>
        </w:rPr>
        <w:t>(ПОРФТ), аллогенная используется для: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52" w:name="z1673"/>
      <w:bookmarkEnd w:id="165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нанесения на кожу или слизистые поверхности (“</w:t>
      </w:r>
      <w:r>
        <w:rPr>
          <w:color w:val="000000"/>
          <w:sz w:val="28"/>
        </w:rPr>
        <w:t>topical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use</w:t>
      </w:r>
      <w:r w:rsidRPr="0013789A">
        <w:rPr>
          <w:color w:val="000000"/>
          <w:sz w:val="28"/>
          <w:lang w:val="ru-RU"/>
        </w:rPr>
        <w:t>”);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53" w:name="z1674"/>
      <w:bookmarkEnd w:id="165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введения в ткани;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54" w:name="z1675"/>
      <w:bookmarkEnd w:id="165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локального внесения в хирургическую рану, в том числе вместе с другими биоматериалами или медицинскими изделиями.</w:t>
      </w:r>
    </w:p>
    <w:p w:rsidR="009F4DB9" w:rsidRDefault="0013789A">
      <w:pPr>
        <w:spacing w:after="0"/>
        <w:jc w:val="both"/>
      </w:pPr>
      <w:bookmarkStart w:id="1655" w:name="z1676"/>
      <w:bookmarkEnd w:id="165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47"/>
        <w:gridCol w:w="1884"/>
        <w:gridCol w:w="3430"/>
        <w:gridCol w:w="1401"/>
      </w:tblGrid>
      <w:tr w:rsidR="009F4DB9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5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 Отделение тестирования крови лабораторных исследований 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  <w:proofErr w:type="gramEnd"/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мл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Содержание тромбоцитов в конечной дозе**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3,0х109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1 % от 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</w:rPr>
              <w:t>cex</w:t>
            </w:r>
            <w:r w:rsidRPr="0013789A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Стерильность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</w:t>
            </w:r>
          </w:p>
        </w:tc>
        <w:tc>
          <w:tcPr>
            <w:tcW w:w="4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</w:tbl>
    <w:p w:rsidR="009F4DB9" w:rsidRDefault="0013789A">
      <w:pPr>
        <w:spacing w:after="0"/>
        <w:jc w:val="both"/>
      </w:pPr>
      <w:bookmarkStart w:id="1656" w:name="z1677"/>
      <w:r>
        <w:rPr>
          <w:color w:val="000000"/>
          <w:sz w:val="28"/>
        </w:rPr>
        <w:t xml:space="preserve">       Примечание: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57" w:name="z1678"/>
      <w:bookmarkEnd w:id="165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658" w:name="z1679"/>
      <w:bookmarkEnd w:id="165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59" w:name="z1680"/>
      <w:bookmarkEnd w:id="165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0" w:name="z1681"/>
      <w:bookmarkEnd w:id="165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Плазма, </w:t>
      </w:r>
      <w:proofErr w:type="gramStart"/>
      <w:r w:rsidRPr="0013789A">
        <w:rPr>
          <w:color w:val="000000"/>
          <w:sz w:val="28"/>
          <w:lang w:val="ru-RU"/>
        </w:rPr>
        <w:t>обогащенная</w:t>
      </w:r>
      <w:proofErr w:type="gramEnd"/>
      <w:r w:rsidRPr="0013789A">
        <w:rPr>
          <w:color w:val="000000"/>
          <w:sz w:val="28"/>
          <w:lang w:val="ru-RU"/>
        </w:rPr>
        <w:t xml:space="preserve"> растворимыми факторами тромбоцитов</w:t>
      </w:r>
      <w:r w:rsidR="00624EF8">
        <w:rPr>
          <w:color w:val="000000"/>
          <w:sz w:val="28"/>
          <w:lang w:val="ru-RU"/>
        </w:rPr>
        <w:t xml:space="preserve"> </w:t>
      </w:r>
      <w:r w:rsidRPr="0013789A">
        <w:rPr>
          <w:color w:val="000000"/>
          <w:sz w:val="28"/>
          <w:lang w:val="ru-RU"/>
        </w:rPr>
        <w:t>(ПОРФТ), аллогенная осуществляется в замороженном состоянии при температуре ниже минус 250С, максимальный срок хранения 12 месяцев.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1" w:name="z1682"/>
      <w:bookmarkEnd w:id="1660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2" w:name="z1683"/>
      <w:bookmarkEnd w:id="166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 этикетки должна соответствовать требованиям национального законодательства и международным соглашениям.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3" w:name="z1684"/>
      <w:bookmarkEnd w:id="166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этикетке замороженной дозы указываются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4" w:name="z1685"/>
      <w:bookmarkEnd w:id="166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5" w:name="z1686"/>
      <w:bookmarkEnd w:id="1664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номер, номер серии;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6" w:name="z1687"/>
      <w:bookmarkEnd w:id="166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7" w:name="z1688"/>
      <w:bookmarkEnd w:id="166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3789A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3789A">
        <w:rPr>
          <w:color w:val="000000"/>
          <w:sz w:val="28"/>
          <w:lang w:val="ru-RU"/>
        </w:rPr>
        <w:t>);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8" w:name="z1689"/>
      <w:bookmarkEnd w:id="166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заготовки;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69" w:name="z1690"/>
      <w:bookmarkEnd w:id="166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0" w:name="z1691"/>
      <w:bookmarkEnd w:id="166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1" w:name="z1692"/>
      <w:bookmarkEnd w:id="1670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 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2" w:name="z1693"/>
      <w:bookmarkEnd w:id="167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3" w:name="z1694"/>
      <w:bookmarkEnd w:id="167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 применении Плазмы, обогащенной растворимыми факторами тромбоцитов (ПОРФТ), аллогенная неблагоприятных реакций нет.</w:t>
      </w:r>
    </w:p>
    <w:p w:rsidR="009F4DB9" w:rsidRPr="0013789A" w:rsidRDefault="0013789A">
      <w:pPr>
        <w:spacing w:after="0"/>
        <w:rPr>
          <w:lang w:val="ru-RU"/>
        </w:rPr>
      </w:pPr>
      <w:bookmarkStart w:id="1674" w:name="z1695"/>
      <w:bookmarkEnd w:id="1673"/>
      <w:r w:rsidRPr="0013789A">
        <w:rPr>
          <w:b/>
          <w:color w:val="000000"/>
          <w:lang w:val="ru-RU"/>
        </w:rPr>
        <w:t xml:space="preserve"> 29. Лимфоциты аферезные с фотохимической обработкой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5" w:name="z1696"/>
      <w:bookmarkEnd w:id="167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Определение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6" w:name="z1697"/>
      <w:bookmarkEnd w:id="167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Лимфоциты аферезные с фотохимической обработкой – это аутологичный компонент крови, применяемый для проведения лечения, в основе которого лежит фотодинамическое воздействие ультрафиолетовыми лучами спектра А на суспензию лимфоцитов крови пациента с предварительным добавлением в нее светочувствительного препарата 8-метоксипсорален (8-МОП).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7" w:name="z1698"/>
      <w:bookmarkEnd w:id="167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Приготовление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8" w:name="z1699"/>
      <w:bookmarkEnd w:id="167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1. Сбор лимфоцитов проводится методом </w:t>
      </w:r>
      <w:proofErr w:type="gramStart"/>
      <w:r w:rsidRPr="0013789A">
        <w:rPr>
          <w:color w:val="000000"/>
          <w:sz w:val="28"/>
          <w:lang w:val="ru-RU"/>
        </w:rPr>
        <w:t>аппаратного</w:t>
      </w:r>
      <w:proofErr w:type="gramEnd"/>
      <w:r w:rsidRPr="0013789A">
        <w:rPr>
          <w:color w:val="000000"/>
          <w:sz w:val="28"/>
          <w:lang w:val="ru-RU"/>
        </w:rPr>
        <w:t xml:space="preserve"> цитафереза;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79" w:name="z1700"/>
      <w:bookmarkEnd w:id="1678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2. Добавление в клеточную суспензию 8-МОП в расчетной дозе;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80" w:name="z1701"/>
      <w:bookmarkEnd w:id="167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3. Фотодинамическое воздействие (фотообработка): облучеие ультрафиолетовыми лучами спектра А с экспозицией 1-2 Дж/см²;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81" w:name="z1702"/>
      <w:bookmarkEnd w:id="168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4. Выдача на реинфузию.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82" w:name="z1703"/>
      <w:bookmarkEnd w:id="168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Использование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83" w:name="z1704"/>
      <w:bookmarkEnd w:id="168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Экстракорпоральный</w:t>
      </w:r>
      <w:proofErr w:type="gramEnd"/>
      <w:r w:rsidRPr="0013789A">
        <w:rPr>
          <w:color w:val="000000"/>
          <w:sz w:val="28"/>
          <w:lang w:val="ru-RU"/>
        </w:rPr>
        <w:t xml:space="preserve"> фотоферез является дополнительным методом терапевтического лечения различных патологий, связанных с дисфункцией иммунной системы. Наиболее широко известен клинический опыт применения ЭФ при следующих заболеваниях и состояниях: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84" w:name="z1705"/>
      <w:bookmarkEnd w:id="168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кожная</w:t>
      </w:r>
      <w:proofErr w:type="gramEnd"/>
      <w:r w:rsidRPr="0013789A">
        <w:rPr>
          <w:color w:val="000000"/>
          <w:sz w:val="28"/>
          <w:lang w:val="ru-RU"/>
        </w:rPr>
        <w:t xml:space="preserve"> Т-клеточная лимфома, Синдром Сезари и других онкологических заболеваниях;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85" w:name="z1706"/>
      <w:bookmarkEnd w:id="168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 профилактика и лечение </w:t>
      </w:r>
      <w:proofErr w:type="gramStart"/>
      <w:r w:rsidRPr="0013789A">
        <w:rPr>
          <w:color w:val="000000"/>
          <w:sz w:val="28"/>
          <w:lang w:val="ru-RU"/>
        </w:rPr>
        <w:t>острой</w:t>
      </w:r>
      <w:proofErr w:type="gramEnd"/>
      <w:r w:rsidRPr="0013789A">
        <w:rPr>
          <w:color w:val="000000"/>
          <w:sz w:val="28"/>
          <w:lang w:val="ru-RU"/>
        </w:rPr>
        <w:t xml:space="preserve"> и хронической реакция "трансплантат против хозяина";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86" w:name="z1707"/>
      <w:bookmarkEnd w:id="1685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отторжение трансплантированных солидных органов;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87" w:name="z1708"/>
      <w:bookmarkEnd w:id="168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аутоиммунных </w:t>
      </w:r>
      <w:proofErr w:type="gramStart"/>
      <w:r w:rsidRPr="0013789A">
        <w:rPr>
          <w:color w:val="000000"/>
          <w:sz w:val="28"/>
          <w:lang w:val="ru-RU"/>
        </w:rPr>
        <w:t>заболеваниях</w:t>
      </w:r>
      <w:proofErr w:type="gramEnd"/>
      <w:r w:rsidRPr="0013789A">
        <w:rPr>
          <w:color w:val="000000"/>
          <w:sz w:val="28"/>
          <w:lang w:val="ru-RU"/>
        </w:rPr>
        <w:t xml:space="preserve"> и дерматозах.</w:t>
      </w:r>
    </w:p>
    <w:p w:rsidR="009F4DB9" w:rsidRDefault="0013789A">
      <w:pPr>
        <w:spacing w:after="0"/>
        <w:jc w:val="both"/>
      </w:pPr>
      <w:bookmarkStart w:id="1688" w:name="z1709"/>
      <w:bookmarkEnd w:id="168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Критерии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20"/>
        <w:gridCol w:w="3895"/>
        <w:gridCol w:w="1525"/>
        <w:gridCol w:w="2322"/>
      </w:tblGrid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8"/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2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100,0-300,0 мл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заготовки крови и ее компонентов, отделение криобиологии</w:t>
            </w:r>
          </w:p>
        </w:tc>
      </w:tr>
      <w:tr w:rsidR="009F4DB9" w:rsidRPr="00BE2500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Уровень гематокрита в конечной дозе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2%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>Содержание эритроцитов в конечной дозе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0,5х109/л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Стерильность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4DB9" w:rsidRDefault="009F4DB9"/>
        </w:tc>
      </w:tr>
      <w:tr w:rsidR="009F4DB9" w:rsidRPr="00BE2500">
        <w:trPr>
          <w:trHeight w:val="30"/>
          <w:tblCellSpacing w:w="0" w:type="auto"/>
        </w:trPr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Default="001378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3789A">
              <w:rPr>
                <w:color w:val="000000"/>
                <w:sz w:val="20"/>
                <w:lang w:val="ru-RU"/>
              </w:rPr>
              <w:t>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      </w:r>
            <w:proofErr w:type="gramEnd"/>
          </w:p>
        </w:tc>
      </w:tr>
    </w:tbl>
    <w:p w:rsidR="009F4DB9" w:rsidRPr="0013789A" w:rsidRDefault="0013789A">
      <w:pPr>
        <w:spacing w:after="0"/>
        <w:jc w:val="both"/>
        <w:rPr>
          <w:lang w:val="ru-RU"/>
        </w:rPr>
      </w:pPr>
      <w:bookmarkStart w:id="1689" w:name="z171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0" w:name="z1711"/>
      <w:bookmarkEnd w:id="168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Хранение и транспортировка обработанной клеточной суспензии проводится при температуре от +20°С до +24°С не более 6 часов с момента заготовки.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1" w:name="z1712"/>
      <w:bookmarkEnd w:id="169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2" w:name="z1713"/>
      <w:bookmarkEnd w:id="169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Маркировка этикетки должна соответствовать требованиям национального законодательства и международным соглашениям.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3" w:name="z1714"/>
      <w:bookmarkEnd w:id="169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 этикетке дозы должны быть сведения: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4" w:name="z1715"/>
      <w:bookmarkEnd w:id="169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5" w:name="z1716"/>
      <w:bookmarkEnd w:id="1694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уникальный идентификационный номер;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6" w:name="z1717"/>
      <w:bookmarkEnd w:id="1695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наименование компонента крови;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7" w:name="z1718"/>
      <w:bookmarkEnd w:id="1696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ФИО пациента;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8" w:name="z1719"/>
      <w:bookmarkEnd w:id="1697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рождения пацента;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699" w:name="z1720"/>
      <w:bookmarkEnd w:id="1698"/>
      <w:r>
        <w:rPr>
          <w:color w:val="000000"/>
          <w:sz w:val="28"/>
        </w:rPr>
        <w:lastRenderedPageBreak/>
        <w:t>     </w:t>
      </w:r>
      <w:r w:rsidRPr="0013789A">
        <w:rPr>
          <w:color w:val="000000"/>
          <w:sz w:val="28"/>
          <w:lang w:val="ru-RU"/>
        </w:rPr>
        <w:t xml:space="preserve"> дата заготовки;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700" w:name="z1721"/>
      <w:bookmarkEnd w:id="1699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дата окончания срока годности;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701" w:name="z1722"/>
      <w:bookmarkEnd w:id="1700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температура хранения;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702" w:name="z1723"/>
      <w:bookmarkEnd w:id="1701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703" w:name="z1724"/>
      <w:bookmarkEnd w:id="1702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Неблагоприятные реакции: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704" w:name="z1725"/>
      <w:bookmarkEnd w:id="1703"/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</w:t>
      </w:r>
      <w:proofErr w:type="gramStart"/>
      <w:r w:rsidRPr="0013789A">
        <w:rPr>
          <w:color w:val="000000"/>
          <w:sz w:val="28"/>
          <w:lang w:val="ru-RU"/>
        </w:rPr>
        <w:t>При применении Концентрата лимфоцитов для экстракорпорального фотофереза неблагоприятных реакций нет.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9F4DB9" w:rsidRPr="00BE25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4"/>
          <w:p w:rsidR="009F4DB9" w:rsidRPr="0013789A" w:rsidRDefault="001378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DB9" w:rsidRPr="0013789A" w:rsidRDefault="0013789A">
            <w:pPr>
              <w:spacing w:after="0"/>
              <w:jc w:val="center"/>
              <w:rPr>
                <w:lang w:val="ru-RU"/>
              </w:rPr>
            </w:pPr>
            <w:r w:rsidRPr="0013789A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 xml:space="preserve"> Республики Казахстан 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 xml:space="preserve">от 15 апреля 2019 года </w:t>
            </w:r>
            <w:r w:rsidRPr="0013789A">
              <w:rPr>
                <w:lang w:val="ru-RU"/>
              </w:rPr>
              <w:br/>
            </w:r>
            <w:r w:rsidRPr="0013789A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13789A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3789A">
              <w:rPr>
                <w:color w:val="000000"/>
                <w:sz w:val="20"/>
                <w:lang w:val="ru-RU"/>
              </w:rPr>
              <w:t xml:space="preserve"> ДСМ-34 </w:t>
            </w:r>
          </w:p>
        </w:tc>
      </w:tr>
    </w:tbl>
    <w:p w:rsidR="009F4DB9" w:rsidRPr="0013789A" w:rsidRDefault="0013789A">
      <w:pPr>
        <w:spacing w:after="0"/>
        <w:rPr>
          <w:lang w:val="ru-RU"/>
        </w:rPr>
      </w:pPr>
      <w:bookmarkStart w:id="1705" w:name="z1727"/>
      <w:r w:rsidRPr="0013789A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706" w:name="z1728"/>
      <w:bookmarkEnd w:id="1705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1. </w:t>
      </w:r>
      <w:proofErr w:type="gramStart"/>
      <w:r w:rsidRPr="0013789A">
        <w:rPr>
          <w:color w:val="000000"/>
          <w:sz w:val="28"/>
          <w:lang w:val="ru-RU"/>
        </w:rPr>
        <w:t>Приказ исполняющего обязанности Министра здравоохранения Республики Казахстан от 10 ноября 2009 года № 680 "Об утверждении Правил медицинского обследования донора перед донацией крови и ее компонентов" (зарегистрирован в Реестре государственной регистрации нормативных правовых актов за № 5934, опубликован в сборнике "Собрание актов центральных исполнительных и иных центральных государственных органов Республики Казахстан № 6, 2010 года").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707" w:name="z1729"/>
      <w:bookmarkEnd w:id="1706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2. Приказ исполняющего обязанности Министра здравоохранения Республики Казахстан от 10 ноября 2009 года № 684 "</w:t>
      </w:r>
      <w:proofErr w:type="gramStart"/>
      <w:r>
        <w:rPr>
          <w:color w:val="000000"/>
          <w:sz w:val="28"/>
        </w:rPr>
        <w:t>O</w:t>
      </w:r>
      <w:proofErr w:type="gramEnd"/>
      <w:r w:rsidRPr="0013789A">
        <w:rPr>
          <w:color w:val="000000"/>
          <w:sz w:val="28"/>
          <w:lang w:val="ru-RU"/>
        </w:rPr>
        <w:t>б утверждении Правил контроля качества и безопасности донорской крови и ее компонентов" (зарегистрирован в Реестре государственной регистрации нормативных правовых актов за 5930, опубликован в сборнике "Собрание актов центральных исполнительных и иных центральных государственных органов Республики Казахстан № 5, 2010 года").</w:t>
      </w:r>
    </w:p>
    <w:p w:rsidR="009F4DB9" w:rsidRPr="0013789A" w:rsidRDefault="0013789A">
      <w:pPr>
        <w:spacing w:after="0"/>
        <w:jc w:val="both"/>
        <w:rPr>
          <w:lang w:val="ru-RU"/>
        </w:rPr>
      </w:pPr>
      <w:bookmarkStart w:id="1708" w:name="z1730"/>
      <w:bookmarkEnd w:id="1707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3. </w:t>
      </w:r>
      <w:proofErr w:type="gramStart"/>
      <w:r w:rsidRPr="0013789A">
        <w:rPr>
          <w:color w:val="000000"/>
          <w:sz w:val="28"/>
          <w:lang w:val="ru-RU"/>
        </w:rPr>
        <w:t>Приказ исполняющего обязанности Министра здравоохранения Республики Казахстан от 2 августа 2012 года № 524 "О внесении изменений в некоторые приказы исполняющего обязанности Министра здравоохранения Республики Казахстан" (зарегистрирован в Реестре государственной регистрации нормативных правовых актов за 7899, опубликован в сборнике "Собрание актов центральных исполнительных и иных центральных государственных органов Республики Казахстан № 23, 2012 года").</w:t>
      </w:r>
      <w:proofErr w:type="gramEnd"/>
    </w:p>
    <w:p w:rsidR="009F4DB9" w:rsidRPr="0013789A" w:rsidRDefault="0013789A">
      <w:pPr>
        <w:spacing w:after="0"/>
        <w:jc w:val="both"/>
        <w:rPr>
          <w:lang w:val="ru-RU"/>
        </w:rPr>
      </w:pPr>
      <w:bookmarkStart w:id="1709" w:name="z1731"/>
      <w:bookmarkEnd w:id="1708"/>
      <w:r w:rsidRPr="001378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89A">
        <w:rPr>
          <w:color w:val="000000"/>
          <w:sz w:val="28"/>
          <w:lang w:val="ru-RU"/>
        </w:rPr>
        <w:t xml:space="preserve"> 4. </w:t>
      </w:r>
      <w:proofErr w:type="gramStart"/>
      <w:r w:rsidRPr="0013789A">
        <w:rPr>
          <w:color w:val="000000"/>
          <w:sz w:val="28"/>
          <w:lang w:val="ru-RU"/>
        </w:rPr>
        <w:t xml:space="preserve">Пункты 2, 3 приложения к приказу Министра здравоохранения и социального развития Республики Казахстан от 29 мая 2015 года № 417 "О внесении изменений и дополнений в некоторые приказы исполняющего </w:t>
      </w:r>
      <w:r w:rsidRPr="0013789A">
        <w:rPr>
          <w:color w:val="000000"/>
          <w:sz w:val="28"/>
          <w:lang w:val="ru-RU"/>
        </w:rPr>
        <w:lastRenderedPageBreak/>
        <w:t>обязанности Министра здравоохранения Республики Казахстан" (зарегистрирован в Реестре государственной регистрации нормативных правовых актов за 11531, опубликован в информационно-правовой системе "Әділет" от 21.07.2015 года).</w:t>
      </w:r>
      <w:proofErr w:type="gramEnd"/>
    </w:p>
    <w:bookmarkEnd w:id="1709"/>
    <w:p w:rsidR="009F4DB9" w:rsidRPr="0013789A" w:rsidRDefault="0013789A">
      <w:pPr>
        <w:spacing w:after="0"/>
        <w:rPr>
          <w:lang w:val="ru-RU"/>
        </w:rPr>
      </w:pPr>
      <w:r w:rsidRPr="0013789A">
        <w:rPr>
          <w:lang w:val="ru-RU"/>
        </w:rPr>
        <w:br/>
      </w:r>
      <w:r w:rsidRPr="0013789A">
        <w:rPr>
          <w:lang w:val="ru-RU"/>
        </w:rPr>
        <w:br/>
      </w:r>
    </w:p>
    <w:p w:rsidR="009F4DB9" w:rsidRPr="0013789A" w:rsidRDefault="0013789A">
      <w:pPr>
        <w:pStyle w:val="disclaimer"/>
        <w:rPr>
          <w:lang w:val="ru-RU"/>
        </w:rPr>
      </w:pPr>
      <w:r w:rsidRPr="0013789A">
        <w:rPr>
          <w:color w:val="000000"/>
          <w:lang w:val="ru-RU"/>
        </w:rPr>
        <w:t xml:space="preserve">© 2012. РГП на ПХВ Республиканский центр правовой </w:t>
      </w:r>
      <w:proofErr w:type="gramStart"/>
      <w:r w:rsidRPr="0013789A">
        <w:rPr>
          <w:color w:val="000000"/>
          <w:lang w:val="ru-RU"/>
        </w:rPr>
        <w:t>информации Министерства юстиции Республики</w:t>
      </w:r>
      <w:proofErr w:type="gramEnd"/>
      <w:r w:rsidRPr="0013789A">
        <w:rPr>
          <w:color w:val="000000"/>
          <w:lang w:val="ru-RU"/>
        </w:rPr>
        <w:t xml:space="preserve"> Казахстан</w:t>
      </w:r>
    </w:p>
    <w:sectPr w:rsidR="009F4DB9" w:rsidRPr="0013789A" w:rsidSect="009F4D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9F4DB9"/>
    <w:rsid w:val="001257BA"/>
    <w:rsid w:val="0013789A"/>
    <w:rsid w:val="00193C41"/>
    <w:rsid w:val="00203283"/>
    <w:rsid w:val="00553D67"/>
    <w:rsid w:val="0061156A"/>
    <w:rsid w:val="00624EF8"/>
    <w:rsid w:val="009D1BA8"/>
    <w:rsid w:val="009F4DB9"/>
    <w:rsid w:val="00BE2500"/>
    <w:rsid w:val="00E05ACC"/>
    <w:rsid w:val="00E17340"/>
    <w:rsid w:val="00EC7CFF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F4DB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F4DB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F4DB9"/>
    <w:pPr>
      <w:jc w:val="center"/>
    </w:pPr>
    <w:rPr>
      <w:sz w:val="18"/>
      <w:szCs w:val="18"/>
    </w:rPr>
  </w:style>
  <w:style w:type="paragraph" w:customStyle="1" w:styleId="DocDefaults">
    <w:name w:val="DocDefaults"/>
    <w:rsid w:val="009F4DB9"/>
  </w:style>
  <w:style w:type="paragraph" w:styleId="ae">
    <w:name w:val="Balloon Text"/>
    <w:basedOn w:val="a"/>
    <w:link w:val="af"/>
    <w:uiPriority w:val="99"/>
    <w:semiHidden/>
    <w:unhideWhenUsed/>
    <w:rsid w:val="00F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7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108</Pages>
  <Words>31358</Words>
  <Characters>178744</Characters>
  <Application>Microsoft Office Word</Application>
  <DocSecurity>0</DocSecurity>
  <Lines>1489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A.Syzdykov</cp:lastModifiedBy>
  <cp:revision>7</cp:revision>
  <dcterms:created xsi:type="dcterms:W3CDTF">2019-05-15T04:27:00Z</dcterms:created>
  <dcterms:modified xsi:type="dcterms:W3CDTF">2019-05-16T06:11:00Z</dcterms:modified>
</cp:coreProperties>
</file>