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7B" w:rsidRDefault="00CD37B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77B" w:rsidRPr="00CD37B8" w:rsidRDefault="00CD37B8">
      <w:pPr>
        <w:spacing w:after="0"/>
        <w:rPr>
          <w:lang w:val="ru-RU"/>
        </w:rPr>
      </w:pPr>
      <w:bookmarkStart w:id="0" w:name="_GoBack"/>
      <w:r w:rsidRPr="00CD37B8">
        <w:rPr>
          <w:b/>
          <w:color w:val="000000"/>
          <w:sz w:val="28"/>
          <w:lang w:val="ru-RU"/>
        </w:rPr>
        <w:t>Об утверждении Правил присуждения степеней</w:t>
      </w:r>
    </w:p>
    <w:p w:rsidR="00B6277B" w:rsidRDefault="00CD37B8">
      <w:pPr>
        <w:spacing w:after="0"/>
        <w:jc w:val="both"/>
      </w:pPr>
      <w:r w:rsidRPr="00CD37B8">
        <w:rPr>
          <w:color w:val="000000"/>
          <w:sz w:val="28"/>
          <w:lang w:val="ru-RU"/>
        </w:rPr>
        <w:t>Приказ Министра образования и науки Республики Казахстан от 31 марта 2011 года № 127.</w:t>
      </w:r>
      <w:bookmarkEnd w:id="0"/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Зарегистрирован в Министерстве юстиции Республики Казахстан 13 мая 2011 года № 6951.</w:t>
      </w:r>
    </w:p>
    <w:p w:rsidR="00B6277B" w:rsidRDefault="00CD37B8">
      <w:pPr>
        <w:spacing w:after="0"/>
      </w:pPr>
      <w:r>
        <w:rPr>
          <w:color w:val="FF0000"/>
          <w:sz w:val="28"/>
        </w:rPr>
        <w:t xml:space="preserve">      Сноска. Заголовок в редакции приказа Министра образования и науки РК от 28.09.2018 </w:t>
      </w:r>
      <w:r>
        <w:rPr>
          <w:color w:val="000000"/>
          <w:sz w:val="28"/>
        </w:rPr>
        <w:t>№ 512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i/>
          <w:color w:val="000000"/>
          <w:sz w:val="28"/>
        </w:rPr>
        <w:t>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FF0000"/>
          <w:sz w:val="28"/>
        </w:rPr>
        <w:t xml:space="preserve">      </w:t>
      </w:r>
      <w:r w:rsidRPr="00CD37B8">
        <w:rPr>
          <w:color w:val="FF0000"/>
          <w:sz w:val="28"/>
          <w:lang w:val="ru-RU"/>
        </w:rPr>
        <w:t>Примечание РЦПИ!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FF0000"/>
          <w:sz w:val="28"/>
          <w:lang w:val="ru-RU"/>
        </w:rPr>
        <w:t>Порядок введения в действие п</w:t>
      </w:r>
      <w:r w:rsidRPr="00CD37B8">
        <w:rPr>
          <w:color w:val="FF0000"/>
          <w:sz w:val="28"/>
          <w:lang w:val="ru-RU"/>
        </w:rPr>
        <w:t>риказа см.</w:t>
      </w:r>
      <w:r w:rsidRPr="00CD37B8">
        <w:rPr>
          <w:color w:val="000000"/>
          <w:sz w:val="28"/>
          <w:lang w:val="ru-RU"/>
        </w:rPr>
        <w:t xml:space="preserve"> п. 5</w:t>
      </w:r>
      <w:r w:rsidRPr="00CD37B8">
        <w:rPr>
          <w:color w:val="FF0000"/>
          <w:sz w:val="28"/>
          <w:lang w:val="ru-RU"/>
        </w:rPr>
        <w:t>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 В целях реализации подпункта 14) статьи 4 Закона Республики Казахстан от 18 февраля 2011 года "О науке" </w:t>
      </w:r>
      <w:r w:rsidRPr="00CD37B8">
        <w:rPr>
          <w:b/>
          <w:color w:val="000000"/>
          <w:sz w:val="28"/>
          <w:lang w:val="ru-RU"/>
        </w:rPr>
        <w:t>ПРИК</w:t>
      </w:r>
      <w:r>
        <w:rPr>
          <w:b/>
          <w:color w:val="000000"/>
          <w:sz w:val="28"/>
        </w:rPr>
        <w:t>A</w:t>
      </w:r>
      <w:r w:rsidRPr="00CD37B8">
        <w:rPr>
          <w:b/>
          <w:color w:val="000000"/>
          <w:sz w:val="28"/>
          <w:lang w:val="ru-RU"/>
        </w:rPr>
        <w:t>ЗЫВ</w:t>
      </w:r>
      <w:r>
        <w:rPr>
          <w:b/>
          <w:color w:val="000000"/>
          <w:sz w:val="28"/>
        </w:rPr>
        <w:t>A</w:t>
      </w:r>
      <w:r w:rsidRPr="00CD37B8">
        <w:rPr>
          <w:b/>
          <w:color w:val="000000"/>
          <w:sz w:val="28"/>
          <w:lang w:val="ru-RU"/>
        </w:rPr>
        <w:t>Ю</w:t>
      </w:r>
      <w:r w:rsidRPr="00CD37B8">
        <w:rPr>
          <w:color w:val="000000"/>
          <w:sz w:val="28"/>
          <w:lang w:val="ru-RU"/>
        </w:rPr>
        <w:t>:</w:t>
      </w:r>
    </w:p>
    <w:p w:rsidR="00B6277B" w:rsidRDefault="00CD37B8">
      <w:pPr>
        <w:spacing w:after="0"/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 1. Утвердить Правила присуждения степеней согласно приложению </w:t>
      </w:r>
      <w:r>
        <w:rPr>
          <w:color w:val="000000"/>
          <w:sz w:val="28"/>
        </w:rPr>
        <w:t>1 к настоящему приказу.</w:t>
      </w:r>
    </w:p>
    <w:p w:rsidR="00B6277B" w:rsidRDefault="00CD37B8">
      <w:pPr>
        <w:spacing w:after="0"/>
      </w:pPr>
      <w:r>
        <w:rPr>
          <w:color w:val="FF0000"/>
          <w:sz w:val="28"/>
        </w:rPr>
        <w:t xml:space="preserve">      Сноска. Пункт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в редакции приказа Министра образования и науки РК от 28.09.2018 </w:t>
      </w:r>
      <w:r>
        <w:rPr>
          <w:color w:val="000000"/>
          <w:sz w:val="28"/>
        </w:rPr>
        <w:t>№ 512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i/>
          <w:color w:val="000000"/>
          <w:sz w:val="28"/>
        </w:rPr>
        <w:t>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  </w:t>
      </w:r>
      <w:r w:rsidRPr="00CD37B8">
        <w:rPr>
          <w:color w:val="000000"/>
          <w:sz w:val="28"/>
          <w:lang w:val="ru-RU"/>
        </w:rPr>
        <w:t>2. Комитету по контролю в сфере образования и науки (Бектемесов М.</w:t>
      </w:r>
      <w:r>
        <w:rPr>
          <w:color w:val="000000"/>
          <w:sz w:val="28"/>
        </w:rPr>
        <w:t>A</w:t>
      </w:r>
      <w:r w:rsidRPr="00CD37B8">
        <w:rPr>
          <w:color w:val="000000"/>
          <w:sz w:val="28"/>
          <w:lang w:val="ru-RU"/>
        </w:rPr>
        <w:t>.):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2) после государственной регистрации опубликовать настоящий приказ в средствах массовой информации.</w:t>
      </w:r>
    </w:p>
    <w:p w:rsidR="00B6277B" w:rsidRDefault="00CD37B8">
      <w:pPr>
        <w:spacing w:after="0"/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 </w:t>
      </w:r>
      <w:r w:rsidRPr="00CD37B8">
        <w:rPr>
          <w:color w:val="000000"/>
          <w:sz w:val="28"/>
          <w:lang w:val="ru-RU"/>
        </w:rPr>
        <w:t xml:space="preserve">3. Признать утратившими силу некоторые приказы Министра образования и науки Республики Казахстан согласно приложению </w:t>
      </w:r>
      <w:r>
        <w:rPr>
          <w:color w:val="000000"/>
          <w:sz w:val="28"/>
        </w:rPr>
        <w:t>2 к настоящему приказу.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 </w:t>
      </w:r>
      <w:r w:rsidRPr="00CD37B8">
        <w:rPr>
          <w:color w:val="000000"/>
          <w:sz w:val="28"/>
          <w:lang w:val="ru-RU"/>
        </w:rPr>
        <w:t>4. Контроль за исполнением настоящего приказа возложить на вице-министра Орунханова М.К.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5. Настоящий</w:t>
      </w:r>
      <w:r w:rsidRPr="00CD37B8">
        <w:rPr>
          <w:color w:val="000000"/>
          <w:sz w:val="28"/>
          <w:lang w:val="ru-RU"/>
        </w:rPr>
        <w:t xml:space="preserve"> приказ вводится в действие по истечении десяти календарных дней со дня первого официального опубликования.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Министр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Б. Жумагулов</w:t>
      </w:r>
    </w:p>
    <w:p w:rsidR="00B6277B" w:rsidRPr="00CD37B8" w:rsidRDefault="00CD37B8">
      <w:pPr>
        <w:spacing w:after="0"/>
        <w:jc w:val="center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Приложение 1</w:t>
      </w:r>
    </w:p>
    <w:p w:rsidR="00B6277B" w:rsidRPr="00CD37B8" w:rsidRDefault="00CD37B8">
      <w:pPr>
        <w:spacing w:after="0"/>
        <w:jc w:val="center"/>
        <w:rPr>
          <w:lang w:val="ru-RU"/>
        </w:rPr>
      </w:pPr>
      <w:r w:rsidRPr="00CD37B8">
        <w:rPr>
          <w:color w:val="000000"/>
          <w:sz w:val="28"/>
          <w:lang w:val="ru-RU"/>
        </w:rPr>
        <w:t>к приказу Министра образования</w:t>
      </w:r>
    </w:p>
    <w:p w:rsidR="00B6277B" w:rsidRPr="00CD37B8" w:rsidRDefault="00CD37B8">
      <w:pPr>
        <w:spacing w:after="0"/>
        <w:jc w:val="center"/>
        <w:rPr>
          <w:lang w:val="ru-RU"/>
        </w:rPr>
      </w:pPr>
      <w:r w:rsidRPr="00CD37B8">
        <w:rPr>
          <w:color w:val="000000"/>
          <w:sz w:val="28"/>
          <w:lang w:val="ru-RU"/>
        </w:rPr>
        <w:t>и науки Республики Казахстан</w:t>
      </w:r>
    </w:p>
    <w:p w:rsidR="00B6277B" w:rsidRPr="00CD37B8" w:rsidRDefault="00CD37B8">
      <w:pPr>
        <w:spacing w:after="0"/>
        <w:jc w:val="center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от 31 марта 2011 </w:t>
      </w:r>
      <w:r w:rsidRPr="00CD37B8">
        <w:rPr>
          <w:color w:val="000000"/>
          <w:sz w:val="28"/>
          <w:lang w:val="ru-RU"/>
        </w:rPr>
        <w:t>года № 127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</w:p>
    <w:p w:rsidR="00B6277B" w:rsidRDefault="00CD37B8">
      <w:pPr>
        <w:spacing w:after="0"/>
        <w:jc w:val="center"/>
      </w:pPr>
      <w:r>
        <w:rPr>
          <w:b/>
          <w:color w:val="000000"/>
          <w:sz w:val="28"/>
        </w:rPr>
        <w:t>Правила присуждения степеней</w:t>
      </w:r>
    </w:p>
    <w:p w:rsidR="00B6277B" w:rsidRDefault="00CD37B8">
      <w:pPr>
        <w:spacing w:after="0"/>
      </w:pPr>
      <w:r>
        <w:rPr>
          <w:color w:val="FF0000"/>
          <w:sz w:val="28"/>
        </w:rPr>
        <w:lastRenderedPageBreak/>
        <w:t xml:space="preserve">      Сноска. Заголовок Правила в редакции приказа Министра образования и науки РК от 28.09.2018 </w:t>
      </w:r>
      <w:r>
        <w:rPr>
          <w:color w:val="000000"/>
          <w:sz w:val="28"/>
        </w:rPr>
        <w:t>№ 512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>)</w:t>
      </w:r>
      <w:r>
        <w:rPr>
          <w:i/>
          <w:color w:val="000000"/>
          <w:sz w:val="28"/>
        </w:rPr>
        <w:t>.</w:t>
      </w:r>
    </w:p>
    <w:p w:rsidR="00B6277B" w:rsidRDefault="00CD37B8">
      <w:pPr>
        <w:spacing w:after="0"/>
      </w:pPr>
      <w:r>
        <w:rPr>
          <w:color w:val="FF0000"/>
          <w:sz w:val="28"/>
        </w:rPr>
        <w:t xml:space="preserve">      Сноска. Правила в редакции приказа Министра образования и науки РК от 25.07.2016 </w:t>
      </w:r>
      <w:r>
        <w:rPr>
          <w:color w:val="000000"/>
          <w:sz w:val="28"/>
        </w:rPr>
        <w:t>№ 468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6277B" w:rsidRPr="00CD37B8" w:rsidRDefault="00CD37B8">
      <w:pPr>
        <w:spacing w:after="0"/>
        <w:jc w:val="center"/>
        <w:rPr>
          <w:lang w:val="ru-RU"/>
        </w:rPr>
      </w:pPr>
      <w:r>
        <w:rPr>
          <w:color w:val="000000"/>
          <w:sz w:val="28"/>
        </w:rPr>
        <w:t xml:space="preserve">  </w:t>
      </w:r>
      <w:r w:rsidRPr="00CD37B8">
        <w:rPr>
          <w:b/>
          <w:color w:val="000000"/>
          <w:sz w:val="28"/>
          <w:lang w:val="ru-RU"/>
        </w:rPr>
        <w:t>Глава 1. Общие положения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 1. Настоящие Пра</w:t>
      </w:r>
      <w:r w:rsidRPr="00CD37B8">
        <w:rPr>
          <w:color w:val="000000"/>
          <w:sz w:val="28"/>
          <w:lang w:val="ru-RU"/>
        </w:rPr>
        <w:t>вила присуждения степеней (далее - Правила) разработаны в соответствии с подпунктом 14) статьи 4 Закона Республики Казахстан от 18 февраля 2011 года «О науке» (далее - Закон «О науке») и определяют порядок присуждения степеней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</w:t>
      </w:r>
      <w:r w:rsidRPr="00CD37B8">
        <w:rPr>
          <w:color w:val="000000"/>
          <w:sz w:val="28"/>
          <w:lang w:val="ru-RU"/>
        </w:rPr>
        <w:t>ора по профилю.</w:t>
      </w:r>
    </w:p>
    <w:p w:rsidR="00B6277B" w:rsidRDefault="00CD37B8">
      <w:pPr>
        <w:spacing w:after="0"/>
      </w:pP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 Сноска. Пункт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в редакции приказа Министра образования и науки РК от 28.09.2018 </w:t>
      </w:r>
      <w:r>
        <w:rPr>
          <w:color w:val="000000"/>
          <w:sz w:val="28"/>
        </w:rPr>
        <w:t>№ 512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i/>
          <w:color w:val="000000"/>
          <w:sz w:val="28"/>
        </w:rPr>
        <w:t>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 </w:t>
      </w:r>
      <w:r w:rsidRPr="00CD37B8">
        <w:rPr>
          <w:color w:val="000000"/>
          <w:sz w:val="28"/>
          <w:lang w:val="ru-RU"/>
        </w:rPr>
        <w:t xml:space="preserve">2. В Правилах используются </w:t>
      </w:r>
      <w:r w:rsidRPr="00CD37B8">
        <w:rPr>
          <w:color w:val="000000"/>
          <w:sz w:val="28"/>
          <w:lang w:val="ru-RU"/>
        </w:rPr>
        <w:t>следующие понятия: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1) аттестационное дело - пакет документов, представляемых для присуждения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 xml:space="preserve">), доктора по профилю в Комитет по обеспечению качества в сфере образования и науки Министерства образования и науки </w:t>
      </w:r>
      <w:r w:rsidRPr="00CD37B8">
        <w:rPr>
          <w:color w:val="000000"/>
          <w:sz w:val="28"/>
          <w:lang w:val="ru-RU"/>
        </w:rPr>
        <w:t>Республики Казахстан (далее - Комитет);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 2) доктор по профилю -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</w:t>
      </w:r>
      <w:r w:rsidRPr="00CD37B8">
        <w:rPr>
          <w:color w:val="000000"/>
          <w:sz w:val="28"/>
          <w:lang w:val="ru-RU"/>
        </w:rPr>
        <w:t xml:space="preserve"> признанная в порядке, установленном Законом Республики Казахстан от 27 июля 2007 года «Об Образовании» (далее - Закон «Об образовании»);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3) диссертация - квалификационная научная работа, защищенная в Республике Казахстан по конкретной специальности</w:t>
      </w:r>
      <w:r w:rsidRPr="00CD37B8">
        <w:rPr>
          <w:color w:val="000000"/>
          <w:sz w:val="28"/>
          <w:lang w:val="ru-RU"/>
        </w:rPr>
        <w:t xml:space="preserve"> в рамках образовательной программы по подготовке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профилю, или за рубежом;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4) Экспертный совет - консультативно-совещательный орган при Комитете по соответствующему научному направлению, который проводит экспертиз</w:t>
      </w:r>
      <w:r w:rsidRPr="00CD37B8">
        <w:rPr>
          <w:color w:val="000000"/>
          <w:sz w:val="28"/>
          <w:lang w:val="ru-RU"/>
        </w:rPr>
        <w:t>у диссертации на соответствие требованиям Правил;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 5) доктор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 -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</w:t>
      </w:r>
      <w:r w:rsidRPr="00CD37B8">
        <w:rPr>
          <w:color w:val="000000"/>
          <w:sz w:val="28"/>
          <w:lang w:val="ru-RU"/>
        </w:rPr>
        <w:t>ризнанная в порядке, установленном Законом «Об образовании».</w:t>
      </w:r>
    </w:p>
    <w:p w:rsidR="00B6277B" w:rsidRDefault="00CD37B8">
      <w:pPr>
        <w:spacing w:after="0"/>
      </w:pPr>
      <w:r w:rsidRPr="00CD37B8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 Сноска. Пункт 2 с изменением, внесенным приказом Министра образования и науки РК от 30.04.2020 </w:t>
      </w:r>
      <w:r>
        <w:rPr>
          <w:color w:val="000000"/>
          <w:sz w:val="28"/>
        </w:rPr>
        <w:t>№ 170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 </w:t>
      </w:r>
      <w:r w:rsidRPr="00CD37B8">
        <w:rPr>
          <w:color w:val="000000"/>
          <w:sz w:val="28"/>
          <w:lang w:val="ru-RU"/>
        </w:rPr>
        <w:t>3. Докторантам, защитившим диссертации в диссертационных советах при организациях высшего и (или) послевузовского образования Республики Казахстан (далее - ВУЗ), имеющих особый статус,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</w:t>
      </w:r>
      <w:r w:rsidRPr="00CD37B8">
        <w:rPr>
          <w:color w:val="000000"/>
          <w:sz w:val="28"/>
          <w:lang w:val="ru-RU"/>
        </w:rPr>
        <w:t xml:space="preserve"> профилю присуждаются ВУЗами, имеющими особый статус, самостоятельно в порядке, установленном в главе 6 настоящих Правил.</w:t>
      </w:r>
    </w:p>
    <w:p w:rsidR="00B6277B" w:rsidRDefault="00CD37B8">
      <w:pPr>
        <w:spacing w:after="0"/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Докторантам, защитившим диссертации в диссертационных советах вузов, не имеющих особого статуса,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</w:t>
      </w:r>
      <w:r w:rsidRPr="00CD37B8">
        <w:rPr>
          <w:color w:val="000000"/>
          <w:sz w:val="28"/>
          <w:lang w:val="ru-RU"/>
        </w:rPr>
        <w:t xml:space="preserve">, доктора по профилю присуждает Комитет с учетом заключения Экспертного совета (по форме согласно приложению </w:t>
      </w:r>
      <w:r>
        <w:rPr>
          <w:color w:val="000000"/>
          <w:sz w:val="28"/>
        </w:rPr>
        <w:t>1 к настоящим Правилам) и в порядке, установленном в главе 3 настоящих Правил.</w:t>
      </w:r>
    </w:p>
    <w:p w:rsidR="00B6277B" w:rsidRDefault="00CD37B8">
      <w:pPr>
        <w:spacing w:after="0"/>
      </w:pPr>
      <w:r>
        <w:rPr>
          <w:color w:val="FF0000"/>
          <w:sz w:val="28"/>
        </w:rPr>
        <w:t xml:space="preserve">      Сноска. Пункт 3 в редакции приказа Министра образования и наук</w:t>
      </w:r>
      <w:r>
        <w:rPr>
          <w:color w:val="FF0000"/>
          <w:sz w:val="28"/>
        </w:rPr>
        <w:t xml:space="preserve">и РК от 28.09.2018 </w:t>
      </w:r>
      <w:r>
        <w:rPr>
          <w:color w:val="000000"/>
          <w:sz w:val="28"/>
        </w:rPr>
        <w:t>№ 512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i/>
          <w:color w:val="000000"/>
          <w:sz w:val="28"/>
        </w:rPr>
        <w:t>.</w:t>
      </w:r>
    </w:p>
    <w:p w:rsidR="00B6277B" w:rsidRPr="00CD37B8" w:rsidRDefault="00CD37B8">
      <w:pPr>
        <w:spacing w:after="0"/>
        <w:jc w:val="center"/>
        <w:rPr>
          <w:lang w:val="ru-RU"/>
        </w:rPr>
      </w:pPr>
      <w:r w:rsidRPr="00CD37B8">
        <w:rPr>
          <w:b/>
          <w:color w:val="000000"/>
          <w:sz w:val="28"/>
          <w:lang w:val="ru-RU"/>
        </w:rPr>
        <w:t>Глава 2. Порядок присуждения степени доктора философии</w:t>
      </w:r>
      <w:r w:rsidRPr="00CD37B8">
        <w:rPr>
          <w:lang w:val="ru-RU"/>
        </w:rPr>
        <w:br/>
      </w:r>
      <w:r w:rsidRPr="00CD37B8">
        <w:rPr>
          <w:b/>
          <w:color w:val="000000"/>
          <w:sz w:val="28"/>
          <w:lang w:val="ru-RU"/>
        </w:rPr>
        <w:t>(</w:t>
      </w:r>
      <w:r>
        <w:rPr>
          <w:b/>
          <w:color w:val="000000"/>
          <w:sz w:val="28"/>
        </w:rPr>
        <w:t>PhD</w:t>
      </w:r>
      <w:r w:rsidRPr="00CD37B8">
        <w:rPr>
          <w:b/>
          <w:color w:val="000000"/>
          <w:sz w:val="28"/>
          <w:lang w:val="ru-RU"/>
        </w:rPr>
        <w:t>), доктора по профилю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4. Диссертация выполняется под рук</w:t>
      </w:r>
      <w:r w:rsidRPr="00CD37B8">
        <w:rPr>
          <w:color w:val="000000"/>
          <w:sz w:val="28"/>
          <w:lang w:val="ru-RU"/>
        </w:rPr>
        <w:t>оводством отечественного и зарубежного научных консультантов, имеющих ученые степени (кандидат наук, доктор наук, доктор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 по профилю) или академические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 или степени доктора философии</w:t>
      </w:r>
      <w:r w:rsidRPr="00CD37B8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 и являющихся специалистами в области научных исследований докторанта.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Диссертация, содержащая государственные секреты, выполняется под руководством двух отечественных научных консультантов, имеющих ученые степени (кандидат </w:t>
      </w:r>
      <w:r w:rsidRPr="00CD37B8">
        <w:rPr>
          <w:color w:val="000000"/>
          <w:sz w:val="28"/>
          <w:lang w:val="ru-RU"/>
        </w:rPr>
        <w:t>наук, доктор наук, доктор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 по профилю) или академические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 или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 и являющихся специалистами в области научных исследований докторанта</w:t>
      </w:r>
      <w:r w:rsidRPr="00CD37B8">
        <w:rPr>
          <w:color w:val="000000"/>
          <w:sz w:val="28"/>
          <w:lang w:val="ru-RU"/>
        </w:rPr>
        <w:t>, либо имеющих воинское (специальное) звание не ниже полковника с опытом научно-педагогической работы не менее 5 (пяти) лет и активно занимающимся научными исследованиями в области научных исследований докторанта.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Тема диссертации (на дату ее утвержд</w:t>
      </w:r>
      <w:r w:rsidRPr="00CD37B8">
        <w:rPr>
          <w:color w:val="000000"/>
          <w:sz w:val="28"/>
          <w:lang w:val="ru-RU"/>
        </w:rPr>
        <w:t xml:space="preserve">ения) соответствует направлениям развития науки, которые формируются Высшей научно-технической комиссией при Правительстве Республики Казахстан в соответствии с пунктом 3 статьи 18 Закона «О науке» и/или государственным программам (за исключением </w:t>
      </w:r>
      <w:r w:rsidRPr="00CD37B8">
        <w:rPr>
          <w:color w:val="000000"/>
          <w:sz w:val="28"/>
          <w:lang w:val="ru-RU"/>
        </w:rPr>
        <w:lastRenderedPageBreak/>
        <w:t>диссертац</w:t>
      </w:r>
      <w:r w:rsidRPr="00CD37B8">
        <w:rPr>
          <w:color w:val="000000"/>
          <w:sz w:val="28"/>
          <w:lang w:val="ru-RU"/>
        </w:rPr>
        <w:t>ий, представленных на признание эквивалентности ученых степеней, полученных за рубежом гражданами Республики Казахстан, иностранцами и лицами без гражданства).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5. Диссертация выполняется с соблюдением принципов самостоятельности, внутреннего единств</w:t>
      </w:r>
      <w:r w:rsidRPr="00CD37B8">
        <w:rPr>
          <w:color w:val="000000"/>
          <w:sz w:val="28"/>
          <w:lang w:val="ru-RU"/>
        </w:rPr>
        <w:t>а, научной новизны, достоверности и практической ценности и академической честности.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Принцип самостоятельности означает, что диссертация пишется самостоятельно и свидетельствует о личном вкладе автора диссертации в науку, развитие техники и технологи</w:t>
      </w:r>
      <w:r w:rsidRPr="00CD37B8">
        <w:rPr>
          <w:color w:val="000000"/>
          <w:sz w:val="28"/>
          <w:lang w:val="ru-RU"/>
        </w:rPr>
        <w:t>й.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Принцип внутреннего единства означает, что диссертация обладает внутренним единством, все разделы и положения диссертации логически взаимосвязаны; научные положения, полученные результаты и рекомендации должны соответствовать поставленным в диссертации </w:t>
      </w:r>
      <w:r w:rsidRPr="00CD37B8">
        <w:rPr>
          <w:color w:val="000000"/>
          <w:sz w:val="28"/>
          <w:lang w:val="ru-RU"/>
        </w:rPr>
        <w:t>целям и задачам. Предложенные автором новые решения (принципы, методы) аргументированы и оценены по сравнению с известными решениями.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Принцип научной новизны означает, что научные результаты, положения, рекомендации и выводы диссертации являются новы</w:t>
      </w:r>
      <w:r w:rsidRPr="00CD37B8">
        <w:rPr>
          <w:color w:val="000000"/>
          <w:sz w:val="28"/>
          <w:lang w:val="ru-RU"/>
        </w:rPr>
        <w:t>ми и диссертация содержит: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новые научно обоснованные теоретические и (или) экспериментальные результаты, совокупность которых квалифицируется как новое научное достижение или имеет важное значение для развития конкретных научных направлений;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либо нау</w:t>
      </w:r>
      <w:r w:rsidRPr="00CD37B8">
        <w:rPr>
          <w:color w:val="000000"/>
          <w:sz w:val="28"/>
          <w:lang w:val="ru-RU"/>
        </w:rPr>
        <w:t>чно обоснованные технические, технологические, экономические или управленческие решения, внедрение которых вносит значительный вклад в развитие экономики страны.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Принцип достоверности означает, что результаты диссертационной работы получены с использование</w:t>
      </w:r>
      <w:r w:rsidRPr="00CD37B8">
        <w:rPr>
          <w:color w:val="000000"/>
          <w:sz w:val="28"/>
          <w:lang w:val="ru-RU"/>
        </w:rPr>
        <w:t>м современных методов научных исследований и методик обработки и интерпретации данных с применением компьютерных технологий (если применимо); для диссертаций, выполненных по естественным, техническим, медицинским, сельскохозяйственным специальностям теорет</w:t>
      </w:r>
      <w:r w:rsidRPr="00CD37B8">
        <w:rPr>
          <w:color w:val="000000"/>
          <w:sz w:val="28"/>
          <w:lang w:val="ru-RU"/>
        </w:rPr>
        <w:t>ические выводы, модели, выявленные взаимосвязи и закономерности доказаны и подтверждены экспериментальным исследованием; для специальностей группы «Образование» результаты доказаны на основе педагогического эксперимента (если применимо).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Принцип прак</w:t>
      </w:r>
      <w:r w:rsidRPr="00CD37B8">
        <w:rPr>
          <w:color w:val="000000"/>
          <w:sz w:val="28"/>
          <w:lang w:val="ru-RU"/>
        </w:rPr>
        <w:t>тической ценности диссертации означает, что в диссертации, имеющей прикладное значение, приводятся сведения о практическом использовании полученных автором научных результатов, подтвержденные авторскими свидетельствами, патентами, свидетельствами интеллект</w:t>
      </w:r>
      <w:r w:rsidRPr="00CD37B8">
        <w:rPr>
          <w:color w:val="000000"/>
          <w:sz w:val="28"/>
          <w:lang w:val="ru-RU"/>
        </w:rPr>
        <w:t xml:space="preserve">уальной </w:t>
      </w:r>
      <w:r w:rsidRPr="00CD37B8">
        <w:rPr>
          <w:color w:val="000000"/>
          <w:sz w:val="28"/>
          <w:lang w:val="ru-RU"/>
        </w:rPr>
        <w:lastRenderedPageBreak/>
        <w:t>собственности, актами внедрения в производство и другими официальными документами, а в диссертации, имеющей теоретическое значение рекомендации по использованию научных выводов.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Принцип академической честности означает соблюдение автором диссертаци</w:t>
      </w:r>
      <w:r w:rsidRPr="00CD37B8">
        <w:rPr>
          <w:color w:val="000000"/>
          <w:sz w:val="28"/>
          <w:lang w:val="ru-RU"/>
        </w:rPr>
        <w:t>и прав и законных интересов других авторов, отсутствие: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- использования и (или) присваивания текста, идей, гипотез, выводов, методов, результатов исследований, графиков, кодов, картинок или работ других авторов без ссылки на автора и источник заимст</w:t>
      </w:r>
      <w:r w:rsidRPr="00CD37B8">
        <w:rPr>
          <w:color w:val="000000"/>
          <w:sz w:val="28"/>
          <w:lang w:val="ru-RU"/>
        </w:rPr>
        <w:t>вования, а также использования текста других авторов с синонимической заменой слов и выражений без изменения смысла, включая использование текста переведенного с другого языка (плагиат);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- фактов использования собственного материала, фактических и цифровы</w:t>
      </w:r>
      <w:r w:rsidRPr="00CD37B8">
        <w:rPr>
          <w:color w:val="000000"/>
          <w:sz w:val="28"/>
          <w:lang w:val="ru-RU"/>
        </w:rPr>
        <w:t>х данных без ссылки на самого себя и (или) на источник собственных цитат (автоплагиат);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- ссылки на несуществующие источники, предоставление недостоверных данных и (или) результатов, записей или сообщения о них (фабрикация);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- манипуляции исследова</w:t>
      </w:r>
      <w:r w:rsidRPr="00CD37B8">
        <w:rPr>
          <w:color w:val="000000"/>
          <w:sz w:val="28"/>
          <w:lang w:val="ru-RU"/>
        </w:rPr>
        <w:t>тельскими материалами, оборудованием, изображениями, иллюстрациями или процессами, вследствие чего искажаются материалы исследования в диссертации (фальсификация).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Совпадение названий нормативных правовых актов и официальных документов, наименований</w:t>
      </w:r>
      <w:r w:rsidRPr="00CD37B8">
        <w:rPr>
          <w:color w:val="000000"/>
          <w:sz w:val="28"/>
          <w:lang w:val="ru-RU"/>
        </w:rPr>
        <w:t xml:space="preserve"> государственных и иных официальных органов и организаций, общепринятых для соответствующей отрасли науки терминов, определений и понятий, текстов нормативных правовых актов, текстов исследуемых произведений не является плагиатом, если объем и характер их </w:t>
      </w:r>
      <w:r w:rsidRPr="00CD37B8">
        <w:rPr>
          <w:color w:val="000000"/>
          <w:sz w:val="28"/>
          <w:lang w:val="ru-RU"/>
        </w:rPr>
        <w:t>использования не ставят под сомнение самостоятельность выполненной диссертации. Не допускается применение технических средств и приемов в целях уменьшения или исключения возможности обнаружения плагиата.</w:t>
      </w:r>
    </w:p>
    <w:p w:rsidR="00B6277B" w:rsidRDefault="00CD37B8">
      <w:pPr>
        <w:spacing w:after="0"/>
      </w:pPr>
      <w:r>
        <w:rPr>
          <w:color w:val="FF0000"/>
          <w:sz w:val="28"/>
        </w:rPr>
        <w:t xml:space="preserve">Сноска. Пункт 5 с изменением, внесенным приказом Министра образования и науки РК от 30.04.2020 </w:t>
      </w:r>
      <w:r>
        <w:rPr>
          <w:color w:val="000000"/>
          <w:sz w:val="28"/>
        </w:rPr>
        <w:t>№ 170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 </w:t>
      </w:r>
      <w:r w:rsidRPr="00CD37B8">
        <w:rPr>
          <w:color w:val="000000"/>
          <w:sz w:val="28"/>
          <w:lang w:val="ru-RU"/>
        </w:rPr>
        <w:t>5-1. Диссертация представляется в одной</w:t>
      </w:r>
      <w:r w:rsidRPr="00CD37B8">
        <w:rPr>
          <w:color w:val="000000"/>
          <w:sz w:val="28"/>
          <w:lang w:val="ru-RU"/>
        </w:rPr>
        <w:t xml:space="preserve"> из форм: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1) диссертационной работы;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2) серии из не менее чем двух статей и одного обзора, опубликованных в изданиях, входящих в первый и/или второй квартиль по данным </w:t>
      </w:r>
      <w:r>
        <w:rPr>
          <w:color w:val="000000"/>
          <w:sz w:val="28"/>
        </w:rPr>
        <w:t>Journal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Reports</w:t>
      </w:r>
      <w:r w:rsidRPr="00CD37B8">
        <w:rPr>
          <w:color w:val="000000"/>
          <w:sz w:val="28"/>
          <w:lang w:val="ru-RU"/>
        </w:rPr>
        <w:t xml:space="preserve"> (Жорнал Цитэйшэн Репортс) компании </w:t>
      </w:r>
      <w:r>
        <w:rPr>
          <w:color w:val="000000"/>
          <w:sz w:val="28"/>
        </w:rPr>
        <w:t>Clarivate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CD37B8">
        <w:rPr>
          <w:color w:val="000000"/>
          <w:sz w:val="28"/>
          <w:lang w:val="ru-RU"/>
        </w:rPr>
        <w:t xml:space="preserve"> (К</w:t>
      </w:r>
      <w:r w:rsidRPr="00CD37B8">
        <w:rPr>
          <w:color w:val="000000"/>
          <w:sz w:val="28"/>
          <w:lang w:val="ru-RU"/>
        </w:rPr>
        <w:t xml:space="preserve">ларивэйт </w:t>
      </w:r>
      <w:r>
        <w:rPr>
          <w:color w:val="000000"/>
          <w:sz w:val="28"/>
        </w:rPr>
        <w:t>A</w:t>
      </w:r>
      <w:r w:rsidRPr="00CD37B8">
        <w:rPr>
          <w:color w:val="000000"/>
          <w:sz w:val="28"/>
          <w:lang w:val="ru-RU"/>
        </w:rPr>
        <w:t>налитикс). В одной из статей докторант является первым автором или первым автором для корреспонденции.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При выполнении требований настоящего пункта требования пункта 6 к докторанту не применяются.</w:t>
      </w:r>
    </w:p>
    <w:p w:rsidR="00B6277B" w:rsidRDefault="00CD37B8">
      <w:pPr>
        <w:spacing w:after="0"/>
      </w:pPr>
      <w:r>
        <w:rPr>
          <w:color w:val="FF0000"/>
          <w:sz w:val="28"/>
        </w:rPr>
        <w:t>Сноска. Правила дополнены пунктом 5-1 в соот</w:t>
      </w:r>
      <w:r>
        <w:rPr>
          <w:color w:val="FF0000"/>
          <w:sz w:val="28"/>
        </w:rPr>
        <w:t xml:space="preserve">ветствии с приказом Министра образования и науки РК от 09.03.2021 </w:t>
      </w:r>
      <w:r>
        <w:rPr>
          <w:color w:val="000000"/>
          <w:sz w:val="28"/>
        </w:rPr>
        <w:t>№ 98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  </w:t>
      </w:r>
      <w:r w:rsidRPr="00CD37B8">
        <w:rPr>
          <w:color w:val="000000"/>
          <w:sz w:val="28"/>
          <w:lang w:val="ru-RU"/>
        </w:rPr>
        <w:t>6. Основные научные результаты диссертации на соискание степени док</w:t>
      </w:r>
      <w:r w:rsidRPr="00CD37B8">
        <w:rPr>
          <w:color w:val="000000"/>
          <w:sz w:val="28"/>
          <w:lang w:val="ru-RU"/>
        </w:rPr>
        <w:t>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 публикуются до защиты диссертации в научных изданиях, включенных в Перечень научных изданий, рекомендуемых для публикации основных результатов научной деятельности, утверждаемый уполномоченным органом в соответствии</w:t>
      </w:r>
      <w:r w:rsidRPr="00CD37B8">
        <w:rPr>
          <w:color w:val="000000"/>
          <w:sz w:val="28"/>
          <w:lang w:val="ru-RU"/>
        </w:rPr>
        <w:t xml:space="preserve"> с подпунктом 121) пункта 16 Положения о Министерстве образования и науки Республики Казахстан, утвержденного постановлением Правительства Республики Казахстан от 28 октября 2004 года № 1111 (далее - Перечень изданий), и (или) в международном рецензируемом</w:t>
      </w:r>
      <w:r w:rsidRPr="00CD37B8">
        <w:rPr>
          <w:color w:val="000000"/>
          <w:sz w:val="28"/>
          <w:lang w:val="ru-RU"/>
        </w:rPr>
        <w:t xml:space="preserve"> научном журнале.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Статьи в международных рецензируемых научных журналах учитываются в зависимости от направления подготовки, а именно: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1) по направлениям подготовки кадров 8</w:t>
      </w:r>
      <w:r>
        <w:rPr>
          <w:color w:val="000000"/>
          <w:sz w:val="28"/>
        </w:rPr>
        <w:t>D</w:t>
      </w:r>
      <w:r w:rsidRPr="00CD37B8">
        <w:rPr>
          <w:color w:val="000000"/>
          <w:sz w:val="28"/>
          <w:lang w:val="ru-RU"/>
        </w:rPr>
        <w:t>05 Естественные науки, математика и статистика, 8</w:t>
      </w:r>
      <w:r>
        <w:rPr>
          <w:color w:val="000000"/>
          <w:sz w:val="28"/>
        </w:rPr>
        <w:t>D</w:t>
      </w:r>
      <w:r w:rsidRPr="00CD37B8">
        <w:rPr>
          <w:color w:val="000000"/>
          <w:sz w:val="28"/>
          <w:lang w:val="ru-RU"/>
        </w:rPr>
        <w:t>06 Информационно-коммуникационные технологии, 8</w:t>
      </w:r>
      <w:r>
        <w:rPr>
          <w:color w:val="000000"/>
          <w:sz w:val="28"/>
        </w:rPr>
        <w:t>D</w:t>
      </w:r>
      <w:r w:rsidRPr="00CD37B8">
        <w:rPr>
          <w:color w:val="000000"/>
          <w:sz w:val="28"/>
          <w:lang w:val="ru-RU"/>
        </w:rPr>
        <w:t>07 Инженерные, обрабатывающие и строительные отрасли, 8</w:t>
      </w:r>
      <w:r>
        <w:rPr>
          <w:color w:val="000000"/>
          <w:sz w:val="28"/>
        </w:rPr>
        <w:t>D</w:t>
      </w:r>
      <w:r w:rsidRPr="00CD37B8">
        <w:rPr>
          <w:color w:val="000000"/>
          <w:sz w:val="28"/>
          <w:lang w:val="ru-RU"/>
        </w:rPr>
        <w:t>08 Сельское хозяйство и биоресурсы, 8</w:t>
      </w:r>
      <w:r>
        <w:rPr>
          <w:color w:val="000000"/>
          <w:sz w:val="28"/>
        </w:rPr>
        <w:t>D</w:t>
      </w:r>
      <w:r w:rsidRPr="00CD37B8">
        <w:rPr>
          <w:color w:val="000000"/>
          <w:sz w:val="28"/>
          <w:lang w:val="ru-RU"/>
        </w:rPr>
        <w:t>09 Ветеринария, 8</w:t>
      </w:r>
      <w:r>
        <w:rPr>
          <w:color w:val="000000"/>
          <w:sz w:val="28"/>
        </w:rPr>
        <w:t>D</w:t>
      </w:r>
      <w:r w:rsidRPr="00CD37B8">
        <w:rPr>
          <w:color w:val="000000"/>
          <w:sz w:val="28"/>
          <w:lang w:val="ru-RU"/>
        </w:rPr>
        <w:t>10 Здр</w:t>
      </w:r>
      <w:r w:rsidRPr="00CD37B8">
        <w:rPr>
          <w:color w:val="000000"/>
          <w:sz w:val="28"/>
          <w:lang w:val="ru-RU"/>
        </w:rPr>
        <w:t>авоохранение и социальное обеспечение (медицина), 8</w:t>
      </w:r>
      <w:r>
        <w:rPr>
          <w:color w:val="000000"/>
          <w:sz w:val="28"/>
        </w:rPr>
        <w:t>D</w:t>
      </w:r>
      <w:r w:rsidRPr="00CD37B8">
        <w:rPr>
          <w:color w:val="000000"/>
          <w:sz w:val="28"/>
          <w:lang w:val="ru-RU"/>
        </w:rPr>
        <w:t xml:space="preserve">11 Услуги - в изданиях, входящих в определенный квартиль по данным </w:t>
      </w:r>
      <w:r>
        <w:rPr>
          <w:color w:val="000000"/>
          <w:sz w:val="28"/>
        </w:rPr>
        <w:t>Journal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Reports</w:t>
      </w:r>
      <w:r w:rsidRPr="00CD37B8">
        <w:rPr>
          <w:color w:val="000000"/>
          <w:sz w:val="28"/>
          <w:lang w:val="ru-RU"/>
        </w:rPr>
        <w:t xml:space="preserve"> (Жорнал Цитэйшэн Репортс) (далее - </w:t>
      </w:r>
      <w:r>
        <w:rPr>
          <w:color w:val="000000"/>
          <w:sz w:val="28"/>
        </w:rPr>
        <w:t>JCR</w:t>
      </w:r>
      <w:r w:rsidRPr="00CD37B8">
        <w:rPr>
          <w:color w:val="000000"/>
          <w:sz w:val="28"/>
          <w:lang w:val="ru-RU"/>
        </w:rPr>
        <w:t xml:space="preserve"> (ЖСР) компании </w:t>
      </w:r>
      <w:r>
        <w:rPr>
          <w:color w:val="000000"/>
          <w:sz w:val="28"/>
        </w:rPr>
        <w:t>Clarivate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CD37B8">
        <w:rPr>
          <w:color w:val="000000"/>
          <w:sz w:val="28"/>
          <w:lang w:val="ru-RU"/>
        </w:rPr>
        <w:t xml:space="preserve"> (Кларивэйт </w:t>
      </w:r>
      <w:r>
        <w:rPr>
          <w:color w:val="000000"/>
          <w:sz w:val="28"/>
        </w:rPr>
        <w:t>A</w:t>
      </w:r>
      <w:r w:rsidRPr="00CD37B8">
        <w:rPr>
          <w:color w:val="000000"/>
          <w:sz w:val="28"/>
          <w:lang w:val="ru-RU"/>
        </w:rPr>
        <w:t>налитикс), или в изданиях,</w:t>
      </w:r>
      <w:r w:rsidRPr="00CD37B8">
        <w:rPr>
          <w:color w:val="000000"/>
          <w:sz w:val="28"/>
          <w:lang w:val="ru-RU"/>
        </w:rPr>
        <w:t xml:space="preserve"> имеющих в базе данных </w:t>
      </w:r>
      <w:r>
        <w:rPr>
          <w:color w:val="000000"/>
          <w:sz w:val="28"/>
        </w:rPr>
        <w:t>Scopus</w:t>
      </w:r>
      <w:r w:rsidRPr="00CD37B8">
        <w:rPr>
          <w:color w:val="000000"/>
          <w:sz w:val="28"/>
          <w:lang w:val="ru-RU"/>
        </w:rPr>
        <w:t xml:space="preserve"> (Скопус) показатель процентиль по </w:t>
      </w:r>
      <w:r>
        <w:rPr>
          <w:color w:val="000000"/>
          <w:sz w:val="28"/>
        </w:rPr>
        <w:t>CiteScore</w:t>
      </w:r>
      <w:r w:rsidRPr="00CD37B8">
        <w:rPr>
          <w:color w:val="000000"/>
          <w:sz w:val="28"/>
          <w:lang w:val="ru-RU"/>
        </w:rPr>
        <w:t xml:space="preserve"> (СайтСкор);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2) для остальных направлений подготовки кадров - в изданиях, имеющих импакт-фактор по данным </w:t>
      </w:r>
      <w:r>
        <w:rPr>
          <w:color w:val="000000"/>
          <w:sz w:val="28"/>
        </w:rPr>
        <w:t>JCR</w:t>
      </w:r>
      <w:r w:rsidRPr="00CD37B8">
        <w:rPr>
          <w:color w:val="000000"/>
          <w:sz w:val="28"/>
          <w:lang w:val="ru-RU"/>
        </w:rPr>
        <w:t xml:space="preserve"> (ЖСР) или индексируемых в базе данных </w:t>
      </w:r>
      <w:r>
        <w:rPr>
          <w:color w:val="000000"/>
          <w:sz w:val="28"/>
        </w:rPr>
        <w:t>Web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</w:t>
      </w:r>
      <w:r>
        <w:rPr>
          <w:color w:val="000000"/>
          <w:sz w:val="28"/>
        </w:rPr>
        <w:t>on</w:t>
      </w:r>
      <w:r w:rsidRPr="00CD37B8">
        <w:rPr>
          <w:color w:val="000000"/>
          <w:sz w:val="28"/>
          <w:lang w:val="ru-RU"/>
        </w:rPr>
        <w:t xml:space="preserve"> (Вэб оф Сайнс Кор Коллекшн) (разделы </w:t>
      </w:r>
      <w:r>
        <w:rPr>
          <w:color w:val="000000"/>
          <w:sz w:val="28"/>
        </w:rPr>
        <w:t>Arts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Humanities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CD37B8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A</w:t>
      </w:r>
      <w:r w:rsidRPr="00CD37B8">
        <w:rPr>
          <w:color w:val="000000"/>
          <w:sz w:val="28"/>
          <w:lang w:val="ru-RU"/>
        </w:rPr>
        <w:t xml:space="preserve">рт энд Хьюманитис Цитэйшэн Индекс), </w:t>
      </w:r>
      <w:r>
        <w:rPr>
          <w:color w:val="000000"/>
          <w:sz w:val="28"/>
        </w:rPr>
        <w:t>Science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Expanded</w:t>
      </w:r>
      <w:r w:rsidRPr="00CD37B8">
        <w:rPr>
          <w:color w:val="000000"/>
          <w:sz w:val="28"/>
          <w:lang w:val="ru-RU"/>
        </w:rPr>
        <w:t xml:space="preserve"> (Сайенс Цитэйшэн Индекс Экспандид), </w:t>
      </w:r>
      <w:r>
        <w:rPr>
          <w:color w:val="000000"/>
          <w:sz w:val="28"/>
        </w:rPr>
        <w:t>Social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Sciences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CD37B8">
        <w:rPr>
          <w:color w:val="000000"/>
          <w:sz w:val="28"/>
          <w:lang w:val="ru-RU"/>
        </w:rPr>
        <w:t xml:space="preserve"> (Сошиал Сайенсиз Цитэйшэн Индекс) компании </w:t>
      </w:r>
      <w:r>
        <w:rPr>
          <w:color w:val="000000"/>
          <w:sz w:val="28"/>
        </w:rPr>
        <w:t>C</w:t>
      </w:r>
      <w:r>
        <w:rPr>
          <w:color w:val="000000"/>
          <w:sz w:val="28"/>
        </w:rPr>
        <w:t>larivate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CD37B8">
        <w:rPr>
          <w:color w:val="000000"/>
          <w:sz w:val="28"/>
          <w:lang w:val="ru-RU"/>
        </w:rPr>
        <w:t xml:space="preserve"> (Кларивэйт </w:t>
      </w:r>
      <w:r>
        <w:rPr>
          <w:color w:val="000000"/>
          <w:sz w:val="28"/>
        </w:rPr>
        <w:t>A</w:t>
      </w:r>
      <w:r w:rsidRPr="00CD37B8">
        <w:rPr>
          <w:color w:val="000000"/>
          <w:sz w:val="28"/>
          <w:lang w:val="ru-RU"/>
        </w:rPr>
        <w:t xml:space="preserve">налитикс), а также в изданиях, имеющих в базе данных </w:t>
      </w:r>
      <w:r>
        <w:rPr>
          <w:color w:val="000000"/>
          <w:sz w:val="28"/>
        </w:rPr>
        <w:t>Scopus</w:t>
      </w:r>
      <w:r w:rsidRPr="00CD37B8">
        <w:rPr>
          <w:color w:val="000000"/>
          <w:sz w:val="28"/>
          <w:lang w:val="ru-RU"/>
        </w:rPr>
        <w:t xml:space="preserve"> (Скопус) определенный показатель процентиль по </w:t>
      </w:r>
      <w:r>
        <w:rPr>
          <w:color w:val="000000"/>
          <w:sz w:val="28"/>
        </w:rPr>
        <w:t>CiteScore</w:t>
      </w:r>
      <w:r w:rsidRPr="00CD37B8">
        <w:rPr>
          <w:color w:val="000000"/>
          <w:sz w:val="28"/>
          <w:lang w:val="ru-RU"/>
        </w:rPr>
        <w:t xml:space="preserve"> (СайтСкор).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В случае наличия 1 (одной) статьи в международном рецензируемом научном журнале, имеющем импакт</w:t>
      </w:r>
      <w:r w:rsidRPr="00CD37B8">
        <w:rPr>
          <w:color w:val="000000"/>
          <w:sz w:val="28"/>
          <w:lang w:val="ru-RU"/>
        </w:rPr>
        <w:t xml:space="preserve">-фактор по данным </w:t>
      </w:r>
      <w:r>
        <w:rPr>
          <w:color w:val="000000"/>
          <w:sz w:val="28"/>
        </w:rPr>
        <w:t>JCR</w:t>
      </w:r>
      <w:r w:rsidRPr="00CD37B8">
        <w:rPr>
          <w:color w:val="000000"/>
          <w:sz w:val="28"/>
          <w:lang w:val="ru-RU"/>
        </w:rPr>
        <w:t xml:space="preserve"> (ЖСР) (или индексируемом в базе данных </w:t>
      </w:r>
      <w:r>
        <w:rPr>
          <w:color w:val="000000"/>
          <w:sz w:val="28"/>
        </w:rPr>
        <w:t>Web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CD37B8">
        <w:rPr>
          <w:color w:val="000000"/>
          <w:sz w:val="28"/>
          <w:lang w:val="ru-RU"/>
        </w:rPr>
        <w:t xml:space="preserve"> (Вэб оф Сайнс Кор Коллекшн) (разделы </w:t>
      </w:r>
      <w:r>
        <w:rPr>
          <w:color w:val="000000"/>
          <w:sz w:val="28"/>
        </w:rPr>
        <w:t>Arts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Humanities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CD37B8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A</w:t>
      </w:r>
      <w:r w:rsidRPr="00CD37B8">
        <w:rPr>
          <w:color w:val="000000"/>
          <w:sz w:val="28"/>
          <w:lang w:val="ru-RU"/>
        </w:rPr>
        <w:t xml:space="preserve">ртс энд Хьюманитис Цитэйшэн </w:t>
      </w:r>
      <w:r w:rsidRPr="00CD37B8">
        <w:rPr>
          <w:color w:val="000000"/>
          <w:sz w:val="28"/>
          <w:lang w:val="ru-RU"/>
        </w:rPr>
        <w:lastRenderedPageBreak/>
        <w:t xml:space="preserve">Индекс), </w:t>
      </w:r>
      <w:r>
        <w:rPr>
          <w:color w:val="000000"/>
          <w:sz w:val="28"/>
        </w:rPr>
        <w:t>Science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Expanded</w:t>
      </w:r>
      <w:r w:rsidRPr="00CD37B8">
        <w:rPr>
          <w:color w:val="000000"/>
          <w:sz w:val="28"/>
          <w:lang w:val="ru-RU"/>
        </w:rPr>
        <w:t xml:space="preserve"> (Сайенс Цитэйшэн Инде</w:t>
      </w:r>
      <w:r w:rsidRPr="00CD37B8">
        <w:rPr>
          <w:color w:val="000000"/>
          <w:sz w:val="28"/>
          <w:lang w:val="ru-RU"/>
        </w:rPr>
        <w:t xml:space="preserve">кс Экспандид), </w:t>
      </w:r>
      <w:r>
        <w:rPr>
          <w:color w:val="000000"/>
          <w:sz w:val="28"/>
        </w:rPr>
        <w:t>Social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Sciences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CD37B8">
        <w:rPr>
          <w:color w:val="000000"/>
          <w:sz w:val="28"/>
          <w:lang w:val="ru-RU"/>
        </w:rPr>
        <w:t xml:space="preserve"> (Сошиал Сайенсиз Цитэйшэн Индекс)) или показатель процентиль по </w:t>
      </w:r>
      <w:r>
        <w:rPr>
          <w:color w:val="000000"/>
          <w:sz w:val="28"/>
        </w:rPr>
        <w:t>CiteScore</w:t>
      </w:r>
      <w:r w:rsidRPr="00CD37B8">
        <w:rPr>
          <w:color w:val="000000"/>
          <w:sz w:val="28"/>
          <w:lang w:val="ru-RU"/>
        </w:rPr>
        <w:t xml:space="preserve"> (СайтСкор) не менее 25-ти (двадцати пяти) в базе данных </w:t>
      </w:r>
      <w:r>
        <w:rPr>
          <w:color w:val="000000"/>
          <w:sz w:val="28"/>
        </w:rPr>
        <w:t>Scopus</w:t>
      </w:r>
      <w:r w:rsidRPr="00CD37B8">
        <w:rPr>
          <w:color w:val="000000"/>
          <w:sz w:val="28"/>
          <w:lang w:val="ru-RU"/>
        </w:rPr>
        <w:t xml:space="preserve"> (Скопус), количество статей в журналах из Перечня изданий составляет 3 (т</w:t>
      </w:r>
      <w:r w:rsidRPr="00CD37B8">
        <w:rPr>
          <w:color w:val="000000"/>
          <w:sz w:val="28"/>
          <w:lang w:val="ru-RU"/>
        </w:rPr>
        <w:t>ри).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В случае наличия 1 (одной) статьи в журнале, имеющем импакт-фактор по данным </w:t>
      </w:r>
      <w:r>
        <w:rPr>
          <w:color w:val="000000"/>
          <w:sz w:val="28"/>
        </w:rPr>
        <w:t>JCR</w:t>
      </w:r>
      <w:r w:rsidRPr="00CD37B8">
        <w:rPr>
          <w:color w:val="000000"/>
          <w:sz w:val="28"/>
          <w:lang w:val="ru-RU"/>
        </w:rPr>
        <w:t xml:space="preserve"> (ЖСР) или показатель процентиль по </w:t>
      </w:r>
      <w:r>
        <w:rPr>
          <w:color w:val="000000"/>
          <w:sz w:val="28"/>
        </w:rPr>
        <w:t>CiteScore</w:t>
      </w:r>
      <w:r w:rsidRPr="00CD37B8">
        <w:rPr>
          <w:color w:val="000000"/>
          <w:sz w:val="28"/>
          <w:lang w:val="ru-RU"/>
        </w:rPr>
        <w:t xml:space="preserve"> (СайтСкор) не менее 25-ти (двадцати пяти) в базе данных </w:t>
      </w:r>
      <w:r>
        <w:rPr>
          <w:color w:val="000000"/>
          <w:sz w:val="28"/>
        </w:rPr>
        <w:t>Scopus</w:t>
      </w:r>
      <w:r w:rsidRPr="00CD37B8">
        <w:rPr>
          <w:color w:val="000000"/>
          <w:sz w:val="28"/>
          <w:lang w:val="ru-RU"/>
        </w:rPr>
        <w:t xml:space="preserve"> (Скопус) и 1 (одной) статьи в журнале, входящем в первы</w:t>
      </w:r>
      <w:r w:rsidRPr="00CD37B8">
        <w:rPr>
          <w:color w:val="000000"/>
          <w:sz w:val="28"/>
          <w:lang w:val="ru-RU"/>
        </w:rPr>
        <w:t xml:space="preserve">е три квартиля базы </w:t>
      </w:r>
      <w:r>
        <w:rPr>
          <w:color w:val="000000"/>
          <w:sz w:val="28"/>
        </w:rPr>
        <w:t>JCR</w:t>
      </w:r>
      <w:r w:rsidRPr="00CD37B8">
        <w:rPr>
          <w:color w:val="000000"/>
          <w:sz w:val="28"/>
          <w:lang w:val="ru-RU"/>
        </w:rPr>
        <w:t xml:space="preserve"> (ЖСР) или имеющем в базе данных </w:t>
      </w:r>
      <w:r>
        <w:rPr>
          <w:color w:val="000000"/>
          <w:sz w:val="28"/>
        </w:rPr>
        <w:t>Scopus</w:t>
      </w:r>
      <w:r w:rsidRPr="00CD37B8">
        <w:rPr>
          <w:color w:val="000000"/>
          <w:sz w:val="28"/>
          <w:lang w:val="ru-RU"/>
        </w:rPr>
        <w:t xml:space="preserve"> (Скопус) показатель процентиль по </w:t>
      </w:r>
      <w:r>
        <w:rPr>
          <w:color w:val="000000"/>
          <w:sz w:val="28"/>
        </w:rPr>
        <w:t>CiteScore</w:t>
      </w:r>
      <w:r w:rsidRPr="00CD37B8">
        <w:rPr>
          <w:color w:val="000000"/>
          <w:sz w:val="28"/>
          <w:lang w:val="ru-RU"/>
        </w:rPr>
        <w:t xml:space="preserve"> (СайтСкор) не менее 50-ти (пятидесяти), публиковать статьи в научных изданиях, включенных в Перечень изданий, не требуется.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В случае наличия одной н</w:t>
      </w:r>
      <w:r w:rsidRPr="00CD37B8">
        <w:rPr>
          <w:color w:val="000000"/>
          <w:sz w:val="28"/>
          <w:lang w:val="ru-RU"/>
        </w:rPr>
        <w:t xml:space="preserve">аучной статьи в журнале, входящем в первый квартиль базы </w:t>
      </w:r>
      <w:r>
        <w:rPr>
          <w:color w:val="000000"/>
          <w:sz w:val="28"/>
        </w:rPr>
        <w:t>JCR</w:t>
      </w:r>
      <w:r w:rsidRPr="00CD37B8">
        <w:rPr>
          <w:color w:val="000000"/>
          <w:sz w:val="28"/>
          <w:lang w:val="ru-RU"/>
        </w:rPr>
        <w:t xml:space="preserve"> (ЖСР), других публикаций не требуется.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Статьи в международных рецензируемых научных журналах соответствуют тематической направленности журнала, заявленной в указанных базах, и публикуются </w:t>
      </w:r>
      <w:r w:rsidRPr="00CD37B8">
        <w:rPr>
          <w:color w:val="000000"/>
          <w:sz w:val="28"/>
          <w:lang w:val="ru-RU"/>
        </w:rPr>
        <w:t xml:space="preserve">в текущих номерах. При этом на момент публикации статьи или защиты диссертации журнал имеет показатель процентиль по </w:t>
      </w:r>
      <w:r>
        <w:rPr>
          <w:color w:val="000000"/>
          <w:sz w:val="28"/>
        </w:rPr>
        <w:t>CiteScore</w:t>
      </w:r>
      <w:r w:rsidRPr="00CD37B8">
        <w:rPr>
          <w:color w:val="000000"/>
          <w:sz w:val="28"/>
          <w:lang w:val="ru-RU"/>
        </w:rPr>
        <w:t xml:space="preserve"> (СайтСкор) в базе данных </w:t>
      </w:r>
      <w:r>
        <w:rPr>
          <w:color w:val="000000"/>
          <w:sz w:val="28"/>
        </w:rPr>
        <w:t>Scopus</w:t>
      </w:r>
      <w:r w:rsidRPr="00CD37B8">
        <w:rPr>
          <w:color w:val="000000"/>
          <w:sz w:val="28"/>
          <w:lang w:val="ru-RU"/>
        </w:rPr>
        <w:t xml:space="preserve"> (Скопус) или импакт-фактор (или индексируется) в базе данных </w:t>
      </w:r>
      <w:r>
        <w:rPr>
          <w:color w:val="000000"/>
          <w:sz w:val="28"/>
        </w:rPr>
        <w:t>Web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CD37B8">
        <w:rPr>
          <w:color w:val="000000"/>
          <w:sz w:val="28"/>
          <w:lang w:val="ru-RU"/>
        </w:rPr>
        <w:t xml:space="preserve"> (Вэб </w:t>
      </w:r>
      <w:r w:rsidRPr="00CD37B8">
        <w:rPr>
          <w:color w:val="000000"/>
          <w:sz w:val="28"/>
          <w:lang w:val="ru-RU"/>
        </w:rPr>
        <w:t>оф Сайнс Кор Коллекшн) хотя бы по одной из научных областей, соответствующих содержанию диссертации.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В случае наличия научных статей, превышающих требуемое количество в международных рецензируемых научных журналах, они учитываются как статьи в научных изд</w:t>
      </w:r>
      <w:r w:rsidRPr="00CD37B8">
        <w:rPr>
          <w:color w:val="000000"/>
          <w:sz w:val="28"/>
          <w:lang w:val="ru-RU"/>
        </w:rPr>
        <w:t>аниях, включенных в Перечень изданий.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Зарубежные патенты, включенные в базу данных </w:t>
      </w:r>
      <w:r>
        <w:rPr>
          <w:color w:val="000000"/>
          <w:sz w:val="28"/>
        </w:rPr>
        <w:t>Web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CD37B8">
        <w:rPr>
          <w:color w:val="000000"/>
          <w:sz w:val="28"/>
          <w:lang w:val="ru-RU"/>
        </w:rPr>
        <w:t xml:space="preserve"> (Вэб оф Сайнс) компании </w:t>
      </w:r>
      <w:r>
        <w:rPr>
          <w:color w:val="000000"/>
          <w:sz w:val="28"/>
        </w:rPr>
        <w:t>Clarivate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CD37B8">
        <w:rPr>
          <w:color w:val="000000"/>
          <w:sz w:val="28"/>
          <w:lang w:val="ru-RU"/>
        </w:rPr>
        <w:t xml:space="preserve"> (Кларивэйт </w:t>
      </w:r>
      <w:r>
        <w:rPr>
          <w:color w:val="000000"/>
          <w:sz w:val="28"/>
        </w:rPr>
        <w:t>A</w:t>
      </w:r>
      <w:r w:rsidRPr="00CD37B8">
        <w:rPr>
          <w:color w:val="000000"/>
          <w:sz w:val="28"/>
          <w:lang w:val="ru-RU"/>
        </w:rPr>
        <w:t>налитикс), учитываются как публикации в международных рецензируемых научных изданиях.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При защи</w:t>
      </w:r>
      <w:r w:rsidRPr="00CD37B8">
        <w:rPr>
          <w:color w:val="000000"/>
          <w:sz w:val="28"/>
          <w:lang w:val="ru-RU"/>
        </w:rPr>
        <w:t>те диссертаций, содержащих государственные секреты или сведения для служебного пользования, основные результаты диссертации публикуются не менее, чем в 7-ми (семи) публикациях по теме диссертации, в том числе не менее 4-х (четырех) статей - в научных издан</w:t>
      </w:r>
      <w:r w:rsidRPr="00CD37B8">
        <w:rPr>
          <w:color w:val="000000"/>
          <w:sz w:val="28"/>
          <w:lang w:val="ru-RU"/>
        </w:rPr>
        <w:t>иях, включенных в Перечень изданий.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Для лиц, защитивших диссертации за рубежом, учитываются научные труды (в том числе 1 (одна) статья - в международном рецензируемом научном журнале), опубликованные до подачи аттестационного дела в Комитет. Статья </w:t>
      </w:r>
      <w:r w:rsidRPr="00CD37B8">
        <w:rPr>
          <w:color w:val="000000"/>
          <w:sz w:val="28"/>
          <w:lang w:val="ru-RU"/>
        </w:rPr>
        <w:t xml:space="preserve">в международном рецензируемом научном журнале учитывается согласно </w:t>
      </w:r>
      <w:r w:rsidRPr="00CD37B8">
        <w:rPr>
          <w:color w:val="000000"/>
          <w:sz w:val="28"/>
          <w:lang w:val="ru-RU"/>
        </w:rPr>
        <w:lastRenderedPageBreak/>
        <w:t>подпунктам 1) и 2) настоящего пункта. В качестве статьи в журнале из Перечня изданий учитываются статьи в зарубежных научных изданиях.</w:t>
      </w:r>
    </w:p>
    <w:p w:rsidR="00B6277B" w:rsidRDefault="00CD37B8">
      <w:pPr>
        <w:spacing w:after="0"/>
      </w:pP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Сноска. Пункт 6 - в редакции приказа Министра об</w:t>
      </w:r>
      <w:r>
        <w:rPr>
          <w:color w:val="FF0000"/>
          <w:sz w:val="28"/>
        </w:rPr>
        <w:t xml:space="preserve">разования и науки РК от 30.04.2020 </w:t>
      </w:r>
      <w:r>
        <w:rPr>
          <w:color w:val="000000"/>
          <w:sz w:val="28"/>
        </w:rPr>
        <w:t>№ 170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 </w:t>
      </w:r>
      <w:r w:rsidRPr="00CD37B8">
        <w:rPr>
          <w:color w:val="000000"/>
          <w:sz w:val="28"/>
          <w:lang w:val="ru-RU"/>
        </w:rPr>
        <w:t>6-1) По согласованию с Комитетом вузы, имеющие особый статус, вправе устанавливать более высокие тр</w:t>
      </w:r>
      <w:r w:rsidRPr="00CD37B8">
        <w:rPr>
          <w:color w:val="000000"/>
          <w:sz w:val="28"/>
          <w:lang w:val="ru-RU"/>
        </w:rPr>
        <w:t>ебования к публикациям.</w:t>
      </w:r>
    </w:p>
    <w:p w:rsidR="00B6277B" w:rsidRDefault="00CD37B8">
      <w:pPr>
        <w:spacing w:after="0"/>
      </w:pP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 Сноска. Правила дополнены пунктом 6-1 в соответствии с приказом Министра образования и науки РК от 09.03.2021 </w:t>
      </w:r>
      <w:r>
        <w:rPr>
          <w:color w:val="000000"/>
          <w:sz w:val="28"/>
        </w:rPr>
        <w:t>№ 98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     </w:t>
      </w:r>
      <w:r w:rsidRPr="00CD37B8">
        <w:rPr>
          <w:color w:val="000000"/>
          <w:sz w:val="28"/>
          <w:lang w:val="ru-RU"/>
        </w:rPr>
        <w:t>7. В диссертации отмечаются ссылками: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1) источники цитируемых материалов или отдельных результатов с указанием полных выходных данных;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2) охранные документы на разработки, полученные докторантом самостоятельно или в соавторстве;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3) научные</w:t>
      </w:r>
      <w:r w:rsidRPr="00CD37B8">
        <w:rPr>
          <w:color w:val="000000"/>
          <w:sz w:val="28"/>
          <w:lang w:val="ru-RU"/>
        </w:rPr>
        <w:t xml:space="preserve"> работы по теме диссертации, выполненные докторантом самостоятельно или в соавторстве.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В случае выявления в диссертации плагиата диссертационным советом или Комитетом принимается отрицательное решение без права повторной защиты.</w:t>
      </w:r>
    </w:p>
    <w:p w:rsidR="00B6277B" w:rsidRDefault="00CD37B8">
      <w:pPr>
        <w:spacing w:after="0"/>
      </w:pP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Сноска. Пункт 7 - в р</w:t>
      </w:r>
      <w:r>
        <w:rPr>
          <w:color w:val="FF0000"/>
          <w:sz w:val="28"/>
        </w:rPr>
        <w:t xml:space="preserve">едакции приказа Министра образования и науки РК от 09.03.2021 </w:t>
      </w:r>
      <w:r>
        <w:rPr>
          <w:color w:val="000000"/>
          <w:sz w:val="28"/>
        </w:rPr>
        <w:t>№ 98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 w:rsidR="00B6277B" w:rsidRPr="00CD37B8" w:rsidRDefault="00CD37B8">
      <w:pPr>
        <w:spacing w:after="0"/>
        <w:jc w:val="center"/>
        <w:rPr>
          <w:lang w:val="ru-RU"/>
        </w:rPr>
      </w:pPr>
      <w:r w:rsidRPr="00CD37B8">
        <w:rPr>
          <w:b/>
          <w:color w:val="000000"/>
          <w:sz w:val="28"/>
          <w:lang w:val="ru-RU"/>
        </w:rPr>
        <w:t>Глава 3. Присуждение степеней доктора философии (</w:t>
      </w:r>
      <w:r>
        <w:rPr>
          <w:b/>
          <w:color w:val="000000"/>
          <w:sz w:val="28"/>
        </w:rPr>
        <w:t>PhD</w:t>
      </w:r>
      <w:r w:rsidRPr="00CD37B8">
        <w:rPr>
          <w:b/>
          <w:color w:val="000000"/>
          <w:sz w:val="28"/>
          <w:lang w:val="ru-RU"/>
        </w:rPr>
        <w:t xml:space="preserve">), доктора по профилю, </w:t>
      </w:r>
      <w:proofErr w:type="gramStart"/>
      <w:r w:rsidRPr="00CD37B8">
        <w:rPr>
          <w:b/>
          <w:color w:val="000000"/>
          <w:sz w:val="28"/>
          <w:lang w:val="ru-RU"/>
        </w:rPr>
        <w:t>лица</w:t>
      </w:r>
      <w:r w:rsidRPr="00CD37B8">
        <w:rPr>
          <w:b/>
          <w:color w:val="000000"/>
          <w:sz w:val="28"/>
          <w:lang w:val="ru-RU"/>
        </w:rPr>
        <w:t>м</w:t>
      </w:r>
      <w:proofErr w:type="gramEnd"/>
      <w:r w:rsidRPr="00CD37B8">
        <w:rPr>
          <w:b/>
          <w:color w:val="000000"/>
          <w:sz w:val="28"/>
          <w:lang w:val="ru-RU"/>
        </w:rPr>
        <w:t xml:space="preserve"> защитившим диссертацию в диссертационных советах при ВУЗах Республики Казахстан, не имеющих особого статуса</w:t>
      </w:r>
    </w:p>
    <w:p w:rsidR="00B6277B" w:rsidRDefault="00CD37B8">
      <w:pPr>
        <w:spacing w:after="0"/>
      </w:pP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 Сноска. Заголовок главы 3 в редакции приказа Министра образования и науки РК от 28.09.2018 </w:t>
      </w:r>
      <w:r>
        <w:rPr>
          <w:color w:val="000000"/>
          <w:sz w:val="28"/>
        </w:rPr>
        <w:t>№ 512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i/>
          <w:color w:val="000000"/>
          <w:sz w:val="28"/>
        </w:rPr>
        <w:t>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  </w:t>
      </w:r>
      <w:r w:rsidRPr="00CD37B8">
        <w:rPr>
          <w:color w:val="000000"/>
          <w:sz w:val="28"/>
          <w:lang w:val="ru-RU"/>
        </w:rPr>
        <w:t>8. Срок рассмотрения аттестационных дел, представляемых в Комитет диссертационным советом в соответствии с пунктом 20 Типового положения о</w:t>
      </w:r>
      <w:r w:rsidRPr="00CD37B8">
        <w:rPr>
          <w:color w:val="000000"/>
          <w:sz w:val="28"/>
          <w:lang w:val="ru-RU"/>
        </w:rPr>
        <w:t xml:space="preserve"> диссертационном совете, утвержденного приказом Министра образования и науки Республики Казахстан от 31 марта 2011 года № 126 (далее - Типовое положение о диссертационном совете) (зарегистрированным в Реестре государственной регистрации нормативных правовы</w:t>
      </w:r>
      <w:r w:rsidRPr="00CD37B8">
        <w:rPr>
          <w:color w:val="000000"/>
          <w:sz w:val="28"/>
          <w:lang w:val="ru-RU"/>
        </w:rPr>
        <w:t xml:space="preserve">х актов под № 6929), составляет 4 (четыре) месяца со дня их регистрации в Комитете. При приглашении докторанта на заседание Экспертного совета срок рассмотрения </w:t>
      </w:r>
      <w:r w:rsidRPr="00CD37B8">
        <w:rPr>
          <w:color w:val="000000"/>
          <w:sz w:val="28"/>
          <w:lang w:val="ru-RU"/>
        </w:rPr>
        <w:lastRenderedPageBreak/>
        <w:t>продлевается на 1 (один) месяц. О продлении сроков рассмотрения Комитет сообщает диссертационно</w:t>
      </w:r>
      <w:r w:rsidRPr="00CD37B8">
        <w:rPr>
          <w:color w:val="000000"/>
          <w:sz w:val="28"/>
          <w:lang w:val="ru-RU"/>
        </w:rPr>
        <w:t>му совету в течение 7 (семи) рабочих дней со дня продления.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A</w:t>
      </w:r>
      <w:r w:rsidRPr="00CD37B8">
        <w:rPr>
          <w:color w:val="000000"/>
          <w:sz w:val="28"/>
          <w:lang w:val="ru-RU"/>
        </w:rPr>
        <w:t>ттестационное дело снимается с рассмотрения Комитета в течение 1 (одного) месяца с момента его поступления при наличии личного заявления (в произвольной форме) докторанта или ходатайства ди</w:t>
      </w:r>
      <w:r w:rsidRPr="00CD37B8">
        <w:rPr>
          <w:color w:val="000000"/>
          <w:sz w:val="28"/>
          <w:lang w:val="ru-RU"/>
        </w:rPr>
        <w:t>ссертационного совета (в произвольной форме). В случае снятия с рассмотрения аттестационное дело представляется в Комитет после повторной защиты.</w:t>
      </w:r>
    </w:p>
    <w:p w:rsidR="00B6277B" w:rsidRDefault="00CD37B8">
      <w:pPr>
        <w:spacing w:after="0"/>
      </w:pPr>
      <w:r>
        <w:rPr>
          <w:color w:val="FF0000"/>
          <w:sz w:val="28"/>
        </w:rPr>
        <w:t xml:space="preserve">Сноска. Пункт 8 с изменением, внесенным приказом Министра образования и науки РК от 30.04.2020 </w:t>
      </w:r>
      <w:r>
        <w:rPr>
          <w:color w:val="000000"/>
          <w:sz w:val="28"/>
        </w:rPr>
        <w:t>№ 170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 </w:t>
      </w:r>
      <w:r w:rsidRPr="00CD37B8">
        <w:rPr>
          <w:color w:val="000000"/>
          <w:sz w:val="28"/>
          <w:lang w:val="ru-RU"/>
        </w:rPr>
        <w:t xml:space="preserve">9. Соответствие диссертаций требованиям Правил устанавливается в Комитете на основании заключения Экспертного совета по соответствующим направлениям </w:t>
      </w:r>
      <w:r w:rsidRPr="00CD37B8">
        <w:rPr>
          <w:color w:val="000000"/>
          <w:sz w:val="28"/>
          <w:lang w:val="ru-RU"/>
        </w:rPr>
        <w:t>подготовки кадров.</w:t>
      </w:r>
    </w:p>
    <w:p w:rsidR="00B6277B" w:rsidRDefault="00CD37B8">
      <w:pPr>
        <w:spacing w:after="0"/>
      </w:pP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 Сноска. Пункт 9 - в редакции приказа Министра образования и науки РК от 30.04.2020 </w:t>
      </w:r>
      <w:r>
        <w:rPr>
          <w:color w:val="000000"/>
          <w:sz w:val="28"/>
        </w:rPr>
        <w:t>№ 170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</w:t>
      </w:r>
      <w:r w:rsidRPr="00CD37B8">
        <w:rPr>
          <w:color w:val="000000"/>
          <w:sz w:val="28"/>
          <w:lang w:val="ru-RU"/>
        </w:rPr>
        <w:t>10. В состав Экспертных сов</w:t>
      </w:r>
      <w:r w:rsidRPr="00CD37B8">
        <w:rPr>
          <w:color w:val="000000"/>
          <w:sz w:val="28"/>
          <w:lang w:val="ru-RU"/>
        </w:rPr>
        <w:t>етов входят специалисты, имеющие ученую степень (кандидат наук, доктор наук, доктор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 по профилю) или академическую степень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 или степень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Чле</w:t>
      </w:r>
      <w:r w:rsidRPr="00CD37B8">
        <w:rPr>
          <w:color w:val="000000"/>
          <w:sz w:val="28"/>
          <w:lang w:val="ru-RU"/>
        </w:rPr>
        <w:t xml:space="preserve">ны Экспертного совета (не менее 1/3 (одной третьей)) имеют индекс цитируемости - индекс Хирша 2 (два) и более в международных системах цитирования </w:t>
      </w:r>
      <w:r>
        <w:rPr>
          <w:color w:val="000000"/>
          <w:sz w:val="28"/>
        </w:rPr>
        <w:t>Web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CD37B8">
        <w:rPr>
          <w:color w:val="000000"/>
          <w:sz w:val="28"/>
          <w:lang w:val="ru-RU"/>
        </w:rPr>
        <w:t xml:space="preserve"> (Вэб оф Сайнс) или </w:t>
      </w:r>
      <w:r>
        <w:rPr>
          <w:color w:val="000000"/>
          <w:sz w:val="28"/>
        </w:rPr>
        <w:t>Scopus</w:t>
      </w:r>
      <w:r w:rsidRPr="00CD37B8">
        <w:rPr>
          <w:color w:val="000000"/>
          <w:sz w:val="28"/>
          <w:lang w:val="ru-RU"/>
        </w:rPr>
        <w:t xml:space="preserve"> (Скопус); и (или) публикации в международных рецензируемых научных ж</w:t>
      </w:r>
      <w:r w:rsidRPr="00CD37B8">
        <w:rPr>
          <w:color w:val="000000"/>
          <w:sz w:val="28"/>
          <w:lang w:val="ru-RU"/>
        </w:rPr>
        <w:t xml:space="preserve">урналах, входящих в 1 (первый), 2 (второй) и 3 (третий) квартиль по данным информационной базы </w:t>
      </w:r>
      <w:r>
        <w:rPr>
          <w:color w:val="000000"/>
          <w:sz w:val="28"/>
        </w:rPr>
        <w:t>Web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CD37B8">
        <w:rPr>
          <w:color w:val="000000"/>
          <w:sz w:val="28"/>
          <w:lang w:val="ru-RU"/>
        </w:rPr>
        <w:t xml:space="preserve"> (Вэб оф Сайнс) или </w:t>
      </w:r>
      <w:r>
        <w:rPr>
          <w:color w:val="000000"/>
          <w:sz w:val="28"/>
        </w:rPr>
        <w:t>Scopus</w:t>
      </w:r>
      <w:r w:rsidRPr="00CD37B8">
        <w:rPr>
          <w:color w:val="000000"/>
          <w:sz w:val="28"/>
          <w:lang w:val="ru-RU"/>
        </w:rPr>
        <w:t xml:space="preserve"> (Скопус); и (или) международные патенты; и (или) не менее 10 (десяти) публикаций в изданиях из Перечня изданий); и (или)</w:t>
      </w:r>
      <w:r w:rsidRPr="00CD37B8">
        <w:rPr>
          <w:color w:val="000000"/>
          <w:sz w:val="28"/>
          <w:lang w:val="ru-RU"/>
        </w:rPr>
        <w:t xml:space="preserve"> 10 (десять) научных и (или) творческих трудов (по направлению искусство).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В состав Экспертных советов не включаются первые руководители ВУЗов и государственные служащие (за исключением представителей военных, специальных учебных заведений или научных орга</w:t>
      </w:r>
      <w:r w:rsidRPr="00CD37B8">
        <w:rPr>
          <w:color w:val="000000"/>
          <w:sz w:val="28"/>
          <w:lang w:val="ru-RU"/>
        </w:rPr>
        <w:t xml:space="preserve">низаций, подведомственных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Казахстан), а также </w:t>
      </w:r>
      <w:r w:rsidRPr="00CD37B8">
        <w:rPr>
          <w:color w:val="000000"/>
          <w:sz w:val="28"/>
          <w:lang w:val="ru-RU"/>
        </w:rPr>
        <w:lastRenderedPageBreak/>
        <w:t>председатели и члены диссерта</w:t>
      </w:r>
      <w:r w:rsidRPr="00CD37B8">
        <w:rPr>
          <w:color w:val="000000"/>
          <w:sz w:val="28"/>
          <w:lang w:val="ru-RU"/>
        </w:rPr>
        <w:t>ционных советов при ВУЗах, не имеющих особого статуса.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При соответствии специалистов требованиям настоящего пункта Комитет утверждает составы Экспертных советов сроком на 3 (три) года. В один Экспертный совет включается не менее 6 (шести) человек. Чл</w:t>
      </w:r>
      <w:r w:rsidRPr="00CD37B8">
        <w:rPr>
          <w:color w:val="000000"/>
          <w:sz w:val="28"/>
          <w:lang w:val="ru-RU"/>
        </w:rPr>
        <w:t>ены Экспертных советов не могут исполнять свои функции более 2-х (двух) сроков подряд. В случае отсутствия на заседаниях экспертного совета более 3-х (трех) раз за 1 (один) год или ненадлежащего исполнения своих обязанностей, член экспертного совета исключ</w:t>
      </w:r>
      <w:r w:rsidRPr="00CD37B8">
        <w:rPr>
          <w:color w:val="000000"/>
          <w:sz w:val="28"/>
          <w:lang w:val="ru-RU"/>
        </w:rPr>
        <w:t>ается из состава Экспертного совета.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В состав Экспертного совета назначаются председатель, заместитель председателя и ученый секретарь, которые не являются представителями одной организации.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Члены Экспертного совета осуществляют экспертизу аттестацио</w:t>
      </w:r>
      <w:r w:rsidRPr="00CD37B8">
        <w:rPr>
          <w:color w:val="000000"/>
          <w:sz w:val="28"/>
          <w:lang w:val="ru-RU"/>
        </w:rPr>
        <w:t>нных дел на возмездной основе в порядке, установленном гражданским законодательством Республики Казахстан.</w:t>
      </w:r>
    </w:p>
    <w:p w:rsidR="00B6277B" w:rsidRDefault="00CD37B8">
      <w:pPr>
        <w:spacing w:after="0"/>
      </w:pPr>
      <w:r>
        <w:rPr>
          <w:color w:val="FF0000"/>
          <w:sz w:val="28"/>
        </w:rPr>
        <w:t xml:space="preserve">Сноска. Пункт 10 в редакции приказа Министра образования и науки РК от 28.09.2018 </w:t>
      </w:r>
      <w:r>
        <w:rPr>
          <w:color w:val="000000"/>
          <w:sz w:val="28"/>
        </w:rPr>
        <w:t>№ 512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i/>
          <w:color w:val="000000"/>
          <w:sz w:val="28"/>
        </w:rPr>
        <w:t>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</w:t>
      </w:r>
      <w:r w:rsidRPr="00CD37B8">
        <w:rPr>
          <w:color w:val="000000"/>
          <w:sz w:val="28"/>
          <w:lang w:val="ru-RU"/>
        </w:rPr>
        <w:t>11. Функциями Экспертного совета являются: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1) экспертиза аттестационных дел и диссертаций на соответствие требованиям Правил и Типового поло</w:t>
      </w:r>
      <w:r w:rsidRPr="00CD37B8">
        <w:rPr>
          <w:color w:val="000000"/>
          <w:sz w:val="28"/>
          <w:lang w:val="ru-RU"/>
        </w:rPr>
        <w:t>жения о диссертационном совете;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2) экспертиза перечня научных изданий для публикации научных результатов диссертаций;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3) анализ работы диссертационных советов;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4) рассмотрение предложений и подготовка рекомендаций по совершенствованию подготов</w:t>
      </w:r>
      <w:r w:rsidRPr="00CD37B8">
        <w:rPr>
          <w:color w:val="000000"/>
          <w:sz w:val="28"/>
          <w:lang w:val="ru-RU"/>
        </w:rPr>
        <w:t>ки докторов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докторов по профилю.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12. Заседания Экспертного совета проводятся под руководством председателя Экспертного совета, при его отсутствии - заместителя председателя.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Заседания считаются правомочными при наличии не мене</w:t>
      </w:r>
      <w:r w:rsidRPr="00CD37B8">
        <w:rPr>
          <w:color w:val="000000"/>
          <w:sz w:val="28"/>
          <w:lang w:val="ru-RU"/>
        </w:rPr>
        <w:t>е 2/3 (двух третьих) его утвержденного состава.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На основании решения Комитета допускается проведение заседания Экспертного совета в форме видеоконференции. При этом обеспечивается: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визуальная идентификация участников заседания;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непрерывная видео- и а</w:t>
      </w:r>
      <w:r w:rsidRPr="00CD37B8">
        <w:rPr>
          <w:color w:val="000000"/>
          <w:sz w:val="28"/>
          <w:lang w:val="ru-RU"/>
        </w:rPr>
        <w:t>удиотрансляция выступлений участников заседания.</w:t>
      </w:r>
    </w:p>
    <w:p w:rsidR="00B6277B" w:rsidRDefault="00CD37B8">
      <w:pPr>
        <w:spacing w:after="0"/>
      </w:pPr>
      <w:r w:rsidRPr="00CD37B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Участие членов Экспертного совета подтверждается явочным листом заседания Экспертного совета согласно приложению </w:t>
      </w:r>
      <w:r>
        <w:rPr>
          <w:color w:val="000000"/>
          <w:sz w:val="28"/>
        </w:rPr>
        <w:t>2 к настоящим Правилам.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Рабочие материалы экспертных советов хранятся в Комитете.</w:t>
      </w:r>
    </w:p>
    <w:p w:rsidR="00B6277B" w:rsidRDefault="00CD37B8">
      <w:pPr>
        <w:spacing w:after="0"/>
      </w:pP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>
        <w:rPr>
          <w:color w:val="FF0000"/>
          <w:sz w:val="28"/>
        </w:rPr>
        <w:t xml:space="preserve">Сноска. Пункт 12 - в редакции приказа Министра образования и науки РК от 09.03.2021 </w:t>
      </w:r>
      <w:r>
        <w:rPr>
          <w:color w:val="000000"/>
          <w:sz w:val="28"/>
        </w:rPr>
        <w:t>№ 98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 w:rsidR="00B6277B" w:rsidRDefault="00CD37B8">
      <w:pPr>
        <w:spacing w:after="0"/>
      </w:pPr>
      <w:r>
        <w:rPr>
          <w:color w:val="000000"/>
          <w:sz w:val="28"/>
        </w:rPr>
        <w:t xml:space="preserve">       12-1. Экспертный совет открытым голосованием прини</w:t>
      </w:r>
      <w:r>
        <w:rPr>
          <w:color w:val="000000"/>
          <w:sz w:val="28"/>
        </w:rPr>
        <w:t>мает одно из решений: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</w:t>
      </w:r>
      <w:r w:rsidRPr="00CD37B8">
        <w:rPr>
          <w:color w:val="000000"/>
          <w:sz w:val="28"/>
          <w:lang w:val="ru-RU"/>
        </w:rPr>
        <w:t>1) присудить степень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 или доктора по профилю;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2) направить диссертацию на доработку (кроме случаев защиты диссертации в форме серии статей);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3) направить диссертацию на повторную защиту;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4) отказать </w:t>
      </w:r>
      <w:r w:rsidRPr="00CD37B8">
        <w:rPr>
          <w:color w:val="000000"/>
          <w:sz w:val="28"/>
          <w:lang w:val="ru-RU"/>
        </w:rPr>
        <w:t>в присуждении степени доктора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 или доктора по профилю.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Решение экспертного совета о присуждении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 или доктора по профилю считается принятым, если за него проголосовало 3/4 (три четверти) и более пр</w:t>
      </w:r>
      <w:r w:rsidRPr="00CD37B8">
        <w:rPr>
          <w:color w:val="000000"/>
          <w:sz w:val="28"/>
          <w:lang w:val="ru-RU"/>
        </w:rPr>
        <w:t>исутствующих на заседании членов экспертного совета. Решение экспертного совета об отказе в присуждении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 или доктора по профилю, направлении диссертации на доработку либо на повторную защиту считается принятым, если за него п</w:t>
      </w:r>
      <w:r w:rsidRPr="00CD37B8">
        <w:rPr>
          <w:color w:val="000000"/>
          <w:sz w:val="28"/>
          <w:lang w:val="ru-RU"/>
        </w:rPr>
        <w:t>роголосовало 2/3 (две третьи) и более присутствующих на заседании членов экспертного совета. В случае, если указанное количество голосов не набирается, то проводится повторное голосование, на котором принимается решение о направлении диссертацию на доработ</w:t>
      </w:r>
      <w:r w:rsidRPr="00CD37B8">
        <w:rPr>
          <w:color w:val="000000"/>
          <w:sz w:val="28"/>
          <w:lang w:val="ru-RU"/>
        </w:rPr>
        <w:t>ку либо на повторную защиту, если за него проголосовало большинство присутствующих на заседании членов совета.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Диссертационная работа направляется на доработку в случае, если в ней есть несущественные замечания по тексту, исправление которых не меняет сути</w:t>
      </w:r>
      <w:r w:rsidRPr="00CD37B8">
        <w:rPr>
          <w:color w:val="000000"/>
          <w:sz w:val="28"/>
          <w:lang w:val="ru-RU"/>
        </w:rPr>
        <w:t xml:space="preserve"> работы. В случае, если диссертация не соответствует пункту 4 и (или) 6 настоящих </w:t>
      </w:r>
      <w:proofErr w:type="gramStart"/>
      <w:r w:rsidRPr="00CD37B8">
        <w:rPr>
          <w:color w:val="000000"/>
          <w:sz w:val="28"/>
          <w:lang w:val="ru-RU"/>
        </w:rPr>
        <w:t>Правили</w:t>
      </w:r>
      <w:proofErr w:type="gramEnd"/>
      <w:r w:rsidRPr="00CD37B8">
        <w:rPr>
          <w:color w:val="000000"/>
          <w:sz w:val="28"/>
          <w:lang w:val="ru-RU"/>
        </w:rPr>
        <w:t xml:space="preserve"> (или) частично соответствует принципам (за исключением принципа академической честности), указанным в пункте 5 настоящих Правил, то она направляется на повторную защи</w:t>
      </w:r>
      <w:r w:rsidRPr="00CD37B8">
        <w:rPr>
          <w:color w:val="000000"/>
          <w:sz w:val="28"/>
          <w:lang w:val="ru-RU"/>
        </w:rPr>
        <w:t>ту. При нарушении принципа академической честности или несоответствии принципам научной новизны, внутреннего единства, достоверности по диссертации принимается решение об отказе в присуждении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 или доктора по профилю.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Пр</w:t>
      </w:r>
      <w:r w:rsidRPr="00CD37B8">
        <w:rPr>
          <w:color w:val="000000"/>
          <w:sz w:val="28"/>
          <w:lang w:val="ru-RU"/>
        </w:rPr>
        <w:t>и принятии решения о направлении диссертации на доработку в Заключении экспертного совета (приложение 1 к настоящим Правилам) отмечаются конкретные замечания по диссертационной работе.</w:t>
      </w:r>
    </w:p>
    <w:p w:rsidR="00B6277B" w:rsidRDefault="00CD37B8">
      <w:pPr>
        <w:spacing w:after="0"/>
      </w:pPr>
      <w:r>
        <w:rPr>
          <w:color w:val="FF0000"/>
          <w:sz w:val="28"/>
        </w:rPr>
        <w:t>Сноска. Правила дополнены пунктом 12-1 в соответствии с приказом Минист</w:t>
      </w:r>
      <w:r>
        <w:rPr>
          <w:color w:val="FF0000"/>
          <w:sz w:val="28"/>
        </w:rPr>
        <w:t xml:space="preserve">ра образования и науки РК от 09.03.2021 </w:t>
      </w:r>
      <w:r>
        <w:rPr>
          <w:color w:val="000000"/>
          <w:sz w:val="28"/>
        </w:rPr>
        <w:t>№ 98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 </w:t>
      </w:r>
      <w:r w:rsidRPr="00CD37B8">
        <w:rPr>
          <w:color w:val="000000"/>
          <w:sz w:val="28"/>
          <w:lang w:val="ru-RU"/>
        </w:rPr>
        <w:t>13. При отсутствии в Экспертном совете специалиста в области исследований докторанта, соискате</w:t>
      </w:r>
      <w:r w:rsidRPr="00CD37B8">
        <w:rPr>
          <w:color w:val="000000"/>
          <w:sz w:val="28"/>
          <w:lang w:val="ru-RU"/>
        </w:rPr>
        <w:t xml:space="preserve">ля экспертный совет направляет диссертацию внешнему эксперту с ученой степенью </w:t>
      </w:r>
      <w:r>
        <w:rPr>
          <w:color w:val="000000"/>
          <w:sz w:val="28"/>
        </w:rPr>
        <w:t>(кандидат наук, доктор наук, доктор философии (PhD), доктор по профилю) или академической степенью доктора философии (PhD), доктора по профилю или степенью доктора философии (Ph</w:t>
      </w:r>
      <w:r>
        <w:rPr>
          <w:color w:val="000000"/>
          <w:sz w:val="28"/>
        </w:rPr>
        <w:t xml:space="preserve">D), доктора по профилю. </w:t>
      </w:r>
      <w:r w:rsidRPr="00CD37B8">
        <w:rPr>
          <w:color w:val="000000"/>
          <w:sz w:val="28"/>
          <w:lang w:val="ru-RU"/>
        </w:rPr>
        <w:t>Также на основании решения Экспертного совета докторант приглашается на заседание экспертного совета.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14. В течение 10 (десяти) рабочих дней со дня принятия заключения Экспертным советом Комитет издает соответствующий приказ </w:t>
      </w:r>
      <w:r w:rsidRPr="00CD37B8">
        <w:rPr>
          <w:color w:val="000000"/>
          <w:sz w:val="28"/>
          <w:lang w:val="ru-RU"/>
        </w:rPr>
        <w:t>о направлении диссертации на доработку или на повторную защиту, или о присуждении/отказе в присуждении докторанту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профилю.</w:t>
      </w:r>
    </w:p>
    <w:p w:rsidR="00B6277B" w:rsidRDefault="00CD37B8">
      <w:pPr>
        <w:spacing w:after="0"/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В случае принятия решения об отправке на доработку, повторную защиту или отказе в </w:t>
      </w:r>
      <w:r w:rsidRPr="00CD37B8">
        <w:rPr>
          <w:color w:val="000000"/>
          <w:sz w:val="28"/>
          <w:lang w:val="ru-RU"/>
        </w:rPr>
        <w:t>присуждении докторанту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 xml:space="preserve">), доктора по профилю </w:t>
      </w:r>
      <w:r>
        <w:rPr>
          <w:color w:val="000000"/>
          <w:sz w:val="28"/>
        </w:rPr>
        <w:t>Комитет направляет заключение экспертного совета в диссертационный совет и докторанту в течение 10 рабочих дней со дня издания приказа.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</w:t>
      </w:r>
      <w:r w:rsidRPr="00CD37B8">
        <w:rPr>
          <w:color w:val="000000"/>
          <w:sz w:val="28"/>
          <w:lang w:val="ru-RU"/>
        </w:rPr>
        <w:t>Доработанная диссертационная работа пре</w:t>
      </w:r>
      <w:r w:rsidRPr="00CD37B8">
        <w:rPr>
          <w:color w:val="000000"/>
          <w:sz w:val="28"/>
          <w:lang w:val="ru-RU"/>
        </w:rPr>
        <w:t>дставляется в экспертный совет в трехмесячный срок, который допускается продлевать не более чем на 3 (три) месяца. Решение о продлении срока доработки принимается экспертным советом на основании заявления докторанта в произвольной форме. В случае, если дор</w:t>
      </w:r>
      <w:r w:rsidRPr="00CD37B8">
        <w:rPr>
          <w:color w:val="000000"/>
          <w:sz w:val="28"/>
          <w:lang w:val="ru-RU"/>
        </w:rPr>
        <w:t>аботанная диссертационная работа не представляется в установленные сроки, то докторант проходит повторную защиту.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Экспертный совет проводит обсуждение доработанной диссертационной работы на предмет устранения замечаний экспертного совета, после чего относи</w:t>
      </w:r>
      <w:r w:rsidRPr="00CD37B8">
        <w:rPr>
          <w:color w:val="000000"/>
          <w:sz w:val="28"/>
          <w:lang w:val="ru-RU"/>
        </w:rPr>
        <w:t>тельным большинством голосов принимается решение о присуждении степени или отправке на повторную защиту. Повторная защита проводится не ранее, чем через 6 (шесть) месяцев после предыдущей защиты.</w:t>
      </w:r>
    </w:p>
    <w:p w:rsidR="00B6277B" w:rsidRDefault="00CD37B8">
      <w:pPr>
        <w:spacing w:after="0"/>
      </w:pP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Сноска. Пункт 14 - в редакции приказа Министра образов</w:t>
      </w:r>
      <w:r>
        <w:rPr>
          <w:color w:val="FF0000"/>
          <w:sz w:val="28"/>
        </w:rPr>
        <w:t xml:space="preserve">ания и науки РК от 09.03.2021 </w:t>
      </w:r>
      <w:r>
        <w:rPr>
          <w:color w:val="000000"/>
          <w:sz w:val="28"/>
        </w:rPr>
        <w:t>№ 98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 xml:space="preserve">       </w:t>
      </w:r>
      <w:r w:rsidRPr="00CD37B8">
        <w:rPr>
          <w:color w:val="000000"/>
          <w:sz w:val="28"/>
          <w:lang w:val="ru-RU"/>
        </w:rPr>
        <w:t>15. В случае отказа в присуждении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 диссертация предста</w:t>
      </w:r>
      <w:r w:rsidRPr="00CD37B8">
        <w:rPr>
          <w:color w:val="000000"/>
          <w:sz w:val="28"/>
          <w:lang w:val="ru-RU"/>
        </w:rPr>
        <w:t>вляется докторантом на защиту повторно, но не ранее, чем через 6 (шесть) месяцев после предыдущей защиты.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При выявлении нарушения процедуры защиты диссертации, установленной в Типовом положении о диссертационном совете, Комитет в течение 2-х (двух) р</w:t>
      </w:r>
      <w:r w:rsidRPr="00CD37B8">
        <w:rPr>
          <w:color w:val="000000"/>
          <w:sz w:val="28"/>
          <w:lang w:val="ru-RU"/>
        </w:rPr>
        <w:t>абочих дней направляет замечания диссертационному совету. При этом аттестационное дело подлежит рассмотрению в порядке, установленном настоящими Правилами.</w:t>
      </w:r>
    </w:p>
    <w:p w:rsidR="00B6277B" w:rsidRDefault="00CD37B8">
      <w:pPr>
        <w:spacing w:after="0"/>
      </w:pPr>
      <w:r>
        <w:rPr>
          <w:color w:val="FF0000"/>
          <w:sz w:val="28"/>
        </w:rPr>
        <w:t xml:space="preserve">Сноска. Пункт 15 с изменениями, внесенными приказами Министра образования и науки РК от 28.09.2018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512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09.03.2021 </w:t>
      </w:r>
      <w:r>
        <w:rPr>
          <w:color w:val="000000"/>
          <w:sz w:val="28"/>
        </w:rPr>
        <w:t>№ 98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</w:t>
      </w:r>
      <w:r w:rsidRPr="00CD37B8">
        <w:rPr>
          <w:color w:val="000000"/>
          <w:sz w:val="28"/>
          <w:lang w:val="ru-RU"/>
        </w:rPr>
        <w:t>16. При</w:t>
      </w:r>
      <w:r w:rsidRPr="00CD37B8">
        <w:rPr>
          <w:color w:val="000000"/>
          <w:sz w:val="28"/>
          <w:lang w:val="ru-RU"/>
        </w:rPr>
        <w:t xml:space="preserve"> принятии отрицательного решения на интернет-ресурсах Комитета и ВУЗа, в котором была подготовлена диссертация, размещается информация с указанием причины принятия такого решения, а также сведения о научных консультантах, диссертационном совете и официальн</w:t>
      </w:r>
      <w:r w:rsidRPr="00CD37B8">
        <w:rPr>
          <w:color w:val="000000"/>
          <w:sz w:val="28"/>
          <w:lang w:val="ru-RU"/>
        </w:rPr>
        <w:t>ых рецензентах. При принятии отрицательного решения по диссертациям, содержащим государственные секреты, информация на интернет-ресурсах Комитета и ВУЗа не размещается. При принятии положительного решения Комитетом после повторной защиты диссертации информ</w:t>
      </w:r>
      <w:r w:rsidRPr="00CD37B8">
        <w:rPr>
          <w:color w:val="000000"/>
          <w:sz w:val="28"/>
          <w:lang w:val="ru-RU"/>
        </w:rPr>
        <w:t>ация об отрицательном решении снимается с интернет-ресурса ВУЗа и Комитета.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17. Лицам, которым присуждена степень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 xml:space="preserve">), доктора по профилю, выдаются дипломы государственного образца по форме, утвержденной приказом Министра образования и </w:t>
      </w:r>
      <w:r w:rsidRPr="00CD37B8">
        <w:rPr>
          <w:color w:val="000000"/>
          <w:sz w:val="28"/>
          <w:lang w:val="ru-RU"/>
        </w:rPr>
        <w:t>науки Республики Казахстан от 28 января 2015 года № 39 «Об утверждении видов и форм документов об образовании государственного образца и Правила их выдачи» (зарегистрированный в Реестре государственной регистрации нормативных правовых актов под № 10348) (д</w:t>
      </w:r>
      <w:r w:rsidRPr="00CD37B8">
        <w:rPr>
          <w:color w:val="000000"/>
          <w:sz w:val="28"/>
          <w:lang w:val="ru-RU"/>
        </w:rPr>
        <w:t>алее - приказ № 39).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Информация о присуждении степени размещается на интернет-ресурсах Комитета в течение 3 (трех) рабочих дней со дня принятия решения.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18. В Республике Казахстан признаются дипломы степеней, выданные Комитетом по форме, утвержденной</w:t>
      </w:r>
      <w:r w:rsidRPr="00CD37B8">
        <w:rPr>
          <w:color w:val="000000"/>
          <w:sz w:val="28"/>
          <w:lang w:val="ru-RU"/>
        </w:rPr>
        <w:t xml:space="preserve"> приказом № 39.</w:t>
      </w:r>
    </w:p>
    <w:p w:rsidR="00B6277B" w:rsidRPr="00CD37B8" w:rsidRDefault="00CD37B8">
      <w:pPr>
        <w:spacing w:after="0"/>
        <w:jc w:val="center"/>
        <w:rPr>
          <w:lang w:val="ru-RU"/>
        </w:rPr>
      </w:pPr>
      <w:r w:rsidRPr="00CD37B8">
        <w:rPr>
          <w:b/>
          <w:color w:val="000000"/>
          <w:sz w:val="28"/>
          <w:lang w:val="ru-RU"/>
        </w:rPr>
        <w:t>Глава 4. Присуждение степени доктора философии (</w:t>
      </w:r>
      <w:r>
        <w:rPr>
          <w:b/>
          <w:color w:val="000000"/>
          <w:sz w:val="28"/>
        </w:rPr>
        <w:t>PhD</w:t>
      </w:r>
      <w:proofErr w:type="gramStart"/>
      <w:r w:rsidRPr="00CD37B8">
        <w:rPr>
          <w:b/>
          <w:color w:val="000000"/>
          <w:sz w:val="28"/>
          <w:lang w:val="ru-RU"/>
        </w:rPr>
        <w:t>),</w:t>
      </w:r>
      <w:r w:rsidRPr="00CD37B8">
        <w:rPr>
          <w:lang w:val="ru-RU"/>
        </w:rPr>
        <w:br/>
      </w:r>
      <w:r w:rsidRPr="00CD37B8">
        <w:rPr>
          <w:b/>
          <w:color w:val="000000"/>
          <w:sz w:val="28"/>
          <w:lang w:val="ru-RU"/>
        </w:rPr>
        <w:t>доктора</w:t>
      </w:r>
      <w:proofErr w:type="gramEnd"/>
      <w:r w:rsidRPr="00CD37B8">
        <w:rPr>
          <w:b/>
          <w:color w:val="000000"/>
          <w:sz w:val="28"/>
          <w:lang w:val="ru-RU"/>
        </w:rPr>
        <w:t xml:space="preserve"> по профилю, лицам защитившим диссертацию за</w:t>
      </w:r>
      <w:r w:rsidRPr="00CD37B8">
        <w:rPr>
          <w:lang w:val="ru-RU"/>
        </w:rPr>
        <w:br/>
      </w:r>
      <w:r w:rsidRPr="00CD37B8">
        <w:rPr>
          <w:b/>
          <w:color w:val="000000"/>
          <w:sz w:val="28"/>
          <w:lang w:val="ru-RU"/>
        </w:rPr>
        <w:t>рубежом</w:t>
      </w:r>
    </w:p>
    <w:p w:rsidR="00B6277B" w:rsidRDefault="00CD37B8">
      <w:pPr>
        <w:spacing w:after="0"/>
      </w:pPr>
      <w:r w:rsidRPr="00CD37B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19. Присуждение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 гражданам Республики Казахстан, иностранцам и лицам без гражданства, получившим ученые степени,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 за рубежом, осуществляется путем п</w:t>
      </w:r>
      <w:r w:rsidRPr="00CD37B8">
        <w:rPr>
          <w:color w:val="000000"/>
          <w:sz w:val="28"/>
          <w:lang w:val="ru-RU"/>
        </w:rPr>
        <w:t xml:space="preserve">ризнания эквивалентности указанных ими степеней. </w:t>
      </w:r>
      <w:r>
        <w:rPr>
          <w:color w:val="000000"/>
          <w:sz w:val="28"/>
        </w:rPr>
        <w:t xml:space="preserve">Процедура признания эквивалентности проводится Комитетом по личному заявлению (в произвольной форме) и (или) ходатайству организации (в произвольной форме), где работают претенденты в порядке, установленном </w:t>
      </w:r>
      <w:r>
        <w:rPr>
          <w:color w:val="000000"/>
          <w:sz w:val="28"/>
        </w:rPr>
        <w:t>в пунктах 20, 21, 22 Правил.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20. Процедура признания эквивалентности ученых степеней, степеней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профилю, полученных за рубежом гражданами Республики Казахстан, иностранцами и лицами без гражданства, состоит из двух этапов</w:t>
      </w:r>
      <w:r w:rsidRPr="00CD37B8">
        <w:rPr>
          <w:color w:val="000000"/>
          <w:sz w:val="28"/>
          <w:lang w:val="ru-RU"/>
        </w:rPr>
        <w:t>: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1) установления подлинности документа о присуждении степени;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2) экспертизы диссертации на соответствие пунктам 4-7 Правил.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 21. Признание эквивалентности дипломов ученой степени,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профилю, п</w:t>
      </w:r>
      <w:r w:rsidRPr="00CD37B8">
        <w:rPr>
          <w:color w:val="000000"/>
          <w:sz w:val="28"/>
          <w:lang w:val="ru-RU"/>
        </w:rPr>
        <w:t>олученных за рубежом, проводится без процедур, установленных в подпункте 2) пункта 20 Правил, для следующих категорий: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1) для граждан Республики Казахстан - обладателей международной стипендии «Болашак», направленных на обучение по профессиональным </w:t>
      </w:r>
      <w:r w:rsidRPr="00CD37B8">
        <w:rPr>
          <w:color w:val="000000"/>
          <w:sz w:val="28"/>
          <w:lang w:val="ru-RU"/>
        </w:rPr>
        <w:t>образовательным программам аспирантуры, докторантуры;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2) для лиц, которые защитили диссертации в ВУЗах, входящих в один из академических рейтингов - топ 200 </w:t>
      </w:r>
      <w:r>
        <w:rPr>
          <w:color w:val="000000"/>
          <w:sz w:val="28"/>
        </w:rPr>
        <w:t>ARWU</w:t>
      </w:r>
      <w:r w:rsidRPr="00CD37B8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A</w:t>
      </w:r>
      <w:r w:rsidRPr="00CD37B8">
        <w:rPr>
          <w:color w:val="000000"/>
          <w:sz w:val="28"/>
          <w:lang w:val="ru-RU"/>
        </w:rPr>
        <w:t xml:space="preserve">РВУ), топ 300 </w:t>
      </w:r>
      <w:r>
        <w:rPr>
          <w:color w:val="000000"/>
          <w:sz w:val="28"/>
        </w:rPr>
        <w:t>THE</w:t>
      </w:r>
      <w:r w:rsidRPr="00CD37B8">
        <w:rPr>
          <w:color w:val="000000"/>
          <w:sz w:val="28"/>
          <w:lang w:val="ru-RU"/>
        </w:rPr>
        <w:t xml:space="preserve"> (ЗЭ), топ 300 </w:t>
      </w:r>
      <w:r>
        <w:rPr>
          <w:color w:val="000000"/>
          <w:sz w:val="28"/>
        </w:rPr>
        <w:t>QS</w:t>
      </w:r>
      <w:r w:rsidRPr="00CD37B8">
        <w:rPr>
          <w:color w:val="000000"/>
          <w:sz w:val="28"/>
          <w:lang w:val="ru-RU"/>
        </w:rPr>
        <w:t xml:space="preserve"> (КЬЮЭС), </w:t>
      </w:r>
      <w:r>
        <w:rPr>
          <w:color w:val="000000"/>
          <w:sz w:val="28"/>
        </w:rPr>
        <w:t>U</w:t>
      </w:r>
      <w:r w:rsidRPr="00CD37B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S</w:t>
      </w:r>
      <w:r w:rsidRPr="00CD37B8">
        <w:rPr>
          <w:color w:val="000000"/>
          <w:sz w:val="28"/>
          <w:lang w:val="ru-RU"/>
        </w:rPr>
        <w:t xml:space="preserve">. </w:t>
      </w:r>
      <w:r>
        <w:rPr>
          <w:color w:val="000000"/>
          <w:sz w:val="28"/>
        </w:rPr>
        <w:t>News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World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</w:t>
      </w:r>
      <w:r w:rsidRPr="00CD37B8">
        <w:rPr>
          <w:color w:val="000000"/>
          <w:sz w:val="28"/>
          <w:lang w:val="ru-RU"/>
        </w:rPr>
        <w:t xml:space="preserve"> (Ю.ЭС.Ньюс энд Ворлд</w:t>
      </w:r>
      <w:r w:rsidRPr="00CD37B8">
        <w:rPr>
          <w:color w:val="000000"/>
          <w:sz w:val="28"/>
          <w:lang w:val="ru-RU"/>
        </w:rPr>
        <w:t xml:space="preserve"> Репорт) (показатель </w:t>
      </w:r>
      <w:r>
        <w:rPr>
          <w:color w:val="000000"/>
          <w:sz w:val="28"/>
        </w:rPr>
        <w:t>Global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Score</w:t>
      </w:r>
      <w:r w:rsidRPr="00CD37B8">
        <w:rPr>
          <w:color w:val="000000"/>
          <w:sz w:val="28"/>
          <w:lang w:val="ru-RU"/>
        </w:rPr>
        <w:t xml:space="preserve"> (Глобал Скор) от 65) на момент защиты дис</w:t>
      </w:r>
      <w:r>
        <w:rPr>
          <w:color w:val="000000"/>
          <w:sz w:val="28"/>
        </w:rPr>
        <w:t>c</w:t>
      </w:r>
      <w:r w:rsidRPr="00CD37B8">
        <w:rPr>
          <w:color w:val="000000"/>
          <w:sz w:val="28"/>
          <w:lang w:val="ru-RU"/>
        </w:rPr>
        <w:t>ертации или представления документов в Комитет;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3) для лиц, которые защитили диссертации в ВУЗах и научных центрах, включенных в список организаций, рекомендуемых для обучен</w:t>
      </w:r>
      <w:r w:rsidRPr="00CD37B8">
        <w:rPr>
          <w:color w:val="000000"/>
          <w:sz w:val="28"/>
          <w:lang w:val="ru-RU"/>
        </w:rPr>
        <w:t>ия обладателям международной стипендии «Болашак»;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4) для иностранных граждан, приглашенных ВУЗами в рамках трудовой миграции.</w:t>
      </w:r>
    </w:p>
    <w:p w:rsidR="00B6277B" w:rsidRDefault="00CD37B8">
      <w:pPr>
        <w:spacing w:after="0"/>
      </w:pP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 Сноска. Пункт 21 - в редакции приказа Министра образования и науки РК от 30.04.2020 </w:t>
      </w:r>
      <w:r>
        <w:rPr>
          <w:color w:val="000000"/>
          <w:sz w:val="28"/>
        </w:rPr>
        <w:t>№ 170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 </w:t>
      </w:r>
      <w:r w:rsidRPr="00CD37B8">
        <w:rPr>
          <w:color w:val="000000"/>
          <w:sz w:val="28"/>
          <w:lang w:val="ru-RU"/>
        </w:rPr>
        <w:t>22. В случае, если диссертация, защищенная за рубежом, содержит государственные секреты или защищена лицом, направленным на обучение по про</w:t>
      </w:r>
      <w:r w:rsidRPr="00CD37B8">
        <w:rPr>
          <w:color w:val="000000"/>
          <w:sz w:val="28"/>
          <w:lang w:val="ru-RU"/>
        </w:rPr>
        <w:t xml:space="preserve">граммам подготовки научных и научно-педагогических кадров </w:t>
      </w:r>
      <w:r w:rsidRPr="00CD37B8">
        <w:rPr>
          <w:color w:val="000000"/>
          <w:sz w:val="28"/>
          <w:lang w:val="ru-RU"/>
        </w:rPr>
        <w:lastRenderedPageBreak/>
        <w:t>Министерством обороны, органами национальной безопасности, Министерством внутренних дел и Генеральной прокуратуры Республики Казахстан, процедура признания эквивалентности проводится без процедур, у</w:t>
      </w:r>
      <w:r w:rsidRPr="00CD37B8">
        <w:rPr>
          <w:color w:val="000000"/>
          <w:sz w:val="28"/>
          <w:lang w:val="ru-RU"/>
        </w:rPr>
        <w:t>становленных в подпункте 2) пункта 20 Правил.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Назначение грифа «секретно» и факт направления на обучение по программам подготовки научных и научно-педагогических кадров подтверждаются справкой (в произвольной форме) согласно подпункту 12) пункта 23 П</w:t>
      </w:r>
      <w:r w:rsidRPr="00CD37B8">
        <w:rPr>
          <w:color w:val="000000"/>
          <w:sz w:val="28"/>
          <w:lang w:val="ru-RU"/>
        </w:rPr>
        <w:t>равил.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23. Для проведения процедуры признания эквивалентности ученых степеней, степеней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профилю, полученных за рубежом гражданами Республики Казахстан, иностранцами и лицами без гражданства, соискатель представляет в Ком</w:t>
      </w:r>
      <w:r w:rsidRPr="00CD37B8">
        <w:rPr>
          <w:color w:val="000000"/>
          <w:sz w:val="28"/>
          <w:lang w:val="ru-RU"/>
        </w:rPr>
        <w:t>итет аттестационное дело, которое включает следующие документы: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1) личное заявление (в произвольной форме) или ходатайство организации (в произвольной форме), где работает соискатель;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2) нотариально заверенная копия документа, удостоверяющего личност</w:t>
      </w:r>
      <w:r w:rsidRPr="00CD37B8">
        <w:rPr>
          <w:color w:val="000000"/>
          <w:sz w:val="28"/>
          <w:lang w:val="ru-RU"/>
        </w:rPr>
        <w:t>ь;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3) нотариально засвидетельствованная копия апостилированного либо легализованного диплома о присуждении степени, подтверждающего факт защиты диссертации в стране защиты, и нотариально засвидетельствованный перевод диплома о присуждении степени на</w:t>
      </w:r>
      <w:r w:rsidRPr="00CD37B8">
        <w:rPr>
          <w:color w:val="000000"/>
          <w:sz w:val="28"/>
          <w:lang w:val="ru-RU"/>
        </w:rPr>
        <w:t xml:space="preserve"> государственном или русском языке (в случае, если документ полностью на иностранном языке);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4) нотариально заверенная копия приложения к документу о присуждении степени (транскрипт) с наличием следующей информации: объем пройденных учебных дисциплин</w:t>
      </w:r>
      <w:r w:rsidRPr="00CD37B8">
        <w:rPr>
          <w:color w:val="000000"/>
          <w:sz w:val="28"/>
          <w:lang w:val="ru-RU"/>
        </w:rPr>
        <w:t xml:space="preserve"> и практик, выпускных квалификационных работ и полученных итоговых оценок. При отсутствии транскрипта представляются сведения об объеме пройденных учебных дисциплин и практик и/или копия удостоверения о сдаче кандидатских экзаменов;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5) диссертация в твердо</w:t>
      </w:r>
      <w:r w:rsidRPr="00CD37B8">
        <w:rPr>
          <w:color w:val="000000"/>
          <w:sz w:val="28"/>
          <w:lang w:val="ru-RU"/>
        </w:rPr>
        <w:t>м переплете и на электронном носителе (</w:t>
      </w:r>
      <w:r>
        <w:rPr>
          <w:color w:val="000000"/>
          <w:sz w:val="28"/>
        </w:rPr>
        <w:t>CD</w:t>
      </w:r>
      <w:r w:rsidRPr="00CD37B8">
        <w:rPr>
          <w:color w:val="000000"/>
          <w:sz w:val="28"/>
          <w:lang w:val="ru-RU"/>
        </w:rPr>
        <w:t>-диске). К диссертации на иностранном языке прилагается нотариально засвидетельствованный перевод автореферата или расширенной аннотации (не менее 40 (сорока) тысяч печатных знаков) на государственном или русском яз</w:t>
      </w:r>
      <w:r w:rsidRPr="00CD37B8">
        <w:rPr>
          <w:color w:val="000000"/>
          <w:sz w:val="28"/>
          <w:lang w:val="ru-RU"/>
        </w:rPr>
        <w:t>ыке. В аннотации отражаются выходные данные, цели, задачи исследования, актуальность избранной темы, основные научные положения, выводы и рекомендации (для лиц, указанных в пунктах 21 и 22 Правил, не представляется);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6) список и копии публикаций (для</w:t>
      </w:r>
      <w:r w:rsidRPr="00CD37B8">
        <w:rPr>
          <w:color w:val="000000"/>
          <w:sz w:val="28"/>
          <w:lang w:val="ru-RU"/>
        </w:rPr>
        <w:t xml:space="preserve"> лиц, указанных в пунктах 21 и 22 Правил, не представляется);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lastRenderedPageBreak/>
        <w:t>7) документ, подтверждающий приглашение ВУЗом иностранного гражданина (представляется для лиц, указанных в подпункте 4) пункта 21 Правил);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8) копия документа, подтверждающая трудовую деяте</w:t>
      </w:r>
      <w:r w:rsidRPr="00CD37B8">
        <w:rPr>
          <w:color w:val="000000"/>
          <w:sz w:val="28"/>
          <w:lang w:val="ru-RU"/>
        </w:rPr>
        <w:t>льность согласно Трудовому кодексу Республики Казахстан от 23 ноября 2015 года, заверенная по месту работы (представляется для лиц, указанных в подпункте 4) пункта 21 Правил);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9) справка </w:t>
      </w:r>
      <w:r>
        <w:rPr>
          <w:color w:val="000000"/>
          <w:sz w:val="28"/>
        </w:rPr>
        <w:t>A</w:t>
      </w:r>
      <w:r w:rsidRPr="00CD37B8">
        <w:rPr>
          <w:color w:val="000000"/>
          <w:sz w:val="28"/>
          <w:lang w:val="ru-RU"/>
        </w:rPr>
        <w:t>кционерного общества «Национальный центр государственной научн</w:t>
      </w:r>
      <w:r w:rsidRPr="00CD37B8">
        <w:rPr>
          <w:color w:val="000000"/>
          <w:sz w:val="28"/>
          <w:lang w:val="ru-RU"/>
        </w:rPr>
        <w:t xml:space="preserve">о-технической экспертизы» (далее - НЦГНТЭ) (в произвольной форме) и справка уполномоченного органа страны (в произвольной форме, при наличии), в которой защищена диссертация, по проверке диссертации на плагиат (для лиц, указанных в пунктах 21 и 22 Правил, </w:t>
      </w:r>
      <w:r w:rsidRPr="00CD37B8">
        <w:rPr>
          <w:color w:val="000000"/>
          <w:sz w:val="28"/>
          <w:lang w:val="ru-RU"/>
        </w:rPr>
        <w:t>не представляется);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10) справка НЦГНТЭ (в произвольной форме) о приеме одного экземпляра диссертации (для лиц, указанных в пункте 22 Правил не представляется);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11) справка </w:t>
      </w:r>
      <w:r>
        <w:rPr>
          <w:color w:val="000000"/>
          <w:sz w:val="28"/>
        </w:rPr>
        <w:t>A</w:t>
      </w:r>
      <w:r w:rsidRPr="00CD37B8">
        <w:rPr>
          <w:color w:val="000000"/>
          <w:sz w:val="28"/>
          <w:lang w:val="ru-RU"/>
        </w:rPr>
        <w:t>кционерного общества «Центр международных программ Республики Казахстан» о на</w:t>
      </w:r>
      <w:r w:rsidRPr="00CD37B8">
        <w:rPr>
          <w:color w:val="000000"/>
          <w:sz w:val="28"/>
          <w:lang w:val="ru-RU"/>
        </w:rPr>
        <w:t>правлении на обучение по профессиональным образовательным программам аспирантуры, докторантуры (для лиц, указанных в подпункте 1) пункта 21 Правил) в произвольной форме;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12) для лиц, указанных в пункте 22 Правил справка о назначении грифа «секретно» </w:t>
      </w:r>
      <w:r w:rsidRPr="00CD37B8">
        <w:rPr>
          <w:color w:val="000000"/>
          <w:sz w:val="28"/>
          <w:lang w:val="ru-RU"/>
        </w:rPr>
        <w:t>и/или направлении уполномоченным органом в сфере военного образования, образования в системе специальных государственных и правоохранительных органов на обучение по программам подготовки научных и научно-педагогических кадров, (в произвольной форме).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Срок </w:t>
      </w:r>
      <w:r w:rsidRPr="00CD37B8">
        <w:rPr>
          <w:color w:val="000000"/>
          <w:sz w:val="28"/>
          <w:lang w:val="ru-RU"/>
        </w:rPr>
        <w:t>рассмотрения аттестационных дел составляет 4 (четыре) месяца со дня их регистрации в Комитете. При отсутствии в аттестационном деле указанных документов, Комитет возвращает аттестационное дело без рассмотрения.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В случаях направления диссертации внешн</w:t>
      </w:r>
      <w:r w:rsidRPr="00CD37B8">
        <w:rPr>
          <w:color w:val="000000"/>
          <w:sz w:val="28"/>
          <w:lang w:val="ru-RU"/>
        </w:rPr>
        <w:t>ему эксперту или приглашения соискателя на заседание Экспертного совета, срок рассмотрения аттестационных дел продлевается на 1 (один) месяц. О продлении сроков рассмотрения Комитет сообщает соискателю в течение 7 (семи) рабочих дней со дня принятия решени</w:t>
      </w:r>
      <w:r w:rsidRPr="00CD37B8">
        <w:rPr>
          <w:color w:val="000000"/>
          <w:sz w:val="28"/>
          <w:lang w:val="ru-RU"/>
        </w:rPr>
        <w:t>я о продлении.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>A</w:t>
      </w:r>
      <w:r w:rsidRPr="00CD37B8">
        <w:rPr>
          <w:color w:val="000000"/>
          <w:sz w:val="28"/>
          <w:lang w:val="ru-RU"/>
        </w:rPr>
        <w:t>ттестационное дело снимается с рассмотрения Комитета при наличии личного заявления (в произвольной форме) соискателя.</w:t>
      </w:r>
    </w:p>
    <w:p w:rsidR="00B6277B" w:rsidRDefault="00CD37B8">
      <w:pPr>
        <w:spacing w:after="0"/>
      </w:pP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proofErr w:type="gramStart"/>
      <w:r>
        <w:rPr>
          <w:color w:val="FF0000"/>
          <w:sz w:val="28"/>
        </w:rPr>
        <w:t xml:space="preserve">Сноска. Пункт 23 с изменениями, внесенными приказами Министра образования и науки РК от 14.04.2017 </w:t>
      </w:r>
      <w:r>
        <w:rPr>
          <w:color w:val="000000"/>
          <w:sz w:val="28"/>
        </w:rPr>
        <w:t>№ 166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 истечении десяти календарных дней после дня его первого официального опубликования); от 04.12.2017 </w:t>
      </w:r>
      <w:r>
        <w:rPr>
          <w:color w:val="000000"/>
          <w:sz w:val="28"/>
        </w:rPr>
        <w:t>№ 606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30.04.2020 </w:t>
      </w:r>
      <w:r>
        <w:rPr>
          <w:color w:val="000000"/>
          <w:sz w:val="28"/>
        </w:rPr>
        <w:t>№ 170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lastRenderedPageBreak/>
        <w:t>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proofErr w:type="gramEnd"/>
    </w:p>
    <w:p w:rsidR="00B6277B" w:rsidRDefault="00CD37B8">
      <w:pPr>
        <w:spacing w:after="0"/>
      </w:pPr>
      <w:r>
        <w:rPr>
          <w:color w:val="000000"/>
          <w:sz w:val="28"/>
        </w:rPr>
        <w:t xml:space="preserve">        </w:t>
      </w:r>
      <w:r w:rsidRPr="00CD37B8">
        <w:rPr>
          <w:color w:val="000000"/>
          <w:sz w:val="28"/>
          <w:lang w:val="ru-RU"/>
        </w:rPr>
        <w:t xml:space="preserve">24. </w:t>
      </w:r>
      <w:r>
        <w:rPr>
          <w:color w:val="000000"/>
          <w:sz w:val="28"/>
        </w:rPr>
        <w:t>A</w:t>
      </w:r>
      <w:r w:rsidRPr="00CD37B8">
        <w:rPr>
          <w:color w:val="000000"/>
          <w:sz w:val="28"/>
          <w:lang w:val="ru-RU"/>
        </w:rPr>
        <w:t>ттестационное дело рассматривается Экспертным советом, который дает заключение о признании/об отказе в признании эквивалентности ученых степене</w:t>
      </w:r>
      <w:r w:rsidRPr="00CD37B8">
        <w:rPr>
          <w:color w:val="000000"/>
          <w:sz w:val="28"/>
          <w:lang w:val="ru-RU"/>
        </w:rPr>
        <w:t>й, степеней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 xml:space="preserve">), доктора по профилю, полученных за рубежом гражданами Республики Казахстан, иностранцами и лицами без гражданства. </w:t>
      </w:r>
      <w:r>
        <w:rPr>
          <w:color w:val="000000"/>
          <w:sz w:val="28"/>
        </w:rPr>
        <w:t>Заключение Экспертного совета представляется по форме согласно приложению 3 к Правилам.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 </w:t>
      </w:r>
      <w:r w:rsidRPr="00CD37B8">
        <w:rPr>
          <w:color w:val="000000"/>
          <w:sz w:val="28"/>
          <w:lang w:val="ru-RU"/>
        </w:rPr>
        <w:t>В случае о</w:t>
      </w:r>
      <w:r w:rsidRPr="00CD37B8">
        <w:rPr>
          <w:color w:val="000000"/>
          <w:sz w:val="28"/>
          <w:lang w:val="ru-RU"/>
        </w:rPr>
        <w:t>трицательного заключения Экспертного совета в связи с несоответствием пунктам 4, 5 и 7 Правил аттестационное дело соискателя повторному рассмотрению не подлежит.</w:t>
      </w:r>
    </w:p>
    <w:p w:rsidR="00B6277B" w:rsidRDefault="00CD37B8">
      <w:pPr>
        <w:spacing w:after="0"/>
      </w:pP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 Сноска. Пункт 24 - в редакции приказа Министра образования и науки РК от 30.04.2020 </w:t>
      </w:r>
      <w:r>
        <w:rPr>
          <w:color w:val="000000"/>
          <w:sz w:val="28"/>
        </w:rPr>
        <w:t>№ 17</w:t>
      </w:r>
      <w:r>
        <w:rPr>
          <w:color w:val="000000"/>
          <w:sz w:val="28"/>
        </w:rPr>
        <w:t>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</w:t>
      </w:r>
      <w:r w:rsidRPr="00CD37B8">
        <w:rPr>
          <w:color w:val="000000"/>
          <w:sz w:val="28"/>
          <w:lang w:val="ru-RU"/>
        </w:rPr>
        <w:t>25. При отрицательном заключении Экспертного совета Комитет издает приказ об отказе в присуждении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 xml:space="preserve">), доктора </w:t>
      </w:r>
      <w:r w:rsidRPr="00CD37B8">
        <w:rPr>
          <w:color w:val="000000"/>
          <w:sz w:val="28"/>
          <w:lang w:val="ru-RU"/>
        </w:rPr>
        <w:t>по профилю.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26. На основании положительного заключения Экспертного совета Комитет выдает диплом о присуждении (признании)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 государственного образца по форме, утвержденной приказом № 39.</w:t>
      </w:r>
    </w:p>
    <w:p w:rsidR="00B6277B" w:rsidRDefault="00CD37B8">
      <w:pPr>
        <w:spacing w:after="0"/>
      </w:pP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Сноска. Пунк</w:t>
      </w:r>
      <w:r>
        <w:rPr>
          <w:color w:val="FF0000"/>
          <w:sz w:val="28"/>
        </w:rPr>
        <w:t xml:space="preserve">т 26 - в редакции приказа Министра образования и науки РК от 30.04.2020 </w:t>
      </w:r>
      <w:r>
        <w:rPr>
          <w:color w:val="000000"/>
          <w:sz w:val="28"/>
        </w:rPr>
        <w:t>№ 170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6277B" w:rsidRPr="00CD37B8" w:rsidRDefault="00CD37B8">
      <w:pPr>
        <w:spacing w:after="0"/>
        <w:jc w:val="center"/>
        <w:rPr>
          <w:lang w:val="ru-RU"/>
        </w:rPr>
      </w:pPr>
      <w:r w:rsidRPr="00CD37B8">
        <w:rPr>
          <w:b/>
          <w:color w:val="000000"/>
          <w:sz w:val="28"/>
          <w:lang w:val="ru-RU"/>
        </w:rPr>
        <w:t>Глава 5. Рассмотрение апелляций</w:t>
      </w:r>
    </w:p>
    <w:p w:rsidR="00B6277B" w:rsidRDefault="00CD37B8">
      <w:pPr>
        <w:spacing w:after="0"/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27. На решение диссертационного совета и Комитета об отказе в присуждении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 xml:space="preserve">), доктора по профилю в течение 60 (шестидесяти) календарных дней со дня издания приказа докторант, соискатель может подать апелляцию. </w:t>
      </w:r>
      <w:r>
        <w:rPr>
          <w:color w:val="000000"/>
          <w:sz w:val="28"/>
        </w:rPr>
        <w:t>A</w:t>
      </w:r>
      <w:r w:rsidRPr="00CD37B8">
        <w:rPr>
          <w:color w:val="000000"/>
          <w:sz w:val="28"/>
          <w:lang w:val="ru-RU"/>
        </w:rPr>
        <w:t>пелляция п</w:t>
      </w:r>
      <w:r w:rsidRPr="00CD37B8">
        <w:rPr>
          <w:color w:val="000000"/>
          <w:sz w:val="28"/>
          <w:lang w:val="ru-RU"/>
        </w:rPr>
        <w:t>одается в диссертационный совет, который принял решение об отказе в присуждении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 xml:space="preserve">), доктора по профилю, или в Комитет. </w:t>
      </w:r>
      <w:r>
        <w:rPr>
          <w:color w:val="000000"/>
          <w:sz w:val="28"/>
        </w:rPr>
        <w:t>По истечении указанного срока апелляция к рассмотрению не принимается.</w:t>
      </w:r>
    </w:p>
    <w:p w:rsidR="00B6277B" w:rsidRDefault="00CD37B8">
      <w:pPr>
        <w:spacing w:after="0"/>
      </w:pPr>
      <w:r w:rsidRPr="00CD37B8">
        <w:rPr>
          <w:color w:val="000000"/>
          <w:sz w:val="28"/>
          <w:lang w:val="ru-RU"/>
        </w:rPr>
        <w:t>28. Для досудебного урегулирования сп</w:t>
      </w:r>
      <w:r w:rsidRPr="00CD37B8">
        <w:rPr>
          <w:color w:val="000000"/>
          <w:sz w:val="28"/>
          <w:lang w:val="ru-RU"/>
        </w:rPr>
        <w:t>оров по вопросам присуждения степеней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 xml:space="preserve">), доктора по профилю, Комитет в течение 1 (одного) месяца со дня подачи апелляции создает апелляционную комиссию </w:t>
      </w:r>
      <w:r>
        <w:rPr>
          <w:color w:val="000000"/>
          <w:sz w:val="28"/>
        </w:rPr>
        <w:t>(далее - комиссия) в составе 2 (двух) представителей Комитета и 3 (трех) ученых 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>соответствующей специальности, не являющихся научными консультантами, рецензентами, членами диссертационного или Экспертного советов.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</w:t>
      </w:r>
      <w:r w:rsidRPr="00CD37B8">
        <w:rPr>
          <w:color w:val="000000"/>
          <w:sz w:val="28"/>
          <w:lang w:val="ru-RU"/>
        </w:rPr>
        <w:t>Комиссия рассматривает материалы аттестационного дела и готовит заключение по результатам апелляции в течение 30 (т</w:t>
      </w:r>
      <w:r w:rsidRPr="00CD37B8">
        <w:rPr>
          <w:color w:val="000000"/>
          <w:sz w:val="28"/>
          <w:lang w:val="ru-RU"/>
        </w:rPr>
        <w:t>ридцати) календарных дней со дня ее создания.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29. Заключение апелляционной комиссии принимается членами комиссии на основе открытого голосования большинством голосов и подписывается всеми членами комиссии.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30. Комиссия руководствуется в своей деятель</w:t>
      </w:r>
      <w:r w:rsidRPr="00CD37B8">
        <w:rPr>
          <w:color w:val="000000"/>
          <w:sz w:val="28"/>
          <w:lang w:val="ru-RU"/>
        </w:rPr>
        <w:t>ности Правилами, Типовым положением о диссертационном совете.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31. Со дня подписания заключения апелляционной комиссии Комитет в течение 15 (пятнадцати) календарных дней издает соответствующий приказ о присуждении/отказе в присуждении степени доктора </w:t>
      </w:r>
      <w:r w:rsidRPr="00CD37B8">
        <w:rPr>
          <w:color w:val="000000"/>
          <w:sz w:val="28"/>
          <w:lang w:val="ru-RU"/>
        </w:rPr>
        <w:t>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 и сообщает об этом заявителю.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32. Споры, не урегулированные Правилами, в том числе по вопросам отказа в присуждении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профилю, восстановления срока подачи апелляции разрешаются в</w:t>
      </w:r>
      <w:r w:rsidRPr="00CD37B8">
        <w:rPr>
          <w:color w:val="000000"/>
          <w:sz w:val="28"/>
          <w:lang w:val="ru-RU"/>
        </w:rPr>
        <w:t xml:space="preserve"> судебном порядке.</w:t>
      </w:r>
    </w:p>
    <w:p w:rsidR="00B6277B" w:rsidRPr="00CD37B8" w:rsidRDefault="00CD37B8">
      <w:pPr>
        <w:spacing w:after="0"/>
        <w:jc w:val="center"/>
        <w:rPr>
          <w:lang w:val="ru-RU"/>
        </w:rPr>
      </w:pPr>
      <w:r w:rsidRPr="00CD37B8">
        <w:rPr>
          <w:b/>
          <w:color w:val="000000"/>
          <w:sz w:val="28"/>
          <w:lang w:val="ru-RU"/>
        </w:rPr>
        <w:t>Глава 6. Присуждение степеней доктора философии (</w:t>
      </w:r>
      <w:r>
        <w:rPr>
          <w:b/>
          <w:color w:val="000000"/>
          <w:sz w:val="28"/>
        </w:rPr>
        <w:t>PhD</w:t>
      </w:r>
      <w:r w:rsidRPr="00CD37B8">
        <w:rPr>
          <w:b/>
          <w:color w:val="000000"/>
          <w:sz w:val="28"/>
          <w:lang w:val="ru-RU"/>
        </w:rPr>
        <w:t xml:space="preserve">), доктора по профилю, </w:t>
      </w:r>
      <w:proofErr w:type="gramStart"/>
      <w:r w:rsidRPr="00CD37B8">
        <w:rPr>
          <w:b/>
          <w:color w:val="000000"/>
          <w:sz w:val="28"/>
          <w:lang w:val="ru-RU"/>
        </w:rPr>
        <w:t>лицам</w:t>
      </w:r>
      <w:proofErr w:type="gramEnd"/>
      <w:r w:rsidRPr="00CD37B8">
        <w:rPr>
          <w:b/>
          <w:color w:val="000000"/>
          <w:sz w:val="28"/>
          <w:lang w:val="ru-RU"/>
        </w:rPr>
        <w:t xml:space="preserve"> защитившим диссертацию в диссертационных советах при ВУЗах Республики Казахстан, имеющих особый статус</w:t>
      </w:r>
    </w:p>
    <w:p w:rsidR="00B6277B" w:rsidRDefault="00CD37B8">
      <w:pPr>
        <w:spacing w:after="0"/>
      </w:pP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Сноска. Правила дополнены главой 6 в соответств</w:t>
      </w:r>
      <w:r>
        <w:rPr>
          <w:color w:val="FF0000"/>
          <w:sz w:val="28"/>
        </w:rPr>
        <w:t xml:space="preserve">ии с приказом Министра образования и науки РК от 28.09.2018 </w:t>
      </w:r>
      <w:r>
        <w:rPr>
          <w:color w:val="000000"/>
          <w:sz w:val="28"/>
        </w:rPr>
        <w:t>№ 512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i/>
          <w:color w:val="000000"/>
          <w:sz w:val="28"/>
        </w:rPr>
        <w:t>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 </w:t>
      </w:r>
      <w:r w:rsidRPr="00CD37B8">
        <w:rPr>
          <w:color w:val="000000"/>
          <w:sz w:val="28"/>
          <w:lang w:val="ru-RU"/>
        </w:rPr>
        <w:t>33. ВУЗ, имеющий особый статус, на основании решения диссертационного сове</w:t>
      </w:r>
      <w:r w:rsidRPr="00CD37B8">
        <w:rPr>
          <w:color w:val="000000"/>
          <w:sz w:val="28"/>
          <w:lang w:val="ru-RU"/>
        </w:rPr>
        <w:t>та издает соответствующий приказ о присуждении (отказе в присуждении) докторанту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 или доктора по профилю в течение 10 (десяти) рабочих дней со дня принятия решения.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34. Лицам, которым присуждена степень доктора философ</w:t>
      </w:r>
      <w:r w:rsidRPr="00CD37B8">
        <w:rPr>
          <w:color w:val="000000"/>
          <w:sz w:val="28"/>
          <w:lang w:val="ru-RU"/>
        </w:rPr>
        <w:t>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 приказом ВУЗа, имеющего особый статус, выдаются дипломы собственного образца в течение 5 (пяти) рабочих дней со дня издания приказа.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Информация о присуждении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 размещаетс</w:t>
      </w:r>
      <w:r w:rsidRPr="00CD37B8">
        <w:rPr>
          <w:color w:val="000000"/>
          <w:sz w:val="28"/>
          <w:lang w:val="ru-RU"/>
        </w:rPr>
        <w:t>я на интернет-ресурсе ВУЗов, имеющих особый статус, в течение 3 (трех) рабочих дней со дня принятия решения диссертационного совета.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35. Порядок выдачи диплома о присуждении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 в ВУЗах, имеющих особый</w:t>
      </w:r>
      <w:r w:rsidRPr="00CD37B8">
        <w:rPr>
          <w:color w:val="000000"/>
          <w:sz w:val="28"/>
          <w:lang w:val="ru-RU"/>
        </w:rPr>
        <w:t xml:space="preserve"> статус, определяется ими самостоятельно.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36. В случае отказа в присуждении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 диссертация представляется докторантом на защиту повторно, но не ранее, чем через год после предыдущей защиты в ВУЗе, име</w:t>
      </w:r>
      <w:r w:rsidRPr="00CD37B8">
        <w:rPr>
          <w:color w:val="000000"/>
          <w:sz w:val="28"/>
          <w:lang w:val="ru-RU"/>
        </w:rPr>
        <w:t>ющем особый статус.</w:t>
      </w:r>
    </w:p>
    <w:p w:rsidR="00B6277B" w:rsidRPr="00CD37B8" w:rsidRDefault="00CD37B8">
      <w:pPr>
        <w:spacing w:after="0"/>
        <w:jc w:val="center"/>
        <w:rPr>
          <w:lang w:val="ru-RU"/>
        </w:rPr>
      </w:pPr>
      <w:r w:rsidRPr="00CD37B8">
        <w:rPr>
          <w:color w:val="000000"/>
          <w:sz w:val="28"/>
          <w:lang w:val="ru-RU"/>
        </w:rPr>
        <w:t>Приложение 1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к Правилам присуждения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степеней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Сноска. Приложение 1 - в редакции приказа Министра образования и науки РК от 09.03.2021 </w:t>
      </w:r>
      <w:r w:rsidRPr="00CD37B8">
        <w:rPr>
          <w:color w:val="000000"/>
          <w:sz w:val="28"/>
          <w:lang w:val="ru-RU"/>
        </w:rPr>
        <w:t>№ 98</w:t>
      </w:r>
      <w:r w:rsidRPr="00CD37B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CD37B8">
        <w:rPr>
          <w:color w:val="FF0000"/>
          <w:sz w:val="28"/>
          <w:lang w:val="ru-RU"/>
        </w:rPr>
        <w:t xml:space="preserve"> опубликования).</w:t>
      </w:r>
    </w:p>
    <w:p w:rsidR="00B6277B" w:rsidRPr="00CD37B8" w:rsidRDefault="00CD37B8">
      <w:pPr>
        <w:spacing w:after="0"/>
        <w:jc w:val="center"/>
        <w:rPr>
          <w:lang w:val="ru-RU"/>
        </w:rPr>
      </w:pPr>
      <w:r w:rsidRPr="00CD37B8">
        <w:rPr>
          <w:color w:val="000000"/>
          <w:sz w:val="28"/>
          <w:lang w:val="ru-RU"/>
        </w:rPr>
        <w:t>Форма</w:t>
      </w:r>
    </w:p>
    <w:p w:rsidR="00B6277B" w:rsidRDefault="00CD37B8">
      <w:pPr>
        <w:spacing w:after="0"/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Заключение Экспертного совета по________________________________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протокол № ____ от т___</w:t>
      </w:r>
      <w:proofErr w:type="gramStart"/>
      <w:r w:rsidRPr="00CD37B8">
        <w:rPr>
          <w:color w:val="000000"/>
          <w:sz w:val="28"/>
          <w:lang w:val="ru-RU"/>
        </w:rPr>
        <w:t>_”_</w:t>
      </w:r>
      <w:proofErr w:type="gramEnd"/>
      <w:r w:rsidRPr="00CD37B8">
        <w:rPr>
          <w:color w:val="000000"/>
          <w:sz w:val="28"/>
          <w:lang w:val="ru-RU"/>
        </w:rPr>
        <w:t>_________ 20__г.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proofErr w:type="gramStart"/>
      <w:r w:rsidRPr="00CD37B8">
        <w:rPr>
          <w:color w:val="000000"/>
          <w:sz w:val="28"/>
          <w:lang w:val="ru-RU"/>
        </w:rPr>
        <w:t>Слушали: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proofErr w:type="gramEnd"/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Дело № 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о решении диссертационного совета ____________________</w:t>
      </w:r>
      <w:r w:rsidRPr="00CD37B8">
        <w:rPr>
          <w:color w:val="000000"/>
          <w:sz w:val="28"/>
          <w:lang w:val="ru-RU"/>
        </w:rPr>
        <w:t>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______________________________________________________________________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от т____” ________________20___ г. (протокол № ___) по ходатайству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о присуждении степени 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</w:t>
      </w:r>
      <w:r w:rsidRPr="00CD37B8">
        <w:rPr>
          <w:lang w:val="ru-RU"/>
        </w:rPr>
        <w:br/>
      </w:r>
      <w:r>
        <w:rPr>
          <w:color w:val="000000"/>
          <w:sz w:val="28"/>
        </w:rPr>
        <w:t>____________________</w:t>
      </w:r>
      <w:r>
        <w:rPr>
          <w:color w:val="000000"/>
          <w:sz w:val="28"/>
        </w:rPr>
        <w:t>_________________________________________________</w:t>
      </w:r>
      <w:r>
        <w:br/>
      </w:r>
      <w:r>
        <w:rPr>
          <w:color w:val="000000"/>
          <w:sz w:val="28"/>
        </w:rPr>
        <w:t>(фамилия, имя, отчество (при его наличии) докторанта)</w:t>
      </w:r>
      <w:r>
        <w:br/>
      </w:r>
      <w:r>
        <w:rPr>
          <w:color w:val="000000"/>
          <w:sz w:val="28"/>
        </w:rPr>
        <w:t>на основании защиты диссертации на тему:________________________________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>_________</w:t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>по специальности /направлению подготовки кадров____________________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 xml:space="preserve">         Заслушав эксперта ______________________________</w:t>
      </w:r>
      <w:r>
        <w:rPr>
          <w:color w:val="000000"/>
          <w:sz w:val="28"/>
        </w:rPr>
        <w:t>________и обсудив</w:t>
      </w:r>
      <w:r>
        <w:br/>
      </w:r>
      <w:r>
        <w:rPr>
          <w:color w:val="000000"/>
          <w:sz w:val="28"/>
        </w:rPr>
        <w:t>материалы дела, Экспертный совет отмечает следующее:</w:t>
      </w:r>
      <w:r>
        <w:br/>
      </w:r>
      <w:r>
        <w:rPr>
          <w:color w:val="000000"/>
          <w:sz w:val="28"/>
        </w:rPr>
        <w:t xml:space="preserve">         1. </w:t>
      </w:r>
      <w:r w:rsidRPr="00CD37B8">
        <w:rPr>
          <w:color w:val="000000"/>
          <w:sz w:val="28"/>
          <w:lang w:val="ru-RU"/>
        </w:rPr>
        <w:t>Соответствие темы диссертации приоритетным направлениям развития науки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и/или государственным программам, которые реализуются в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Республике </w:t>
      </w:r>
      <w:r w:rsidRPr="00CD37B8">
        <w:rPr>
          <w:color w:val="000000"/>
          <w:sz w:val="28"/>
          <w:lang w:val="ru-RU"/>
        </w:rPr>
        <w:t>Казахстан__________________________________________________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_____________________________________________________________________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_____________________________________________________________________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2. </w:t>
      </w:r>
      <w:r>
        <w:rPr>
          <w:color w:val="000000"/>
          <w:sz w:val="28"/>
        </w:rPr>
        <w:t>Соблюдение в диссертации принципа самостояте</w:t>
      </w:r>
      <w:r>
        <w:rPr>
          <w:color w:val="000000"/>
          <w:sz w:val="28"/>
        </w:rPr>
        <w:t>льности</w:t>
      </w:r>
      <w:r>
        <w:br/>
      </w:r>
      <w:r>
        <w:rPr>
          <w:color w:val="000000"/>
          <w:sz w:val="28"/>
        </w:rPr>
        <w:lastRenderedPageBreak/>
        <w:t>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 xml:space="preserve">         3. Соблюдение в диссертации п</w:t>
      </w:r>
      <w:r>
        <w:rPr>
          <w:color w:val="000000"/>
          <w:sz w:val="28"/>
        </w:rPr>
        <w:t>ринципа внутреннего единства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>_________________</w:t>
      </w:r>
      <w:r>
        <w:rPr>
          <w:color w:val="000000"/>
          <w:sz w:val="28"/>
        </w:rPr>
        <w:t>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 xml:space="preserve">         4. Соблюдение в диссертации принципа научной новизны, основные</w:t>
      </w:r>
      <w:r>
        <w:br/>
      </w:r>
      <w:r>
        <w:rPr>
          <w:color w:val="000000"/>
          <w:sz w:val="28"/>
        </w:rPr>
        <w:t>научные результаты</w:t>
      </w:r>
      <w:r>
        <w:br/>
      </w:r>
      <w:r>
        <w:rPr>
          <w:color w:val="000000"/>
          <w:sz w:val="28"/>
        </w:rPr>
        <w:t>__________________________________________</w:t>
      </w:r>
      <w:r>
        <w:rPr>
          <w:color w:val="000000"/>
          <w:sz w:val="28"/>
        </w:rPr>
        <w:t>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 xml:space="preserve">         5. Соблюд</w:t>
      </w:r>
      <w:r>
        <w:rPr>
          <w:color w:val="000000"/>
          <w:sz w:val="28"/>
        </w:rPr>
        <w:t>ение в диссертации принципа достоверности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 xml:space="preserve">    </w:t>
      </w:r>
      <w:r>
        <w:rPr>
          <w:color w:val="000000"/>
          <w:sz w:val="28"/>
        </w:rPr>
        <w:t>     6. Соблюдение в диссертации принципа практической ценности:</w:t>
      </w:r>
      <w:r>
        <w:br/>
      </w:r>
      <w:r>
        <w:rPr>
          <w:color w:val="000000"/>
          <w:sz w:val="28"/>
        </w:rPr>
        <w:t xml:space="preserve">         Диссертация имеет практическое или теоретическое значение</w:t>
      </w:r>
      <w:r>
        <w:br/>
      </w:r>
      <w:r>
        <w:rPr>
          <w:color w:val="000000"/>
          <w:sz w:val="28"/>
        </w:rPr>
        <w:t xml:space="preserve">         (нужное подчеркнуть).</w:t>
      </w:r>
      <w:r>
        <w:br/>
      </w:r>
      <w:r>
        <w:rPr>
          <w:color w:val="000000"/>
          <w:sz w:val="28"/>
        </w:rPr>
        <w:t xml:space="preserve">         </w:t>
      </w:r>
      <w:r w:rsidRPr="00CD37B8">
        <w:rPr>
          <w:color w:val="000000"/>
          <w:sz w:val="28"/>
          <w:lang w:val="ru-RU"/>
        </w:rPr>
        <w:t>Результаты диссертации внедрены__________________________________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__________________</w:t>
      </w:r>
      <w:r w:rsidRPr="00CD37B8">
        <w:rPr>
          <w:color w:val="000000"/>
          <w:sz w:val="28"/>
          <w:lang w:val="ru-RU"/>
        </w:rPr>
        <w:t>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____________________________________________________________________.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Для внедрения в практику предлагается следующее (практические и/или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теоретические предложения по использованию научных результ</w:t>
      </w:r>
      <w:r w:rsidRPr="00CD37B8">
        <w:rPr>
          <w:color w:val="000000"/>
          <w:sz w:val="28"/>
          <w:lang w:val="ru-RU"/>
        </w:rPr>
        <w:t>атов):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____________________________________________________________________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____________________________________________________________________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____________________________________________________________________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__________________________________________</w:t>
      </w:r>
      <w:r w:rsidRPr="00CD37B8">
        <w:rPr>
          <w:color w:val="000000"/>
          <w:sz w:val="28"/>
          <w:lang w:val="ru-RU"/>
        </w:rPr>
        <w:t>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____________________________________________________________________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7. </w:t>
      </w:r>
      <w:r>
        <w:rPr>
          <w:color w:val="000000"/>
          <w:sz w:val="28"/>
        </w:rPr>
        <w:t>Соблюдение в диссертации принципа академической честности, наличие</w:t>
      </w:r>
      <w:r>
        <w:br/>
      </w:r>
      <w:r>
        <w:rPr>
          <w:color w:val="000000"/>
          <w:sz w:val="28"/>
        </w:rPr>
        <w:t>в диссертации заимствованного материала без ссылки на автора и источник</w:t>
      </w:r>
      <w:r>
        <w:br/>
      </w:r>
      <w:r>
        <w:rPr>
          <w:color w:val="000000"/>
          <w:sz w:val="28"/>
        </w:rPr>
        <w:t>заимствов</w:t>
      </w:r>
      <w:r>
        <w:rPr>
          <w:color w:val="000000"/>
          <w:sz w:val="28"/>
        </w:rPr>
        <w:t>ания (плагиат)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 xml:space="preserve">                                                 (есть или нет)</w:t>
      </w:r>
      <w:r>
        <w:br/>
      </w:r>
      <w:r>
        <w:rPr>
          <w:color w:val="000000"/>
          <w:sz w:val="28"/>
        </w:rPr>
        <w:lastRenderedPageBreak/>
        <w:t xml:space="preserve">         При наличии плагиата приводится сравнительная таблица с указанием источника</w:t>
      </w:r>
      <w:r>
        <w:br/>
      </w:r>
      <w:r>
        <w:rPr>
          <w:color w:val="000000"/>
          <w:sz w:val="28"/>
        </w:rPr>
        <w:t>заимствования.</w:t>
      </w:r>
      <w:r>
        <w:br/>
      </w:r>
      <w:r>
        <w:rPr>
          <w:color w:val="000000"/>
          <w:sz w:val="28"/>
        </w:rPr>
        <w:t xml:space="preserve">        </w:t>
      </w:r>
      <w:r>
        <w:rPr>
          <w:color w:val="000000"/>
          <w:sz w:val="28"/>
        </w:rPr>
        <w:t> </w:t>
      </w:r>
      <w:proofErr w:type="gramStart"/>
      <w:r>
        <w:rPr>
          <w:color w:val="000000"/>
          <w:sz w:val="28"/>
        </w:rPr>
        <w:t>8. Соответствие полноты публикаций:</w:t>
      </w:r>
      <w:r>
        <w:br/>
      </w:r>
      <w:r>
        <w:rPr>
          <w:color w:val="000000"/>
          <w:sz w:val="28"/>
        </w:rPr>
        <w:t xml:space="preserve">         по теме диссертации опубликовано:</w:t>
      </w:r>
      <w:r>
        <w:br/>
      </w:r>
      <w:r>
        <w:rPr>
          <w:color w:val="000000"/>
          <w:sz w:val="28"/>
        </w:rPr>
        <w:t xml:space="preserve">         всего научных трудов _______;</w:t>
      </w:r>
      <w:r>
        <w:br/>
      </w:r>
      <w:r>
        <w:rPr>
          <w:color w:val="000000"/>
          <w:sz w:val="28"/>
        </w:rPr>
        <w:t xml:space="preserve">         в том числе:</w:t>
      </w:r>
      <w:r>
        <w:br/>
      </w:r>
      <w:r>
        <w:rPr>
          <w:color w:val="000000"/>
          <w:sz w:val="28"/>
        </w:rPr>
        <w:t xml:space="preserve">         в изданиях, включенных в Перечень изданий _________;</w:t>
      </w:r>
      <w:r>
        <w:br/>
      </w:r>
      <w:r>
        <w:rPr>
          <w:color w:val="000000"/>
          <w:sz w:val="28"/>
        </w:rPr>
        <w:t xml:space="preserve">         в международных рецензируемых журналах, имеющих ненулевой импакт-фактор</w:t>
      </w:r>
      <w:r>
        <w:br/>
      </w:r>
      <w:r>
        <w:rPr>
          <w:color w:val="000000"/>
          <w:sz w:val="28"/>
        </w:rPr>
        <w:t>или индексируемых в базе данных информационной компании Clarivate Analytics</w:t>
      </w:r>
      <w:r>
        <w:br/>
      </w:r>
      <w:r>
        <w:rPr>
          <w:color w:val="000000"/>
          <w:sz w:val="28"/>
        </w:rPr>
        <w:t>(Кларивэйт Aналитикс) (Web of Science Core Collection, Clarivate Analytics (Вэб оф</w:t>
      </w:r>
      <w:r>
        <w:br/>
      </w:r>
      <w:r>
        <w:rPr>
          <w:color w:val="000000"/>
          <w:sz w:val="28"/>
        </w:rPr>
        <w:t>Сайнс Кор Коллек</w:t>
      </w:r>
      <w:r>
        <w:rPr>
          <w:color w:val="000000"/>
          <w:sz w:val="28"/>
        </w:rPr>
        <w:t>шн, Кларивэйт Aналитикс)) _____;</w:t>
      </w:r>
      <w:r>
        <w:br/>
      </w:r>
      <w:r>
        <w:rPr>
          <w:color w:val="000000"/>
          <w:sz w:val="28"/>
        </w:rPr>
        <w:t xml:space="preserve">         входящих в базу данных Scopus (Скопус)____;</w:t>
      </w:r>
      <w:r>
        <w:br/>
      </w:r>
      <w:r>
        <w:rPr>
          <w:color w:val="000000"/>
          <w:sz w:val="28"/>
        </w:rPr>
        <w:t xml:space="preserve">         зарубежные патенты, включенные в базу данных Clarivate Analytics (Кларивэйт</w:t>
      </w:r>
      <w:r>
        <w:br/>
      </w:r>
      <w:r>
        <w:rPr>
          <w:color w:val="000000"/>
          <w:sz w:val="28"/>
        </w:rPr>
        <w:t>Aналитикс) (Web of Science Core Collection, Clarivate Analytics (Вэб оф Сайнс Кор</w:t>
      </w:r>
      <w:r>
        <w:br/>
      </w:r>
      <w:r>
        <w:rPr>
          <w:color w:val="000000"/>
          <w:sz w:val="28"/>
        </w:rPr>
        <w:t>Кол</w:t>
      </w:r>
      <w:r>
        <w:rPr>
          <w:color w:val="000000"/>
          <w:sz w:val="28"/>
        </w:rPr>
        <w:t>лекшн, Кларивэйт Aналитикс) _____;</w:t>
      </w:r>
      <w:r>
        <w:br/>
      </w:r>
      <w:r>
        <w:rPr>
          <w:color w:val="000000"/>
          <w:sz w:val="28"/>
        </w:rPr>
        <w:t xml:space="preserve">         ________ другие публикации.</w:t>
      </w:r>
      <w:r>
        <w:br/>
      </w:r>
      <w:r>
        <w:rPr>
          <w:color w:val="000000"/>
          <w:sz w:val="28"/>
        </w:rPr>
        <w:t xml:space="preserve">         </w:t>
      </w:r>
      <w:proofErr w:type="gramEnd"/>
      <w:r>
        <w:rPr>
          <w:color w:val="000000"/>
          <w:sz w:val="28"/>
        </w:rPr>
        <w:t>Публикации __________________________________________________пункту 6</w:t>
      </w:r>
      <w:r>
        <w:br/>
      </w:r>
      <w:r>
        <w:rPr>
          <w:color w:val="000000"/>
          <w:sz w:val="28"/>
        </w:rPr>
        <w:t xml:space="preserve">                                 Правил. (соответствуют или не соответствуют)</w:t>
      </w:r>
      <w:r>
        <w:br/>
      </w:r>
      <w:r>
        <w:rPr>
          <w:color w:val="000000"/>
          <w:sz w:val="28"/>
        </w:rPr>
        <w:t xml:space="preserve">         </w:t>
      </w:r>
      <w:proofErr w:type="gramStart"/>
      <w:r>
        <w:rPr>
          <w:color w:val="000000"/>
          <w:sz w:val="28"/>
        </w:rPr>
        <w:t>9</w:t>
      </w:r>
      <w:proofErr w:type="gramEnd"/>
      <w:r>
        <w:rPr>
          <w:color w:val="000000"/>
          <w:sz w:val="28"/>
        </w:rPr>
        <w:t xml:space="preserve">. </w:t>
      </w:r>
      <w:r w:rsidRPr="00CD37B8">
        <w:rPr>
          <w:color w:val="000000"/>
          <w:sz w:val="28"/>
          <w:lang w:val="ru-RU"/>
        </w:rPr>
        <w:t>Соответствие ма</w:t>
      </w:r>
      <w:r w:rsidRPr="00CD37B8">
        <w:rPr>
          <w:color w:val="000000"/>
          <w:sz w:val="28"/>
          <w:lang w:val="ru-RU"/>
        </w:rPr>
        <w:t>териалов аттестационного дела требованиям Правил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____________________________________________________________________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Соблюдение принципа независимости друг от друга рецензентов и научных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консультантов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____________________________________</w:t>
      </w:r>
      <w:r w:rsidRPr="00CD37B8">
        <w:rPr>
          <w:color w:val="000000"/>
          <w:sz w:val="28"/>
          <w:lang w:val="ru-RU"/>
        </w:rPr>
        <w:t>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Соблюдение процедуры защиты в соответствии с Типовым положением о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диссертационном совете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____________________________________________________________________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lastRenderedPageBreak/>
        <w:t> </w:t>
      </w:r>
      <w:r w:rsidRPr="00CD37B8">
        <w:rPr>
          <w:color w:val="000000"/>
          <w:sz w:val="28"/>
          <w:lang w:val="ru-RU"/>
        </w:rPr>
        <w:t>______________________________________</w:t>
      </w:r>
      <w:r w:rsidRPr="00CD37B8">
        <w:rPr>
          <w:color w:val="000000"/>
          <w:sz w:val="28"/>
          <w:lang w:val="ru-RU"/>
        </w:rPr>
        <w:t>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____________________________________________________________________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____________________________________________________________________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10. </w:t>
      </w:r>
      <w:r>
        <w:rPr>
          <w:color w:val="000000"/>
          <w:sz w:val="28"/>
        </w:rPr>
        <w:t>Замечания к диссертационному совету ____________________</w:t>
      </w:r>
      <w:r>
        <w:rPr>
          <w:color w:val="000000"/>
          <w:sz w:val="28"/>
        </w:rPr>
        <w:t>___________</w:t>
      </w:r>
      <w:r>
        <w:br/>
      </w:r>
      <w:r>
        <w:rPr>
          <w:color w:val="000000"/>
          <w:sz w:val="28"/>
        </w:rPr>
        <w:t xml:space="preserve">         ____________________________________________________________________</w:t>
      </w:r>
      <w:r>
        <w:br/>
      </w:r>
      <w:r>
        <w:rPr>
          <w:color w:val="000000"/>
          <w:sz w:val="28"/>
        </w:rPr>
        <w:t xml:space="preserve">         ____________________________________________________________________</w:t>
      </w:r>
      <w:r>
        <w:br/>
      </w:r>
      <w:r>
        <w:rPr>
          <w:color w:val="000000"/>
          <w:sz w:val="28"/>
        </w:rPr>
        <w:t xml:space="preserve">         ____________________________________________________________________</w:t>
      </w:r>
      <w:r>
        <w:br/>
      </w:r>
      <w:r>
        <w:rPr>
          <w:color w:val="000000"/>
          <w:sz w:val="28"/>
        </w:rPr>
        <w:t xml:space="preserve">         _</w:t>
      </w:r>
      <w:r>
        <w:rPr>
          <w:color w:val="000000"/>
          <w:sz w:val="28"/>
        </w:rPr>
        <w:t>___________________________________________________________________</w:t>
      </w:r>
      <w:r>
        <w:br/>
      </w:r>
      <w:r>
        <w:rPr>
          <w:color w:val="000000"/>
          <w:sz w:val="28"/>
        </w:rPr>
        <w:t xml:space="preserve">         11. Решение Экспертного совета (заполняется один из подпунктов):</w:t>
      </w:r>
      <w:r>
        <w:br/>
      </w:r>
      <w:r>
        <w:rPr>
          <w:color w:val="000000"/>
          <w:sz w:val="28"/>
        </w:rPr>
        <w:t xml:space="preserve">         1) Aттестационное дело и диссертация докторанта соответствуют всем требованиям</w:t>
      </w:r>
      <w:r>
        <w:br/>
      </w:r>
      <w:r>
        <w:rPr>
          <w:color w:val="000000"/>
          <w:sz w:val="28"/>
        </w:rPr>
        <w:t>настоящих Правил.</w:t>
      </w:r>
      <w:r>
        <w:br/>
      </w:r>
      <w:r>
        <w:rPr>
          <w:color w:val="000000"/>
          <w:sz w:val="28"/>
        </w:rPr>
        <w:t xml:space="preserve">       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Заключение Экспертного совета - присудить 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____________________________________________________________________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(</w:t>
      </w:r>
      <w:proofErr w:type="gramEnd"/>
      <w:r w:rsidRPr="00CD37B8">
        <w:rPr>
          <w:color w:val="000000"/>
          <w:sz w:val="28"/>
          <w:lang w:val="ru-RU"/>
        </w:rPr>
        <w:t>фамилия, имя, отчество (при его наличии)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_____________________степень доктора философии (</w:t>
      </w:r>
      <w:r>
        <w:rPr>
          <w:color w:val="000000"/>
          <w:sz w:val="28"/>
        </w:rPr>
        <w:t>Ph</w:t>
      </w:r>
      <w:r>
        <w:rPr>
          <w:color w:val="000000"/>
          <w:sz w:val="28"/>
        </w:rPr>
        <w:t>D</w:t>
      </w:r>
      <w:r w:rsidRPr="00CD37B8">
        <w:rPr>
          <w:color w:val="000000"/>
          <w:sz w:val="28"/>
          <w:lang w:val="ru-RU"/>
        </w:rPr>
        <w:t>), доктора по профилю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по специальности/ направлению подготовки кадров ______________________.</w:t>
      </w:r>
      <w:r>
        <w:br/>
      </w:r>
      <w:r>
        <w:rPr>
          <w:color w:val="000000"/>
          <w:sz w:val="28"/>
        </w:rPr>
        <w:t xml:space="preserve">         </w:t>
      </w:r>
      <w:r w:rsidRPr="00CD37B8">
        <w:rPr>
          <w:color w:val="000000"/>
          <w:sz w:val="28"/>
          <w:lang w:val="ru-RU"/>
        </w:rPr>
        <w:t xml:space="preserve">2) </w:t>
      </w:r>
      <w:r>
        <w:rPr>
          <w:color w:val="000000"/>
          <w:sz w:val="28"/>
        </w:rPr>
        <w:t>A</w:t>
      </w:r>
      <w:r w:rsidRPr="00CD37B8">
        <w:rPr>
          <w:color w:val="000000"/>
          <w:sz w:val="28"/>
          <w:lang w:val="ru-RU"/>
        </w:rPr>
        <w:t>ттестационное дело и диссертация докторанта не соответствуют пункту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Правил________________________________________________________</w:t>
      </w:r>
      <w:r w:rsidRPr="00CD37B8">
        <w:rPr>
          <w:color w:val="000000"/>
          <w:sz w:val="28"/>
          <w:lang w:val="ru-RU"/>
        </w:rPr>
        <w:t>______.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(указывается каким пунктам настоящих Правил не соответствует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аттестационное </w:t>
      </w:r>
      <w:proofErr w:type="gramStart"/>
      <w:r w:rsidRPr="00CD37B8">
        <w:rPr>
          <w:color w:val="000000"/>
          <w:sz w:val="28"/>
          <w:lang w:val="ru-RU"/>
        </w:rPr>
        <w:t>дело)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proofErr w:type="gramEnd"/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Заключение Экспертного совета - отказать докторанту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_____________________________________________________________________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(фамилия, имя, отчество (при его наличии) в присуждении степени доктора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 xml:space="preserve">), доктора по профилю по специальности/направлению </w:t>
      </w:r>
      <w:r w:rsidRPr="00CD37B8">
        <w:rPr>
          <w:color w:val="000000"/>
          <w:sz w:val="28"/>
          <w:lang w:val="ru-RU"/>
        </w:rPr>
        <w:lastRenderedPageBreak/>
        <w:t>подготовки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кадров __________________________.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3) Заключение Экспертного совета - направить </w:t>
      </w:r>
      <w:r w:rsidRPr="00CD37B8">
        <w:rPr>
          <w:color w:val="000000"/>
          <w:sz w:val="28"/>
          <w:lang w:val="ru-RU"/>
        </w:rPr>
        <w:t>диссертационную работу докторанта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_____________________________________________________________________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(фамилия, имя, отчество (при его наличии)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на доработку для исправления 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_____________________________________________________________________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(указывается, что необходимо исправить в диссертационной работе)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4) За</w:t>
      </w:r>
      <w:r w:rsidRPr="00CD37B8">
        <w:rPr>
          <w:color w:val="000000"/>
          <w:sz w:val="28"/>
          <w:lang w:val="ru-RU"/>
        </w:rPr>
        <w:t>ключение Экспертного совета - направить диссертацию докторанта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_____________________________________________________________________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(фамилия, имя, отчество (при его наличии)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на повторную защиту __________________________</w:t>
      </w:r>
      <w:r w:rsidRPr="00CD37B8">
        <w:rPr>
          <w:color w:val="000000"/>
          <w:sz w:val="28"/>
          <w:lang w:val="ru-RU"/>
        </w:rPr>
        <w:t>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_____________________________________________________________________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(указывается какому пункту Правил не соответствует диссертация)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Результаты голосования: «за»____________________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«против»__________________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«воздержался»_____________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Председатель 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(подпись, (фамилия, имя, отчество (при его нал</w:t>
      </w:r>
      <w:r w:rsidRPr="00CD37B8">
        <w:rPr>
          <w:color w:val="000000"/>
          <w:sz w:val="28"/>
          <w:lang w:val="ru-RU"/>
        </w:rPr>
        <w:t>ичии)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Ученый секретарь 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(подпись, (фамилия, имя, отчество (при его наличии)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Эксперт 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(подпись, (фамилия, имя, отчество (при его наличии)</w:t>
      </w:r>
    </w:p>
    <w:p w:rsidR="00B6277B" w:rsidRPr="00CD37B8" w:rsidRDefault="00CD37B8">
      <w:pPr>
        <w:spacing w:after="0"/>
        <w:jc w:val="center"/>
        <w:rPr>
          <w:lang w:val="ru-RU"/>
        </w:rPr>
      </w:pPr>
      <w:r w:rsidRPr="00CD37B8">
        <w:rPr>
          <w:color w:val="000000"/>
          <w:sz w:val="28"/>
          <w:lang w:val="ru-RU"/>
        </w:rPr>
        <w:t>Приложение 2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к Правилам присуждения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ученых степеней</w:t>
      </w:r>
    </w:p>
    <w:p w:rsidR="00B6277B" w:rsidRPr="00CD37B8" w:rsidRDefault="00CD37B8">
      <w:pPr>
        <w:spacing w:after="0"/>
        <w:jc w:val="right"/>
        <w:rPr>
          <w:lang w:val="ru-RU"/>
        </w:rPr>
      </w:pPr>
      <w:r w:rsidRPr="00CD37B8">
        <w:rPr>
          <w:color w:val="000000"/>
          <w:sz w:val="28"/>
          <w:lang w:val="ru-RU"/>
        </w:rPr>
        <w:t>Форма</w:t>
      </w:r>
    </w:p>
    <w:p w:rsidR="00B6277B" w:rsidRPr="00CD37B8" w:rsidRDefault="00CD37B8">
      <w:pPr>
        <w:spacing w:after="0"/>
        <w:jc w:val="center"/>
        <w:rPr>
          <w:lang w:val="ru-RU"/>
        </w:rPr>
      </w:pPr>
      <w:r w:rsidRPr="00CD37B8">
        <w:rPr>
          <w:color w:val="000000"/>
          <w:sz w:val="28"/>
          <w:lang w:val="ru-RU"/>
        </w:rPr>
        <w:lastRenderedPageBreak/>
        <w:t>«Утверждаю»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председатель Комитета по контролю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в сфере образования и науки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Министерства образования и науки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Республики Казахстан</w:t>
      </w:r>
    </w:p>
    <w:p w:rsidR="00B6277B" w:rsidRPr="00CD37B8" w:rsidRDefault="00CD37B8">
      <w:pPr>
        <w:spacing w:after="0"/>
        <w:jc w:val="right"/>
        <w:rPr>
          <w:lang w:val="ru-RU"/>
        </w:rPr>
      </w:pPr>
      <w:r w:rsidRPr="00CD37B8">
        <w:rPr>
          <w:color w:val="000000"/>
          <w:sz w:val="28"/>
          <w:lang w:val="ru-RU"/>
        </w:rPr>
        <w:t>___________</w:t>
      </w:r>
      <w:r w:rsidRPr="00CD37B8">
        <w:rPr>
          <w:color w:val="000000"/>
          <w:sz w:val="28"/>
          <w:lang w:val="ru-RU"/>
        </w:rPr>
        <w:t>__________</w:t>
      </w:r>
    </w:p>
    <w:p w:rsidR="00B6277B" w:rsidRPr="00CD37B8" w:rsidRDefault="00CD37B8">
      <w:pPr>
        <w:spacing w:after="0"/>
        <w:jc w:val="right"/>
        <w:rPr>
          <w:lang w:val="ru-RU"/>
        </w:rPr>
      </w:pPr>
      <w:r w:rsidRPr="00CD37B8">
        <w:rPr>
          <w:color w:val="000000"/>
          <w:sz w:val="28"/>
          <w:lang w:val="ru-RU"/>
        </w:rPr>
        <w:t>«______» _________________ 20__ г.</w:t>
      </w:r>
    </w:p>
    <w:p w:rsidR="00B6277B" w:rsidRPr="00CD37B8" w:rsidRDefault="00CD37B8">
      <w:pPr>
        <w:spacing w:after="0"/>
        <w:jc w:val="center"/>
        <w:rPr>
          <w:lang w:val="ru-RU"/>
        </w:rPr>
      </w:pPr>
      <w:r w:rsidRPr="00CD37B8">
        <w:rPr>
          <w:b/>
          <w:color w:val="000000"/>
          <w:sz w:val="28"/>
          <w:lang w:val="ru-RU"/>
        </w:rPr>
        <w:t>Явочный лист</w:t>
      </w:r>
      <w:r w:rsidRPr="00CD37B8">
        <w:rPr>
          <w:lang w:val="ru-RU"/>
        </w:rPr>
        <w:br/>
      </w:r>
      <w:r w:rsidRPr="00CD37B8">
        <w:rPr>
          <w:b/>
          <w:color w:val="000000"/>
          <w:sz w:val="28"/>
          <w:lang w:val="ru-RU"/>
        </w:rPr>
        <w:t>заседания Экспертного совета</w:t>
      </w:r>
      <w:r w:rsidRPr="00CD37B8">
        <w:rPr>
          <w:lang w:val="ru-RU"/>
        </w:rPr>
        <w:br/>
      </w:r>
      <w:r w:rsidRPr="00CD37B8">
        <w:rPr>
          <w:b/>
          <w:color w:val="000000"/>
          <w:sz w:val="28"/>
          <w:lang w:val="ru-RU"/>
        </w:rPr>
        <w:t>________________</w:t>
      </w:r>
    </w:p>
    <w:p w:rsidR="00B6277B" w:rsidRDefault="00CD37B8">
      <w:pPr>
        <w:spacing w:after="0"/>
        <w:jc w:val="right"/>
      </w:pPr>
      <w:r>
        <w:rPr>
          <w:color w:val="000000"/>
          <w:sz w:val="28"/>
        </w:rPr>
        <w:t>«__» _________ 20___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7"/>
        <w:gridCol w:w="1448"/>
        <w:gridCol w:w="1533"/>
        <w:gridCol w:w="1487"/>
        <w:gridCol w:w="1224"/>
        <w:gridCol w:w="1623"/>
        <w:gridCol w:w="1750"/>
      </w:tblGrid>
      <w:tr w:rsidR="00B6277B">
        <w:trPr>
          <w:trHeight w:val="30"/>
          <w:tblCellSpacing w:w="0" w:type="auto"/>
        </w:trPr>
        <w:tc>
          <w:tcPr>
            <w:tcW w:w="8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п.п.</w:t>
            </w:r>
          </w:p>
        </w:tc>
        <w:tc>
          <w:tcPr>
            <w:tcW w:w="21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Pr="00CD37B8" w:rsidRDefault="00CD37B8">
            <w:pPr>
              <w:spacing w:after="0"/>
              <w:jc w:val="center"/>
              <w:rPr>
                <w:lang w:val="ru-RU"/>
              </w:rPr>
            </w:pPr>
            <w:r w:rsidRPr="00CD37B8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20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Объект экспертизы, количество заключений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  <w:tc>
          <w:tcPr>
            <w:tcW w:w="22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Подпись члена экспертного</w:t>
            </w:r>
            <w:r>
              <w:rPr>
                <w:color w:val="000000"/>
                <w:sz w:val="20"/>
              </w:rPr>
              <w:t xml:space="preserve"> совета</w:t>
            </w:r>
          </w:p>
        </w:tc>
        <w:tc>
          <w:tcPr>
            <w:tcW w:w="24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Подпись председателя экспертного совета</w:t>
            </w:r>
          </w:p>
        </w:tc>
      </w:tr>
      <w:tr w:rsidR="00B6277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277B" w:rsidRDefault="00B6277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277B" w:rsidRDefault="00B6277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277B" w:rsidRDefault="00B6277B"/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заключения</w:t>
            </w:r>
          </w:p>
        </w:tc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Участие в работе, часы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277B" w:rsidRDefault="00B6277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277B" w:rsidRDefault="00B6277B"/>
        </w:tc>
      </w:tr>
      <w:tr w:rsidR="00B6277B">
        <w:trPr>
          <w:trHeight w:val="30"/>
          <w:tblCellSpacing w:w="0" w:type="auto"/>
        </w:trPr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</w:tr>
      <w:tr w:rsidR="00B6277B">
        <w:trPr>
          <w:trHeight w:val="30"/>
          <w:tblCellSpacing w:w="0" w:type="auto"/>
        </w:trPr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</w:tr>
      <w:tr w:rsidR="00B6277B">
        <w:trPr>
          <w:trHeight w:val="30"/>
          <w:tblCellSpacing w:w="0" w:type="auto"/>
        </w:trPr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</w:tr>
      <w:tr w:rsidR="00B6277B">
        <w:trPr>
          <w:trHeight w:val="30"/>
          <w:tblCellSpacing w:w="0" w:type="auto"/>
        </w:trPr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</w:tr>
      <w:tr w:rsidR="00B6277B">
        <w:trPr>
          <w:trHeight w:val="30"/>
          <w:tblCellSpacing w:w="0" w:type="auto"/>
        </w:trPr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</w:tr>
    </w:tbl>
    <w:p w:rsidR="00B6277B" w:rsidRDefault="00CD37B8">
      <w:pPr>
        <w:spacing w:after="0"/>
        <w:jc w:val="center"/>
      </w:pPr>
      <w:r>
        <w:rPr>
          <w:color w:val="000000"/>
          <w:sz w:val="28"/>
        </w:rPr>
        <w:t>Приложение 3</w:t>
      </w:r>
      <w:r>
        <w:br/>
      </w:r>
      <w:r>
        <w:rPr>
          <w:color w:val="000000"/>
          <w:sz w:val="28"/>
        </w:rPr>
        <w:t>к Правилам присуждения</w:t>
      </w:r>
      <w:r>
        <w:br/>
      </w:r>
      <w:r>
        <w:rPr>
          <w:color w:val="000000"/>
          <w:sz w:val="28"/>
        </w:rPr>
        <w:t>степеней</w:t>
      </w:r>
    </w:p>
    <w:p w:rsidR="00B6277B" w:rsidRDefault="00CD37B8">
      <w:pPr>
        <w:spacing w:after="0"/>
        <w:jc w:val="right"/>
      </w:pPr>
      <w:r>
        <w:rPr>
          <w:color w:val="000000"/>
          <w:sz w:val="28"/>
        </w:rPr>
        <w:t>Форма</w:t>
      </w:r>
    </w:p>
    <w:p w:rsidR="00B6277B" w:rsidRDefault="00CD37B8">
      <w:pPr>
        <w:spacing w:after="0"/>
        <w:jc w:val="center"/>
      </w:pPr>
      <w:r>
        <w:rPr>
          <w:b/>
          <w:color w:val="000000"/>
          <w:sz w:val="28"/>
        </w:rPr>
        <w:t>Заключение</w:t>
      </w:r>
    </w:p>
    <w:p w:rsidR="00B6277B" w:rsidRDefault="00CD37B8">
      <w:pPr>
        <w:spacing w:after="0"/>
      </w:pPr>
      <w:r>
        <w:rPr>
          <w:color w:val="FF0000"/>
          <w:sz w:val="28"/>
        </w:rPr>
        <w:t xml:space="preserve">      Сноска. Приложение 3 в редакции приказа Министра образования и науки РК от 24.05.2019 </w:t>
      </w:r>
      <w:r>
        <w:rPr>
          <w:color w:val="000000"/>
          <w:sz w:val="28"/>
        </w:rPr>
        <w:t>№ 230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6277B" w:rsidRDefault="00CD37B8">
      <w:pPr>
        <w:spacing w:after="0"/>
      </w:pPr>
      <w:r>
        <w:rPr>
          <w:color w:val="000000"/>
          <w:sz w:val="28"/>
        </w:rPr>
        <w:t xml:space="preserve">       Экспертного совета по ____________________</w:t>
      </w:r>
      <w:r>
        <w:rPr>
          <w:color w:val="000000"/>
          <w:sz w:val="28"/>
        </w:rPr>
        <w:t>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77"/>
        <w:gridCol w:w="7685"/>
      </w:tblGrid>
      <w:tr w:rsidR="00B6277B">
        <w:trPr>
          <w:trHeight w:val="30"/>
          <w:tblCellSpacing w:w="0" w:type="auto"/>
        </w:trPr>
        <w:tc>
          <w:tcPr>
            <w:tcW w:w="2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rPr>
                <w:color w:val="000000"/>
                <w:sz w:val="20"/>
              </w:rPr>
              <w:t>протокол № ____</w:t>
            </w:r>
          </w:p>
        </w:tc>
        <w:tc>
          <w:tcPr>
            <w:tcW w:w="1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rPr>
                <w:color w:val="000000"/>
                <w:sz w:val="20"/>
              </w:rPr>
              <w:t>от т____”__________ 20__г.</w:t>
            </w:r>
          </w:p>
        </w:tc>
      </w:tr>
    </w:tbl>
    <w:p w:rsidR="00B6277B" w:rsidRDefault="00CD37B8">
      <w:pPr>
        <w:spacing w:after="0"/>
      </w:pPr>
      <w:r>
        <w:rPr>
          <w:color w:val="000000"/>
          <w:sz w:val="28"/>
        </w:rPr>
        <w:t xml:space="preserve">       Слушали:</w:t>
      </w:r>
    </w:p>
    <w:p w:rsidR="00B6277B" w:rsidRDefault="00CD37B8">
      <w:pPr>
        <w:spacing w:after="0"/>
      </w:pPr>
      <w:r>
        <w:rPr>
          <w:color w:val="000000"/>
          <w:sz w:val="28"/>
        </w:rPr>
        <w:t xml:space="preserve">       Дело №___________</w:t>
      </w:r>
    </w:p>
    <w:p w:rsidR="00B6277B" w:rsidRDefault="00CD37B8">
      <w:pPr>
        <w:spacing w:after="0"/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Соискателя___________________________________________________________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(</w:t>
      </w:r>
      <w:proofErr w:type="gramEnd"/>
      <w:r w:rsidRPr="00CD37B8">
        <w:rPr>
          <w:color w:val="000000"/>
          <w:sz w:val="28"/>
          <w:lang w:val="ru-RU"/>
        </w:rPr>
        <w:t>фамилия, имя, отчество (при его наличии) (далее - Ф.И.О.))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lastRenderedPageBreak/>
        <w:t xml:space="preserve">по ходатайству (личному заявлению) </w:t>
      </w:r>
      <w:r>
        <w:rPr>
          <w:color w:val="000000"/>
          <w:sz w:val="28"/>
        </w:rPr>
        <w:t>___________________________________________</w:t>
      </w:r>
      <w:r>
        <w:br/>
      </w:r>
      <w:r>
        <w:rPr>
          <w:color w:val="000000"/>
          <w:sz w:val="28"/>
        </w:rPr>
        <w:t>о признании эквивалентности диплома степени</w:t>
      </w:r>
      <w:r>
        <w:br/>
      </w:r>
      <w:r>
        <w:rPr>
          <w:color w:val="000000"/>
          <w:sz w:val="28"/>
        </w:rPr>
        <w:t>________________________________________________</w:t>
      </w:r>
      <w:r>
        <w:rPr>
          <w:color w:val="000000"/>
          <w:sz w:val="28"/>
        </w:rPr>
        <w:t>___________________________</w:t>
      </w:r>
      <w:r>
        <w:br/>
      </w:r>
      <w:r>
        <w:rPr>
          <w:color w:val="000000"/>
          <w:sz w:val="28"/>
        </w:rPr>
        <w:t>по специальности___________________________________________________________,</w:t>
      </w:r>
      <w:r>
        <w:br/>
      </w:r>
      <w:r>
        <w:rPr>
          <w:color w:val="000000"/>
          <w:sz w:val="28"/>
        </w:rPr>
        <w:t>полученной в _______________________________________________________________</w:t>
      </w:r>
      <w:r>
        <w:br/>
      </w:r>
      <w:r>
        <w:rPr>
          <w:color w:val="000000"/>
          <w:sz w:val="28"/>
        </w:rPr>
        <w:t xml:space="preserve">                                                 (страна, организация)</w:t>
      </w:r>
      <w:r>
        <w:br/>
      </w:r>
      <w:r>
        <w:rPr>
          <w:color w:val="000000"/>
          <w:sz w:val="28"/>
        </w:rPr>
        <w:t>Тем</w:t>
      </w:r>
      <w:r>
        <w:rPr>
          <w:color w:val="000000"/>
          <w:sz w:val="28"/>
        </w:rPr>
        <w:t>а диссертации____________________________________________________________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Заслушав эксперта ___________________________________________________________</w:t>
      </w:r>
      <w:r>
        <w:br/>
      </w:r>
      <w:r>
        <w:rPr>
          <w:color w:val="000000"/>
          <w:sz w:val="28"/>
        </w:rPr>
        <w:t xml:space="preserve">                            </w:t>
      </w:r>
      <w:r>
        <w:rPr>
          <w:color w:val="000000"/>
          <w:sz w:val="28"/>
        </w:rPr>
        <w:t>                     (Ф.И.О (при его наличии).)</w:t>
      </w:r>
      <w:r>
        <w:br/>
      </w:r>
      <w:r>
        <w:rPr>
          <w:color w:val="000000"/>
          <w:sz w:val="28"/>
        </w:rPr>
        <w:t>и обсудив материалы дела, Экспертный совет отмечает следующее:</w:t>
      </w:r>
      <w:r>
        <w:br/>
      </w:r>
      <w:r>
        <w:rPr>
          <w:color w:val="000000"/>
          <w:sz w:val="28"/>
        </w:rPr>
        <w:t>1. Оценка актуальности темы диссертации (для лиц, указанных в пунктах 21 и 22 Правил не заполняется)</w:t>
      </w:r>
      <w:r>
        <w:br/>
      </w:r>
      <w:r>
        <w:rPr>
          <w:color w:val="000000"/>
          <w:sz w:val="28"/>
        </w:rPr>
        <w:t>____________________________________________</w:t>
      </w:r>
      <w:r>
        <w:rPr>
          <w:color w:val="000000"/>
          <w:sz w:val="28"/>
        </w:rPr>
        <w:t>________________________________</w:t>
      </w:r>
      <w:r>
        <w:br/>
      </w:r>
      <w:r>
        <w:rPr>
          <w:color w:val="000000"/>
          <w:sz w:val="28"/>
        </w:rPr>
        <w:t xml:space="preserve">         (соответствие развитию науки и техники, запросам общественной практики)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</w:t>
      </w:r>
      <w:r>
        <w:rPr>
          <w:color w:val="000000"/>
          <w:sz w:val="28"/>
        </w:rPr>
        <w:t>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2. Соблюдение в диссертации принципа самостоятельност</w:t>
      </w:r>
      <w:r>
        <w:rPr>
          <w:color w:val="000000"/>
          <w:sz w:val="28"/>
        </w:rPr>
        <w:t>и (для лиц, указанных в пунктах 21 и 22 Правил не заполняется)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</w:t>
      </w:r>
      <w:r>
        <w:rPr>
          <w:color w:val="000000"/>
          <w:sz w:val="28"/>
        </w:rPr>
        <w:t>_____________</w:t>
      </w:r>
      <w:r>
        <w:br/>
      </w:r>
      <w:r>
        <w:rPr>
          <w:color w:val="000000"/>
          <w:sz w:val="28"/>
        </w:rPr>
        <w:t xml:space="preserve">3. Соблюдение в диссертации принципа внутреннего единства (для лиц, </w:t>
      </w:r>
      <w:r>
        <w:rPr>
          <w:color w:val="000000"/>
          <w:sz w:val="28"/>
        </w:rPr>
        <w:lastRenderedPageBreak/>
        <w:t>указанных в пунктах 21 и 22 Правил не заполняется)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</w:t>
      </w:r>
      <w:r>
        <w:rPr>
          <w:color w:val="000000"/>
          <w:sz w:val="28"/>
        </w:rPr>
        <w:t>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4. Соблюдение в диссертации принци</w:t>
      </w:r>
      <w:r>
        <w:rPr>
          <w:color w:val="000000"/>
          <w:sz w:val="28"/>
        </w:rPr>
        <w:t>па научной новизны, основные научные результаты</w:t>
      </w:r>
      <w:r>
        <w:br/>
      </w:r>
      <w:r>
        <w:rPr>
          <w:color w:val="000000"/>
          <w:sz w:val="28"/>
        </w:rPr>
        <w:t>(для лиц, указанных в пунктах 21 и 22 Правил не заполняется)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</w:t>
      </w:r>
      <w:r>
        <w:rPr>
          <w:color w:val="000000"/>
          <w:sz w:val="28"/>
        </w:rPr>
        <w:t>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5. Соблюдение в диссертации принципа достоверности (для лиц, указанных  в пунктах 21 и 22 Правил не заполняется)</w:t>
      </w:r>
      <w:r>
        <w:br/>
      </w:r>
      <w:r>
        <w:rPr>
          <w:color w:val="000000"/>
          <w:sz w:val="28"/>
        </w:rPr>
        <w:t>______________</w:t>
      </w:r>
      <w:r>
        <w:rPr>
          <w:color w:val="000000"/>
          <w:sz w:val="28"/>
        </w:rPr>
        <w:t>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6. Соблюдение в диссертации принципа практической ценности (для</w:t>
      </w:r>
      <w:r>
        <w:rPr>
          <w:color w:val="000000"/>
          <w:sz w:val="28"/>
        </w:rPr>
        <w:t xml:space="preserve"> лиц, указанных в</w:t>
      </w:r>
      <w:r>
        <w:br/>
      </w:r>
      <w:r>
        <w:rPr>
          <w:color w:val="000000"/>
          <w:sz w:val="28"/>
        </w:rPr>
        <w:t>пунктах 21 и 22 Правил не заполняется):  результаты диссертации внедрены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(промышленное внедрение, оп</w:t>
      </w:r>
      <w:r>
        <w:rPr>
          <w:color w:val="000000"/>
          <w:sz w:val="28"/>
        </w:rPr>
        <w:t>ытно-промышленные, лабораторные испытания,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использование в учебном процессе)</w:t>
      </w:r>
      <w:r>
        <w:br/>
      </w:r>
      <w:r>
        <w:rPr>
          <w:color w:val="000000"/>
          <w:sz w:val="28"/>
        </w:rPr>
        <w:t>___________________________________________________________________;</w:t>
      </w:r>
      <w:r>
        <w:br/>
      </w:r>
      <w:r>
        <w:rPr>
          <w:color w:val="000000"/>
          <w:sz w:val="28"/>
        </w:rPr>
        <w:t>для внедрения в практику предлагается:</w:t>
      </w:r>
      <w:r>
        <w:br/>
      </w:r>
      <w:r>
        <w:rPr>
          <w:color w:val="000000"/>
          <w:sz w:val="28"/>
        </w:rPr>
        <w:t>__</w:t>
      </w:r>
      <w:r>
        <w:rPr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color w:val="000000"/>
          <w:sz w:val="28"/>
        </w:rPr>
        <w:t xml:space="preserve">(авторские свидетельства, патенты, предпатенты, свидетельство об </w:t>
      </w:r>
      <w:r>
        <w:br/>
      </w:r>
      <w:r>
        <w:rPr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color w:val="000000"/>
          <w:sz w:val="28"/>
        </w:rPr>
        <w:t xml:space="preserve">интеллектуальной собственности) </w:t>
      </w:r>
      <w:r>
        <w:br/>
      </w:r>
      <w:r>
        <w:rPr>
          <w:color w:val="000000"/>
          <w:sz w:val="28"/>
        </w:rPr>
        <w:t>___________________</w:t>
      </w:r>
      <w:r>
        <w:rPr>
          <w:color w:val="000000"/>
          <w:sz w:val="28"/>
        </w:rPr>
        <w:t>__________________________________________________</w:t>
      </w:r>
      <w:r>
        <w:br/>
      </w:r>
      <w:r>
        <w:rPr>
          <w:color w:val="000000"/>
          <w:sz w:val="28"/>
        </w:rPr>
        <w:t xml:space="preserve">         (теоретические рекомендации по использованию научных результатов)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</w:t>
      </w:r>
      <w:r>
        <w:rPr>
          <w:color w:val="000000"/>
          <w:sz w:val="28"/>
        </w:rPr>
        <w:t>_______</w:t>
      </w:r>
      <w:r>
        <w:br/>
      </w:r>
      <w:r>
        <w:rPr>
          <w:color w:val="000000"/>
          <w:sz w:val="28"/>
        </w:rPr>
        <w:t>____________________________________________________________________.</w:t>
      </w:r>
      <w:r>
        <w:br/>
      </w:r>
      <w:r>
        <w:rPr>
          <w:color w:val="000000"/>
          <w:sz w:val="28"/>
        </w:rPr>
        <w:lastRenderedPageBreak/>
        <w:t>7. Соблюдение в диссертации принципа академической честности, наличие в диссертации</w:t>
      </w:r>
      <w:r>
        <w:br/>
      </w:r>
      <w:r>
        <w:rPr>
          <w:color w:val="000000"/>
          <w:sz w:val="28"/>
        </w:rPr>
        <w:t>заимствованного материала без ссылки на автора и источник  заимствования (плагиат) (для</w:t>
      </w:r>
      <w:r>
        <w:br/>
      </w:r>
      <w:r>
        <w:rPr>
          <w:color w:val="000000"/>
          <w:sz w:val="28"/>
        </w:rPr>
        <w:t>лиц, у</w:t>
      </w:r>
      <w:r>
        <w:rPr>
          <w:color w:val="000000"/>
          <w:sz w:val="28"/>
        </w:rPr>
        <w:t>казанных в пунктах 21 и 22 Правил не заполняется)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 xml:space="preserve">                                 (плагиат есть или нет)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 </w:t>
      </w:r>
      <w:r w:rsidRPr="00CD37B8">
        <w:rPr>
          <w:color w:val="000000"/>
          <w:sz w:val="28"/>
          <w:lang w:val="ru-RU"/>
        </w:rPr>
        <w:t>При наличии плагиата приводится сравнительная таблица с указанием источни</w:t>
      </w:r>
      <w:r w:rsidRPr="00CD37B8">
        <w:rPr>
          <w:color w:val="000000"/>
          <w:sz w:val="28"/>
          <w:lang w:val="ru-RU"/>
        </w:rPr>
        <w:t>ка заимствования.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 8. По теме диссертации опубликовано (для лиц, указанных в пунктах 21 и 22 Правил не заполняется):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всего научных трудов _______;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в том числе: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в изданиях, рекомендуемых Комитетом _________;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в зарубежных </w:t>
      </w:r>
      <w:r w:rsidRPr="00CD37B8">
        <w:rPr>
          <w:color w:val="000000"/>
          <w:sz w:val="28"/>
          <w:lang w:val="ru-RU"/>
        </w:rPr>
        <w:t>научных изданиях _________;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 в международных рецензируемых журналах, имеющих ненулевой импакт-фактор или индексируемых в базе данных информационной компании </w:t>
      </w:r>
      <w:r>
        <w:rPr>
          <w:color w:val="000000"/>
          <w:sz w:val="28"/>
        </w:rPr>
        <w:t>Clarivate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CD37B8">
        <w:rPr>
          <w:color w:val="000000"/>
          <w:sz w:val="28"/>
          <w:lang w:val="ru-RU"/>
        </w:rPr>
        <w:t xml:space="preserve"> (Кларивэйт </w:t>
      </w:r>
      <w:r>
        <w:rPr>
          <w:color w:val="000000"/>
          <w:sz w:val="28"/>
        </w:rPr>
        <w:t>A</w:t>
      </w:r>
      <w:r w:rsidRPr="00CD37B8">
        <w:rPr>
          <w:color w:val="000000"/>
          <w:sz w:val="28"/>
          <w:lang w:val="ru-RU"/>
        </w:rPr>
        <w:t>налитикс) (</w:t>
      </w:r>
      <w:r>
        <w:rPr>
          <w:color w:val="000000"/>
          <w:sz w:val="28"/>
        </w:rPr>
        <w:t>Web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CD37B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Clarivate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</w:t>
      </w:r>
      <w:r>
        <w:rPr>
          <w:color w:val="000000"/>
          <w:sz w:val="28"/>
        </w:rPr>
        <w:t>cs</w:t>
      </w:r>
      <w:r w:rsidRPr="00CD37B8">
        <w:rPr>
          <w:color w:val="000000"/>
          <w:sz w:val="28"/>
          <w:lang w:val="ru-RU"/>
        </w:rPr>
        <w:t xml:space="preserve"> (Вэб оф Сайнс Кор Коллекшн, Кларивэйт </w:t>
      </w:r>
      <w:r>
        <w:rPr>
          <w:color w:val="000000"/>
          <w:sz w:val="28"/>
        </w:rPr>
        <w:t>A</w:t>
      </w:r>
      <w:r w:rsidRPr="00CD37B8">
        <w:rPr>
          <w:color w:val="000000"/>
          <w:sz w:val="28"/>
          <w:lang w:val="ru-RU"/>
        </w:rPr>
        <w:t xml:space="preserve">налитикс)) _____; 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входящих в базу данных </w:t>
      </w:r>
      <w:r>
        <w:rPr>
          <w:color w:val="000000"/>
          <w:sz w:val="28"/>
        </w:rPr>
        <w:t>Scopus</w:t>
      </w:r>
      <w:r w:rsidRPr="00CD37B8">
        <w:rPr>
          <w:color w:val="000000"/>
          <w:sz w:val="28"/>
          <w:lang w:val="ru-RU"/>
        </w:rPr>
        <w:t xml:space="preserve"> (Скопус)____;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входящих в базы данных </w:t>
      </w:r>
      <w:r>
        <w:rPr>
          <w:color w:val="000000"/>
          <w:sz w:val="28"/>
        </w:rPr>
        <w:t>zbMath</w:t>
      </w:r>
      <w:r w:rsidRPr="00CD37B8">
        <w:rPr>
          <w:color w:val="000000"/>
          <w:sz w:val="28"/>
          <w:lang w:val="ru-RU"/>
        </w:rPr>
        <w:t xml:space="preserve"> (збМат), </w:t>
      </w:r>
      <w:r>
        <w:rPr>
          <w:color w:val="000000"/>
          <w:sz w:val="28"/>
        </w:rPr>
        <w:t>MathScinet</w:t>
      </w:r>
      <w:r w:rsidRPr="00CD37B8">
        <w:rPr>
          <w:color w:val="000000"/>
          <w:sz w:val="28"/>
          <w:lang w:val="ru-RU"/>
        </w:rPr>
        <w:t xml:space="preserve"> (МатСкайнет), </w:t>
      </w:r>
      <w:r>
        <w:rPr>
          <w:color w:val="000000"/>
          <w:sz w:val="28"/>
        </w:rPr>
        <w:t>Astrophysical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journal</w:t>
      </w:r>
      <w:r w:rsidRPr="00CD37B8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A</w:t>
      </w:r>
      <w:r w:rsidRPr="00CD37B8">
        <w:rPr>
          <w:color w:val="000000"/>
          <w:sz w:val="28"/>
          <w:lang w:val="ru-RU"/>
        </w:rPr>
        <w:t xml:space="preserve">строфизикал жорнал), </w:t>
      </w:r>
      <w:r>
        <w:rPr>
          <w:color w:val="000000"/>
          <w:sz w:val="28"/>
        </w:rPr>
        <w:t>JSTOR</w:t>
      </w:r>
      <w:r w:rsidRPr="00CD37B8">
        <w:rPr>
          <w:color w:val="000000"/>
          <w:sz w:val="28"/>
          <w:lang w:val="ru-RU"/>
        </w:rPr>
        <w:t xml:space="preserve"> (ДЖЕЙСТОР) _______;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________ другие публикации.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 Публикации _____________________________________________ пункту 6 Правил. 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(соответствуют или не соответствуют)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9. Наличие справки </w:t>
      </w:r>
      <w:r>
        <w:rPr>
          <w:color w:val="000000"/>
          <w:sz w:val="28"/>
        </w:rPr>
        <w:t>A</w:t>
      </w:r>
      <w:r w:rsidRPr="00CD37B8">
        <w:rPr>
          <w:color w:val="000000"/>
          <w:sz w:val="28"/>
          <w:lang w:val="ru-RU"/>
        </w:rPr>
        <w:t>кционерного общества «Центр международных п</w:t>
      </w:r>
      <w:r w:rsidRPr="00CD37B8">
        <w:rPr>
          <w:color w:val="000000"/>
          <w:sz w:val="28"/>
          <w:lang w:val="ru-RU"/>
        </w:rPr>
        <w:t>рограмм Республики Казахстан» (в произвольной форме) о направлении на обучение по профессиональным образовательным программам аспирантуры, докторантуры (заполняется для лиц, указанных в подпункте 1) пункта 21 Правил) _______________________________________</w:t>
      </w:r>
      <w:r w:rsidRPr="00CD37B8">
        <w:rPr>
          <w:color w:val="000000"/>
          <w:sz w:val="28"/>
          <w:lang w:val="ru-RU"/>
        </w:rPr>
        <w:t>______________________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Наличие документов в соответствии с подпунктами 1), 2), 3), 7), 8), 10), 11) пункта 23: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________________________________________________________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10. Диссертация защищена (для лиц, указанных в подпунктах 2), 3) и 4) пункт</w:t>
      </w:r>
      <w:r w:rsidRPr="00CD37B8">
        <w:rPr>
          <w:color w:val="000000"/>
          <w:sz w:val="28"/>
          <w:lang w:val="ru-RU"/>
        </w:rPr>
        <w:t>а 21 Правил):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в ВУЗе, который входит в топ 500 академических рейтингов (Шанхайского университета Джао Тонг, Таймс, </w:t>
      </w:r>
      <w:r>
        <w:rPr>
          <w:color w:val="000000"/>
          <w:sz w:val="28"/>
        </w:rPr>
        <w:t>QS</w:t>
      </w:r>
      <w:r w:rsidRPr="00CD37B8">
        <w:rPr>
          <w:color w:val="000000"/>
          <w:sz w:val="28"/>
          <w:lang w:val="ru-RU"/>
        </w:rPr>
        <w:t xml:space="preserve"> (КЮЭС)) или топ 200 национальных университетов рейтинга </w:t>
      </w:r>
      <w:r>
        <w:rPr>
          <w:color w:val="000000"/>
          <w:sz w:val="28"/>
        </w:rPr>
        <w:t>News</w:t>
      </w:r>
      <w:r w:rsidRPr="00CD37B8">
        <w:rPr>
          <w:color w:val="000000"/>
          <w:sz w:val="28"/>
          <w:lang w:val="ru-RU"/>
        </w:rPr>
        <w:t xml:space="preserve"> (Ньюс) 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________________________________________________________;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(нужное подчеркнуть, указать страну, ВУЗ)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или в ВУЗе Российской Федерации, включенном в список организаций, рекомендуемых для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обучения обладателям международной стипендии «Болашак»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_______________________________________________________</w:t>
      </w:r>
      <w:r w:rsidRPr="00CD37B8">
        <w:rPr>
          <w:color w:val="000000"/>
          <w:sz w:val="28"/>
          <w:lang w:val="ru-RU"/>
        </w:rPr>
        <w:t>________;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(наименование вуза)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или в стране, не входящей в Содружество независимых государств и Евразийский 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экономический союз_________________________________________________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___________________________________________________________________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(указать страну и вуз)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 Наличие документов в соответствии с подпунктами 1), 2), 3), 7), 8), 10) пункта 23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___________________________________</w:t>
      </w:r>
      <w:r w:rsidRPr="00CD37B8">
        <w:rPr>
          <w:color w:val="000000"/>
          <w:sz w:val="28"/>
          <w:lang w:val="ru-RU"/>
        </w:rPr>
        <w:t>_________________________________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11. Наличие справки о назначении грифа «секретно» и/или направлении на обучение по программам подготовки научных и научно-педагогических кад</w:t>
      </w:r>
      <w:r w:rsidRPr="00CD37B8">
        <w:rPr>
          <w:color w:val="000000"/>
          <w:sz w:val="28"/>
          <w:lang w:val="ru-RU"/>
        </w:rPr>
        <w:t>ров, уполномоченным органом в сфере военного образования, образования в системе специальных государственных и правоохранительных органов (для лиц, указанных в пункте 22 Правил):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___________________________________________________________________.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Нал</w:t>
      </w:r>
      <w:r w:rsidRPr="00CD37B8">
        <w:rPr>
          <w:color w:val="000000"/>
          <w:sz w:val="28"/>
          <w:lang w:val="ru-RU"/>
        </w:rPr>
        <w:t>ичие документов в соответствии с подпунктами 1), 2), 3), 7), 8), 12) пункта 23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_____________________________________________________________________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____________________________________________________________________.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12. Решение Экспертного совета </w:t>
      </w:r>
      <w:r w:rsidRPr="00CD37B8">
        <w:rPr>
          <w:color w:val="000000"/>
          <w:sz w:val="28"/>
          <w:lang w:val="ru-RU"/>
        </w:rPr>
        <w:t>(заполняется один из подпунктов):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1) аттестационное дело соискателя соответствует всем требованиям Правил, Экспертный совет рекомендует Комитету признать эквивалентным диплом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>____________________________________________________________________</w:t>
      </w:r>
    </w:p>
    <w:p w:rsidR="00B6277B" w:rsidRDefault="00CD37B8">
      <w:pPr>
        <w:spacing w:after="0"/>
      </w:pPr>
      <w:r w:rsidRPr="00CD37B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 по специальности _____________________________________________________ и присудить _________________________________________________степень 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>(</w:t>
      </w:r>
      <w:proofErr w:type="gramEnd"/>
      <w:r w:rsidRPr="00CD37B8">
        <w:rPr>
          <w:color w:val="000000"/>
          <w:sz w:val="28"/>
          <w:lang w:val="ru-RU"/>
        </w:rPr>
        <w:t>Ф.И.О (при его наличии).)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доктора философии (</w:t>
      </w:r>
      <w:r>
        <w:rPr>
          <w:color w:val="000000"/>
          <w:sz w:val="28"/>
        </w:rPr>
        <w:t>PhD</w:t>
      </w:r>
      <w:r w:rsidRPr="00CD37B8">
        <w:rPr>
          <w:color w:val="000000"/>
          <w:sz w:val="28"/>
          <w:lang w:val="ru-RU"/>
        </w:rPr>
        <w:t>), доктора по профилю по специальности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__________________________________________________________________________.</w:t>
      </w:r>
      <w:r w:rsidRPr="00CD37B8">
        <w:rPr>
          <w:lang w:val="ru-RU"/>
        </w:rPr>
        <w:br/>
      </w:r>
      <w:r>
        <w:rPr>
          <w:color w:val="000000"/>
          <w:sz w:val="28"/>
        </w:rPr>
        <w:t xml:space="preserve">2) аттестационное дело соискателя не соответствует пункту _____Правил </w:t>
      </w:r>
      <w:r>
        <w:br/>
      </w:r>
      <w:r>
        <w:rPr>
          <w:color w:val="000000"/>
          <w:sz w:val="28"/>
        </w:rPr>
        <w:t xml:space="preserve">___________________________________________________________________________. </w:t>
      </w:r>
      <w:r>
        <w:br/>
      </w:r>
      <w:r>
        <w:rPr>
          <w:color w:val="000000"/>
          <w:sz w:val="28"/>
        </w:rPr>
        <w:t xml:space="preserve"> </w:t>
      </w:r>
      <w:r w:rsidRPr="00CD37B8">
        <w:rPr>
          <w:color w:val="000000"/>
          <w:sz w:val="28"/>
          <w:lang w:val="ru-RU"/>
        </w:rPr>
        <w:t>(указывается каким пунктам нас</w:t>
      </w:r>
      <w:r w:rsidRPr="00CD37B8">
        <w:rPr>
          <w:color w:val="000000"/>
          <w:sz w:val="28"/>
          <w:lang w:val="ru-RU"/>
        </w:rPr>
        <w:t>тоящих Правил не соответствует аттестационное дело)</w:t>
      </w:r>
      <w:r w:rsidRPr="00CD37B8">
        <w:rPr>
          <w:lang w:val="ru-RU"/>
        </w:rPr>
        <w:br/>
      </w:r>
      <w:r w:rsidRPr="00CD37B8">
        <w:rPr>
          <w:color w:val="000000"/>
          <w:sz w:val="28"/>
          <w:lang w:val="ru-RU"/>
        </w:rPr>
        <w:t>Экспертный совет рекомендует Комитету отказать соискателю_____________________</w:t>
      </w:r>
      <w:r w:rsidRPr="00CD37B8">
        <w:rPr>
          <w:lang w:val="ru-RU"/>
        </w:rP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                               (Ф.И.О (при его </w:t>
      </w:r>
      <w:r>
        <w:rPr>
          <w:color w:val="000000"/>
          <w:sz w:val="28"/>
        </w:rPr>
        <w:t>наличии).)</w:t>
      </w:r>
      <w:r>
        <w:br/>
      </w:r>
      <w:r>
        <w:rPr>
          <w:color w:val="000000"/>
          <w:sz w:val="28"/>
        </w:rPr>
        <w:t>в признании эквивалентности диплома _________________________________ по специальности _____________________________________________________ и не присуждать степень доктора философии (PhD), доктора по профилю по специальности ___________________</w:t>
      </w:r>
      <w:r>
        <w:rPr>
          <w:color w:val="000000"/>
          <w:sz w:val="28"/>
        </w:rPr>
        <w:t>____________________________________.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24"/>
        <w:gridCol w:w="1822"/>
        <w:gridCol w:w="6216"/>
      </w:tblGrid>
      <w:tr w:rsidR="00B6277B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rPr>
                <w:color w:val="000000"/>
                <w:sz w:val="20"/>
              </w:rPr>
              <w:t>Результаты голосования: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rPr>
                <w:color w:val="000000"/>
                <w:sz w:val="20"/>
              </w:rPr>
              <w:t>«за»</w:t>
            </w:r>
          </w:p>
        </w:tc>
        <w:tc>
          <w:tcPr>
            <w:tcW w:w="9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rPr>
                <w:color w:val="000000"/>
                <w:sz w:val="20"/>
              </w:rPr>
              <w:t>____________</w:t>
            </w:r>
          </w:p>
        </w:tc>
      </w:tr>
      <w:tr w:rsidR="00B6277B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rPr>
                <w:color w:val="000000"/>
                <w:sz w:val="20"/>
              </w:rPr>
              <w:t>«против»</w:t>
            </w:r>
          </w:p>
        </w:tc>
        <w:tc>
          <w:tcPr>
            <w:tcW w:w="9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rPr>
                <w:color w:val="000000"/>
                <w:sz w:val="20"/>
              </w:rPr>
              <w:t>____________</w:t>
            </w:r>
          </w:p>
        </w:tc>
      </w:tr>
      <w:tr w:rsidR="00B6277B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rPr>
                <w:color w:val="000000"/>
                <w:sz w:val="20"/>
              </w:rPr>
              <w:t>«воздержался»</w:t>
            </w:r>
          </w:p>
        </w:tc>
        <w:tc>
          <w:tcPr>
            <w:tcW w:w="9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rPr>
                <w:color w:val="000000"/>
                <w:sz w:val="20"/>
              </w:rPr>
              <w:t>____________</w:t>
            </w:r>
          </w:p>
        </w:tc>
      </w:tr>
      <w:tr w:rsidR="00B6277B" w:rsidRPr="00CD37B8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rPr>
                <w:color w:val="000000"/>
                <w:sz w:val="20"/>
              </w:rPr>
              <w:t>Председатель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9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Pr="00CD37B8" w:rsidRDefault="00CD37B8">
            <w:pPr>
              <w:spacing w:after="0"/>
              <w:rPr>
                <w:lang w:val="ru-RU"/>
              </w:rPr>
            </w:pPr>
            <w:r w:rsidRPr="00CD37B8">
              <w:rPr>
                <w:color w:val="000000"/>
                <w:sz w:val="20"/>
                <w:lang w:val="ru-RU"/>
              </w:rPr>
              <w:t>_______________________</w:t>
            </w:r>
          </w:p>
          <w:p w:rsidR="00B6277B" w:rsidRPr="00CD37B8" w:rsidRDefault="00CD37B8">
            <w:pPr>
              <w:spacing w:after="0"/>
              <w:rPr>
                <w:lang w:val="ru-RU"/>
              </w:rPr>
            </w:pPr>
            <w:r w:rsidRPr="00CD37B8">
              <w:rPr>
                <w:color w:val="000000"/>
                <w:sz w:val="20"/>
                <w:lang w:val="ru-RU"/>
              </w:rPr>
              <w:t>(Ф.И.О (при его наличии).)</w:t>
            </w:r>
          </w:p>
        </w:tc>
      </w:tr>
      <w:tr w:rsidR="00B6277B" w:rsidRPr="00CD37B8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rPr>
                <w:color w:val="000000"/>
                <w:sz w:val="20"/>
              </w:rPr>
              <w:t>Ученый секретарь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9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Pr="00CD37B8" w:rsidRDefault="00CD37B8">
            <w:pPr>
              <w:spacing w:after="0"/>
              <w:rPr>
                <w:lang w:val="ru-RU"/>
              </w:rPr>
            </w:pPr>
            <w:r w:rsidRPr="00CD37B8">
              <w:rPr>
                <w:color w:val="000000"/>
                <w:sz w:val="20"/>
                <w:lang w:val="ru-RU"/>
              </w:rPr>
              <w:t>_______________________</w:t>
            </w:r>
          </w:p>
          <w:p w:rsidR="00B6277B" w:rsidRPr="00CD37B8" w:rsidRDefault="00CD37B8">
            <w:pPr>
              <w:spacing w:after="0"/>
              <w:rPr>
                <w:lang w:val="ru-RU"/>
              </w:rPr>
            </w:pPr>
            <w:r w:rsidRPr="00CD37B8">
              <w:rPr>
                <w:color w:val="000000"/>
                <w:sz w:val="20"/>
                <w:lang w:val="ru-RU"/>
              </w:rPr>
              <w:t xml:space="preserve">(Ф.И.О </w:t>
            </w:r>
            <w:r w:rsidRPr="00CD37B8">
              <w:rPr>
                <w:color w:val="000000"/>
                <w:sz w:val="20"/>
                <w:lang w:val="ru-RU"/>
              </w:rPr>
              <w:t>(при его наличии).)</w:t>
            </w:r>
          </w:p>
        </w:tc>
      </w:tr>
      <w:tr w:rsidR="00B6277B" w:rsidRPr="00CD37B8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rPr>
                <w:color w:val="000000"/>
                <w:sz w:val="20"/>
              </w:rPr>
              <w:t>Эксперт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Default="00CD37B8">
            <w:pPr>
              <w:spacing w:after="0"/>
            </w:pPr>
            <w:r>
              <w:br/>
            </w:r>
          </w:p>
        </w:tc>
        <w:tc>
          <w:tcPr>
            <w:tcW w:w="9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77B" w:rsidRPr="00CD37B8" w:rsidRDefault="00CD37B8">
            <w:pPr>
              <w:spacing w:after="0"/>
              <w:rPr>
                <w:lang w:val="ru-RU"/>
              </w:rPr>
            </w:pPr>
            <w:r w:rsidRPr="00CD37B8">
              <w:rPr>
                <w:color w:val="000000"/>
                <w:sz w:val="20"/>
                <w:lang w:val="ru-RU"/>
              </w:rPr>
              <w:t>_______________________</w:t>
            </w:r>
          </w:p>
          <w:p w:rsidR="00B6277B" w:rsidRPr="00CD37B8" w:rsidRDefault="00CD37B8">
            <w:pPr>
              <w:spacing w:after="0"/>
              <w:rPr>
                <w:lang w:val="ru-RU"/>
              </w:rPr>
            </w:pPr>
            <w:r w:rsidRPr="00CD37B8">
              <w:rPr>
                <w:color w:val="000000"/>
                <w:sz w:val="20"/>
                <w:lang w:val="ru-RU"/>
              </w:rPr>
              <w:t>(Ф.И.О (при его наличии).)</w:t>
            </w:r>
          </w:p>
        </w:tc>
      </w:tr>
    </w:tbl>
    <w:p w:rsidR="00B6277B" w:rsidRPr="00CD37B8" w:rsidRDefault="00CD37B8">
      <w:pPr>
        <w:spacing w:after="0"/>
        <w:rPr>
          <w:lang w:val="ru-RU"/>
        </w:rPr>
      </w:pPr>
      <w:r w:rsidRPr="00CD37B8">
        <w:rPr>
          <w:lang w:val="ru-RU"/>
        </w:rPr>
        <w:br/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</w:p>
    <w:p w:rsidR="00B6277B" w:rsidRPr="00CD37B8" w:rsidRDefault="00CD37B8">
      <w:pPr>
        <w:spacing w:after="0"/>
        <w:jc w:val="center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Приложение 2</w:t>
      </w:r>
    </w:p>
    <w:p w:rsidR="00B6277B" w:rsidRPr="00CD37B8" w:rsidRDefault="00CD37B8">
      <w:pPr>
        <w:spacing w:after="0"/>
        <w:jc w:val="center"/>
        <w:rPr>
          <w:lang w:val="ru-RU"/>
        </w:rPr>
      </w:pPr>
      <w:r w:rsidRPr="00CD37B8">
        <w:rPr>
          <w:color w:val="000000"/>
          <w:sz w:val="28"/>
          <w:lang w:val="ru-RU"/>
        </w:rPr>
        <w:t>к приказу Министра образования</w:t>
      </w:r>
    </w:p>
    <w:p w:rsidR="00B6277B" w:rsidRPr="00CD37B8" w:rsidRDefault="00CD37B8">
      <w:pPr>
        <w:spacing w:after="0"/>
        <w:jc w:val="center"/>
        <w:rPr>
          <w:lang w:val="ru-RU"/>
        </w:rPr>
      </w:pPr>
      <w:r w:rsidRPr="00CD37B8">
        <w:rPr>
          <w:color w:val="000000"/>
          <w:sz w:val="28"/>
          <w:lang w:val="ru-RU"/>
        </w:rPr>
        <w:t>и науки Республики Казахстан</w:t>
      </w:r>
    </w:p>
    <w:p w:rsidR="00B6277B" w:rsidRPr="00CD37B8" w:rsidRDefault="00CD37B8">
      <w:pPr>
        <w:spacing w:after="0"/>
        <w:jc w:val="center"/>
        <w:rPr>
          <w:lang w:val="ru-RU"/>
        </w:rPr>
      </w:pPr>
      <w:r w:rsidRPr="00CD37B8">
        <w:rPr>
          <w:color w:val="000000"/>
          <w:sz w:val="28"/>
          <w:lang w:val="ru-RU"/>
        </w:rPr>
        <w:t>от 31 марта 2011 года № 127</w:t>
      </w:r>
    </w:p>
    <w:p w:rsidR="00B6277B" w:rsidRPr="00CD37B8" w:rsidRDefault="00CD37B8">
      <w:pPr>
        <w:spacing w:after="0"/>
        <w:jc w:val="center"/>
        <w:rPr>
          <w:lang w:val="ru-RU"/>
        </w:rPr>
      </w:pPr>
      <w:r w:rsidRPr="00CD37B8">
        <w:rPr>
          <w:b/>
          <w:color w:val="000000"/>
          <w:sz w:val="28"/>
          <w:lang w:val="ru-RU"/>
        </w:rPr>
        <w:lastRenderedPageBreak/>
        <w:t>Перечень</w:t>
      </w:r>
      <w:r w:rsidRPr="00CD37B8">
        <w:rPr>
          <w:lang w:val="ru-RU"/>
        </w:rPr>
        <w:br/>
      </w:r>
      <w:r w:rsidRPr="00CD37B8">
        <w:rPr>
          <w:b/>
          <w:color w:val="000000"/>
          <w:sz w:val="28"/>
          <w:lang w:val="ru-RU"/>
        </w:rPr>
        <w:t>утративших силу некоторых приказов</w:t>
      </w:r>
      <w:r w:rsidRPr="00CD37B8">
        <w:rPr>
          <w:lang w:val="ru-RU"/>
        </w:rPr>
        <w:br/>
      </w:r>
      <w:r w:rsidRPr="00CD37B8">
        <w:rPr>
          <w:b/>
          <w:color w:val="000000"/>
          <w:sz w:val="28"/>
          <w:lang w:val="ru-RU"/>
        </w:rPr>
        <w:t xml:space="preserve">Министра </w:t>
      </w:r>
      <w:r w:rsidRPr="00CD37B8">
        <w:rPr>
          <w:b/>
          <w:color w:val="000000"/>
          <w:sz w:val="28"/>
          <w:lang w:val="ru-RU"/>
        </w:rPr>
        <w:t>образования и науки Республики Казахстан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 1. Приказ</w:t>
      </w:r>
      <w:r w:rsidRPr="00CD37B8">
        <w:rPr>
          <w:color w:val="000000"/>
          <w:sz w:val="28"/>
          <w:lang w:val="ru-RU"/>
        </w:rPr>
        <w:t xml:space="preserve"> Министра образования и науки Республики Казахстан от 10 января 2003 года, № 16 "Об утверждении Правил присуждения ученых степеней" (зарегистрированный в Реестре государственной регистрации нормативных правовых актов за № 2141, опубликованный в Бюллетене н</w:t>
      </w:r>
      <w:r w:rsidRPr="00CD37B8">
        <w:rPr>
          <w:color w:val="000000"/>
          <w:sz w:val="28"/>
          <w:lang w:val="ru-RU"/>
        </w:rPr>
        <w:t>ормативных правовых актов Республики Казахстан 2003 г., № 15, ст. 842), за исключением пунктов 3, 4, 7-12, 35 (часть первая), 36, 42-44, 50, утрачивающих силу с 1 июля 2012 года.</w:t>
      </w:r>
    </w:p>
    <w:p w:rsidR="00B6277B" w:rsidRDefault="00CD37B8">
      <w:pPr>
        <w:spacing w:after="0"/>
      </w:pP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r w:rsidRPr="00CD37B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 Сноска. Пункт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в редакции приказа Министра образования и науки РК от 2</w:t>
      </w:r>
      <w:r>
        <w:rPr>
          <w:color w:val="FF0000"/>
          <w:sz w:val="28"/>
        </w:rPr>
        <w:t xml:space="preserve">5.11.2011 </w:t>
      </w:r>
      <w:r>
        <w:rPr>
          <w:color w:val="000000"/>
          <w:sz w:val="28"/>
        </w:rPr>
        <w:t>№ 492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B6277B" w:rsidRPr="00CD37B8" w:rsidRDefault="00CD37B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       </w:t>
      </w:r>
      <w:r w:rsidRPr="00CD37B8">
        <w:rPr>
          <w:color w:val="000000"/>
          <w:sz w:val="28"/>
          <w:lang w:val="ru-RU"/>
        </w:rPr>
        <w:t>2. Приказ Министра образования и науки Республики Казахстан от 1 марта 2004 года № 159 "О внесении изменений и дополнений в прика</w:t>
      </w:r>
      <w:r w:rsidRPr="00CD37B8">
        <w:rPr>
          <w:color w:val="000000"/>
          <w:sz w:val="28"/>
          <w:lang w:val="ru-RU"/>
        </w:rPr>
        <w:t>з Министра образования и науки Республики Казахстан от 10 января 2003 года № 16 "Об утверждении Правил присуждения ученых степеней" (зарегистрированный в Реестре государственной регистрации нормативных правовых актов за № 2724, опубликованный в Бюллетене н</w:t>
      </w:r>
      <w:r w:rsidRPr="00CD37B8">
        <w:rPr>
          <w:color w:val="000000"/>
          <w:sz w:val="28"/>
          <w:lang w:val="ru-RU"/>
        </w:rPr>
        <w:t>ормативных правовых актов Республики Казахстан, 2005 г., № 15, ст. 95).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 3. Приказ Министра образования и науки Республики Казахстан от 9 июня 2004 года № 535 "О внесении изменений и дополнений в приказ Министра образования и науки Республики Казахс</w:t>
      </w:r>
      <w:r w:rsidRPr="00CD37B8">
        <w:rPr>
          <w:color w:val="000000"/>
          <w:sz w:val="28"/>
          <w:lang w:val="ru-RU"/>
        </w:rPr>
        <w:t xml:space="preserve">тан от 10 января 2003 года № 16 "Об утверждении Правил присуждения ученых степеней" (зарегистрированный в Реестре государственной регистрации нормативных правовых актов за № 2906, опубликованный в Бюллетене нормативных правовых актов Республики Казахстан, </w:t>
      </w:r>
      <w:r w:rsidRPr="00CD37B8">
        <w:rPr>
          <w:color w:val="000000"/>
          <w:sz w:val="28"/>
          <w:lang w:val="ru-RU"/>
        </w:rPr>
        <w:t>2005 г., № 15, ст. 97).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 4. Приказ Министра образования и науки Республики Казахстан от 12 апреля 2005 года № 234 "О внесении изменений в приказ Министра образования и науки Республики Казахстан от 10 января 2003 года № 16 "Об утверждении Правил при</w:t>
      </w:r>
      <w:r w:rsidRPr="00CD37B8">
        <w:rPr>
          <w:color w:val="000000"/>
          <w:sz w:val="28"/>
          <w:lang w:val="ru-RU"/>
        </w:rPr>
        <w:t>суждения ученых степеней" (зарегистрированный в Реестре государственной регистрации нормативных правовых актов за № 3590, опубликованный в Бюллетене нормативных правовых актов Республики Казахстан, 2005 г., № 14, ст. 75).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CD37B8">
        <w:rPr>
          <w:color w:val="000000"/>
          <w:sz w:val="28"/>
          <w:lang w:val="ru-RU"/>
        </w:rPr>
        <w:t xml:space="preserve">  5. Приказ Министра образов</w:t>
      </w:r>
      <w:r w:rsidRPr="00CD37B8">
        <w:rPr>
          <w:color w:val="000000"/>
          <w:sz w:val="28"/>
          <w:lang w:val="ru-RU"/>
        </w:rPr>
        <w:t xml:space="preserve">ания и науки Республики Казахстан от 17 октября 2007 года № 485 "О внесении изменений и дополнений в приказ Министра образования и науки Республики Казахстан от 10 января 2003 года № </w:t>
      </w:r>
      <w:r w:rsidRPr="00CD37B8">
        <w:rPr>
          <w:color w:val="000000"/>
          <w:sz w:val="28"/>
          <w:lang w:val="ru-RU"/>
        </w:rPr>
        <w:lastRenderedPageBreak/>
        <w:t>16 "Об утверждении Правил присуждения ученых степеней" (зарегистрированны</w:t>
      </w:r>
      <w:r w:rsidRPr="00CD37B8">
        <w:rPr>
          <w:color w:val="000000"/>
          <w:sz w:val="28"/>
          <w:lang w:val="ru-RU"/>
        </w:rPr>
        <w:t>й в Реестре государственной регистрации нормативных правовых актов за № 4990, опубликованный в "Юридической газете" от 30 ноября 2007 года, № 184 (1387).</w:t>
      </w:r>
    </w:p>
    <w:p w:rsidR="00B6277B" w:rsidRPr="00CD37B8" w:rsidRDefault="00CD37B8">
      <w:pPr>
        <w:spacing w:after="0"/>
        <w:rPr>
          <w:lang w:val="ru-RU"/>
        </w:rPr>
      </w:pPr>
      <w:r w:rsidRPr="00CD37B8">
        <w:rPr>
          <w:lang w:val="ru-RU"/>
        </w:rPr>
        <w:br/>
      </w:r>
      <w:r w:rsidRPr="00CD37B8">
        <w:rPr>
          <w:lang w:val="ru-RU"/>
        </w:rPr>
        <w:br/>
      </w:r>
    </w:p>
    <w:p w:rsidR="00B6277B" w:rsidRPr="00CD37B8" w:rsidRDefault="00CD37B8">
      <w:pPr>
        <w:pStyle w:val="disclaimer"/>
        <w:rPr>
          <w:lang w:val="ru-RU"/>
        </w:rPr>
      </w:pPr>
      <w:r w:rsidRPr="00CD37B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</w:t>
      </w:r>
      <w:r w:rsidRPr="00CD37B8">
        <w:rPr>
          <w:color w:val="000000"/>
          <w:lang w:val="ru-RU"/>
        </w:rPr>
        <w:t>тва юстиции Республики Казахстан</w:t>
      </w:r>
    </w:p>
    <w:sectPr w:rsidR="00B6277B" w:rsidRPr="00CD37B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7B"/>
    <w:rsid w:val="00B6277B"/>
    <w:rsid w:val="00C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81645-9B61-4E4B-A296-48395F19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9630</Words>
  <Characters>54896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Kapsatova</dc:creator>
  <cp:lastModifiedBy>Madina Kapsatova</cp:lastModifiedBy>
  <cp:revision>2</cp:revision>
  <dcterms:created xsi:type="dcterms:W3CDTF">2022-08-12T10:56:00Z</dcterms:created>
  <dcterms:modified xsi:type="dcterms:W3CDTF">2022-08-12T10:56:00Z</dcterms:modified>
</cp:coreProperties>
</file>