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9" w:rsidRPr="007E2302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</w:t>
      </w:r>
      <w:r w:rsidR="007E2302">
        <w:rPr>
          <w:sz w:val="28"/>
          <w:szCs w:val="28"/>
        </w:rPr>
        <w:t>2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7E2302">
        <w:rPr>
          <w:sz w:val="28"/>
          <w:szCs w:val="28"/>
        </w:rPr>
        <w:t>4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7E2302">
        <w:rPr>
          <w:sz w:val="28"/>
          <w:szCs w:val="28"/>
        </w:rPr>
        <w:t>146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AF5FE1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5446E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E2302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="007E2302">
        <w:rPr>
          <w:rFonts w:ascii="Times New Roman" w:hAnsi="Times New Roman" w:cs="Times New Roman"/>
          <w:sz w:val="28"/>
          <w:szCs w:val="28"/>
        </w:rPr>
        <w:t>января</w:t>
      </w:r>
      <w:r w:rsidR="005F6164">
        <w:rPr>
          <w:rFonts w:ascii="Times New Roman" w:hAnsi="Times New Roman" w:cs="Times New Roman"/>
          <w:sz w:val="28"/>
          <w:szCs w:val="28"/>
        </w:rPr>
        <w:t xml:space="preserve"> 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7E23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1A6B" w:rsidRDefault="004B1A6B" w:rsidP="00A903A9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1BF8">
        <w:rPr>
          <w:b w:val="0"/>
          <w:sz w:val="28"/>
          <w:szCs w:val="28"/>
        </w:rPr>
        <w:t xml:space="preserve">В соответствии </w:t>
      </w:r>
      <w:r w:rsidR="00676B6E" w:rsidRPr="00676B6E">
        <w:rPr>
          <w:b w:val="0"/>
          <w:sz w:val="28"/>
          <w:szCs w:val="28"/>
        </w:rPr>
        <w:t xml:space="preserve">с </w:t>
      </w:r>
      <w:r w:rsidR="00974957" w:rsidRPr="00974957">
        <w:rPr>
          <w:b w:val="0"/>
          <w:sz w:val="28"/>
          <w:szCs w:val="28"/>
        </w:rPr>
        <w:t>пунктами 70, 74</w:t>
      </w:r>
      <w:r w:rsidR="00974957">
        <w:rPr>
          <w:b w:val="0"/>
          <w:sz w:val="28"/>
          <w:szCs w:val="28"/>
        </w:rPr>
        <w:t xml:space="preserve">, 80 </w:t>
      </w:r>
      <w:r w:rsidR="007130BA" w:rsidRPr="007130BA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</w:t>
      </w:r>
      <w:r w:rsidR="00974957">
        <w:rPr>
          <w:b w:val="0"/>
          <w:sz w:val="28"/>
          <w:szCs w:val="28"/>
        </w:rPr>
        <w:t>п</w:t>
      </w:r>
      <w:r w:rsidR="00974957" w:rsidRPr="00974957">
        <w:rPr>
          <w:b w:val="0"/>
          <w:sz w:val="28"/>
          <w:szCs w:val="28"/>
        </w:rPr>
        <w:t>риказ</w:t>
      </w:r>
      <w:r w:rsidR="00974957">
        <w:rPr>
          <w:b w:val="0"/>
          <w:sz w:val="28"/>
          <w:szCs w:val="28"/>
        </w:rPr>
        <w:t>ом</w:t>
      </w:r>
      <w:r w:rsidR="00974957" w:rsidRPr="00974957">
        <w:rPr>
          <w:b w:val="0"/>
          <w:sz w:val="28"/>
          <w:szCs w:val="28"/>
        </w:rPr>
        <w:t xml:space="preserve"> Министра здравоохранения Республики Казахстан от 7 июня 2023 года № 110</w:t>
      </w:r>
      <w:r w:rsidR="00974957" w:rsidRPr="00974957">
        <w:rPr>
          <w:sz w:val="28"/>
          <w:szCs w:val="28"/>
        </w:rPr>
        <w:t xml:space="preserve"> </w:t>
      </w:r>
      <w:r w:rsidR="003147B4">
        <w:rPr>
          <w:b w:val="0"/>
          <w:sz w:val="28"/>
          <w:szCs w:val="28"/>
        </w:rPr>
        <w:t>(далее-Правила)</w:t>
      </w:r>
      <w:r w:rsidR="00B81BF8">
        <w:rPr>
          <w:b w:val="0"/>
          <w:sz w:val="28"/>
          <w:szCs w:val="28"/>
        </w:rPr>
        <w:t xml:space="preserve"> и протоколом </w:t>
      </w:r>
      <w:r w:rsidR="00B81BF8"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="00B81BF8"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="00B81BF8"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="00B81BF8"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B81BF8" w:rsidRPr="00A91419">
        <w:rPr>
          <w:b w:val="0"/>
          <w:sz w:val="28"/>
          <w:szCs w:val="28"/>
        </w:rPr>
        <w:t xml:space="preserve"> год (</w:t>
      </w:r>
      <w:r w:rsidR="007E2302">
        <w:rPr>
          <w:b w:val="0"/>
          <w:sz w:val="28"/>
          <w:szCs w:val="28"/>
        </w:rPr>
        <w:t xml:space="preserve">146 </w:t>
      </w:r>
      <w:r w:rsidR="008746E3">
        <w:rPr>
          <w:b w:val="0"/>
          <w:sz w:val="28"/>
          <w:szCs w:val="28"/>
        </w:rPr>
        <w:t>лот</w:t>
      </w:r>
      <w:r w:rsidR="00AF5FE1">
        <w:rPr>
          <w:b w:val="0"/>
          <w:sz w:val="28"/>
          <w:szCs w:val="28"/>
        </w:rPr>
        <w:t>ов</w:t>
      </w:r>
      <w:r w:rsidR="00B81BF8"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7E2302">
        <w:rPr>
          <w:b w:val="0"/>
          <w:sz w:val="28"/>
          <w:szCs w:val="28"/>
        </w:rPr>
        <w:t>25 января</w:t>
      </w:r>
      <w:r w:rsidR="004B1252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7E2302">
        <w:rPr>
          <w:b w:val="0"/>
          <w:sz w:val="28"/>
          <w:szCs w:val="28"/>
        </w:rPr>
        <w:t>4</w:t>
      </w:r>
      <w:r w:rsidR="00576049" w:rsidRPr="00A07029">
        <w:rPr>
          <w:b w:val="0"/>
          <w:sz w:val="28"/>
          <w:szCs w:val="28"/>
        </w:rPr>
        <w:t xml:space="preserve"> </w:t>
      </w:r>
      <w:r w:rsidR="00B81BF8"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7E2302">
        <w:rPr>
          <w:b w:val="0"/>
          <w:color w:val="000000"/>
          <w:sz w:val="28"/>
          <w:szCs w:val="28"/>
        </w:rPr>
        <w:t xml:space="preserve">146 </w:t>
      </w:r>
      <w:r w:rsidR="00B81BF8"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 w:rsidR="00B81BF8"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 w:rsidR="00B81BF8"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 w:rsidR="00B81BF8">
        <w:rPr>
          <w:b w:val="0"/>
          <w:sz w:val="28"/>
          <w:szCs w:val="28"/>
        </w:rPr>
        <w:t xml:space="preserve">, в срок до </w:t>
      </w:r>
      <w:r w:rsidR="007E2302">
        <w:rPr>
          <w:b w:val="0"/>
          <w:sz w:val="28"/>
          <w:szCs w:val="28"/>
        </w:rPr>
        <w:t>4 февраля</w:t>
      </w:r>
      <w:r w:rsidR="00974957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7E2302">
        <w:rPr>
          <w:b w:val="0"/>
          <w:sz w:val="28"/>
          <w:szCs w:val="28"/>
        </w:rPr>
        <w:t>4</w:t>
      </w:r>
      <w:r w:rsidR="00B81BF8"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480"/>
        <w:gridCol w:w="4510"/>
        <w:gridCol w:w="2287"/>
      </w:tblGrid>
      <w:tr w:rsidR="004B1A6B" w:rsidRPr="007C095D" w:rsidTr="007E2302">
        <w:trPr>
          <w:trHeight w:val="11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потенциального</w:t>
            </w:r>
          </w:p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6B" w:rsidRPr="007C095D" w:rsidRDefault="004B1A6B">
            <w:pPr>
              <w:spacing w:line="25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7E2302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2" w:rsidRPr="007C095D" w:rsidRDefault="007E2302" w:rsidP="007E230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«ЭКСПОМЕД</w:t>
            </w: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Астана, ул. Куйши Дина </w:t>
            </w:r>
          </w:p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 7,24</w:t>
            </w:r>
          </w:p>
        </w:tc>
        <w:tc>
          <w:tcPr>
            <w:tcW w:w="2287" w:type="dxa"/>
          </w:tcPr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11.01.2024 </w:t>
            </w:r>
          </w:p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14:20</w:t>
            </w:r>
          </w:p>
        </w:tc>
      </w:tr>
      <w:tr w:rsidR="007E2302" w:rsidRPr="007C095D" w:rsidTr="007E2302">
        <w:trPr>
          <w:trHeight w:val="7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2" w:rsidRPr="007C095D" w:rsidRDefault="007E2302" w:rsidP="007E230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«ТЦ Мастер»</w:t>
            </w:r>
          </w:p>
        </w:tc>
        <w:tc>
          <w:tcPr>
            <w:tcW w:w="4510" w:type="dxa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г.Кокшетау,ул Акана 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еры 100</w:t>
            </w:r>
          </w:p>
        </w:tc>
        <w:tc>
          <w:tcPr>
            <w:tcW w:w="2287" w:type="dxa"/>
          </w:tcPr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12.01.2024</w:t>
            </w:r>
          </w:p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14:10</w:t>
            </w:r>
          </w:p>
        </w:tc>
      </w:tr>
      <w:tr w:rsidR="007E2302" w:rsidRPr="007C095D" w:rsidTr="007E2302">
        <w:trPr>
          <w:trHeight w:val="6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2" w:rsidRPr="007C095D" w:rsidRDefault="007E2302" w:rsidP="007E230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«ДиАКиТ»</w:t>
            </w:r>
          </w:p>
        </w:tc>
        <w:tc>
          <w:tcPr>
            <w:tcW w:w="4510" w:type="dxa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г.Караганда,</w:t>
            </w: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Әлихан Бөкейхан, микрорайон 19, д 40 «а»</w:t>
            </w:r>
          </w:p>
        </w:tc>
        <w:tc>
          <w:tcPr>
            <w:tcW w:w="2287" w:type="dxa"/>
          </w:tcPr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12.01.2024</w:t>
            </w:r>
          </w:p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14:20</w:t>
            </w:r>
          </w:p>
        </w:tc>
      </w:tr>
      <w:tr w:rsidR="007E2302" w:rsidRPr="007C095D" w:rsidTr="007E2302">
        <w:trPr>
          <w:trHeight w:val="4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2" w:rsidRPr="007C095D" w:rsidRDefault="007E2302" w:rsidP="007E230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Maxima Group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Байконурский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р/н, </w:t>
            </w: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, здание 61,н.п.1</w:t>
            </w:r>
          </w:p>
        </w:tc>
        <w:tc>
          <w:tcPr>
            <w:tcW w:w="2287" w:type="dxa"/>
          </w:tcPr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14:26</w:t>
            </w:r>
          </w:p>
        </w:tc>
      </w:tr>
      <w:tr w:rsidR="007E2302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2" w:rsidRPr="007C095D" w:rsidRDefault="007E2302" w:rsidP="007E230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 Medical Company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7E2302" w:rsidRPr="007C095D" w:rsidRDefault="007E2302" w:rsidP="007E2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ул.Пятницкого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79 А</w:t>
            </w:r>
          </w:p>
        </w:tc>
        <w:tc>
          <w:tcPr>
            <w:tcW w:w="2287" w:type="dxa"/>
          </w:tcPr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15.01.2024</w:t>
            </w:r>
          </w:p>
          <w:p w:rsidR="007E2302" w:rsidRPr="007C095D" w:rsidRDefault="007E2302" w:rsidP="007E23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12:20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 Medical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Әл-Фараби 34/2 кв 153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16:54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«ОМБ-Казахстан»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г.Астана,ул.Куйши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Дина 17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12:41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«Медицина-Әлемы»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г.Астана,ул.Брусиловский</w:t>
            </w:r>
            <w:proofErr w:type="spellEnd"/>
            <w:r w:rsidRPr="007C095D">
              <w:rPr>
                <w:rFonts w:ascii="Times New Roman" w:hAnsi="Times New Roman" w:cs="Times New Roman"/>
                <w:sz w:val="28"/>
                <w:szCs w:val="28"/>
              </w:rPr>
              <w:t xml:space="preserve"> 24/1 кабинет 301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</w:rPr>
              <w:t>14:24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AUM+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г.Астана,ул.Брусиловский 24/1, кабинет 301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15:08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«Оптоник»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г.Астана,ул.Керей,Жанибек хандар д 5, н.п.47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16:57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95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ПК «Витанова»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г.Караганда,ул.Абая, 71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.01.2024</w:t>
            </w:r>
          </w:p>
          <w:p w:rsidR="003911DE" w:rsidRPr="007C095D" w:rsidRDefault="003911DE" w:rsidP="002E5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5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D4189" w:rsidRPr="002E5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E50A5" w:rsidRPr="002E5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:45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«НПФ Медилэнд»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г.Алматы, проспект Райымбек 417 А н.п.1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3911DE" w:rsidRPr="007C095D" w:rsidTr="007E2302">
        <w:trPr>
          <w:trHeight w:val="8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3911DE" w:rsidRPr="007C095D" w:rsidRDefault="003911DE" w:rsidP="003911D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«АЛЬЯНС-ФАРМ»</w:t>
            </w:r>
          </w:p>
        </w:tc>
        <w:tc>
          <w:tcPr>
            <w:tcW w:w="4510" w:type="dxa"/>
          </w:tcPr>
          <w:p w:rsidR="003911DE" w:rsidRPr="007C095D" w:rsidRDefault="003911DE" w:rsidP="003911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г.Усть-Каменогорск,ул.Бажова 333/1</w:t>
            </w:r>
          </w:p>
        </w:tc>
        <w:tc>
          <w:tcPr>
            <w:tcW w:w="2287" w:type="dxa"/>
          </w:tcPr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.01.2024</w:t>
            </w:r>
          </w:p>
          <w:p w:rsidR="003911DE" w:rsidRPr="007C095D" w:rsidRDefault="003911DE" w:rsidP="0039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7C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</w:tbl>
    <w:p w:rsidR="00974957" w:rsidRDefault="00F81CE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E4">
        <w:rPr>
          <w:rFonts w:ascii="Times New Roman" w:hAnsi="Times New Roman" w:cs="Times New Roman"/>
          <w:sz w:val="28"/>
          <w:szCs w:val="28"/>
        </w:rPr>
        <w:t>2</w:t>
      </w:r>
      <w:r w:rsidR="00B81BF8" w:rsidRPr="00B6505C">
        <w:rPr>
          <w:rFonts w:ascii="Times New Roman" w:hAnsi="Times New Roman" w:cs="Times New Roman"/>
          <w:sz w:val="28"/>
          <w:szCs w:val="28"/>
        </w:rPr>
        <w:t>.</w:t>
      </w:r>
      <w:r w:rsidR="00B81BF8"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 xml:space="preserve">Предоставленные потенциальными поставщиками документы подтверждают их соответствие </w:t>
      </w:r>
      <w:r w:rsidR="00974957" w:rsidRPr="00974957">
        <w:rPr>
          <w:rFonts w:ascii="Times New Roman" w:hAnsi="Times New Roman" w:cs="Times New Roman"/>
          <w:sz w:val="28"/>
          <w:szCs w:val="28"/>
        </w:rPr>
        <w:t>условиям, предусмотренны</w:t>
      </w:r>
      <w:r w:rsidR="00974957">
        <w:rPr>
          <w:rFonts w:ascii="Times New Roman" w:hAnsi="Times New Roman" w:cs="Times New Roman"/>
          <w:sz w:val="28"/>
          <w:szCs w:val="28"/>
        </w:rPr>
        <w:t>м</w:t>
      </w:r>
      <w:r w:rsidR="00974957" w:rsidRPr="00974957">
        <w:rPr>
          <w:rFonts w:ascii="Times New Roman" w:hAnsi="Times New Roman" w:cs="Times New Roman"/>
          <w:sz w:val="28"/>
          <w:szCs w:val="28"/>
        </w:rPr>
        <w:t xml:space="preserve"> пунктом 80 Правил.</w:t>
      </w:r>
    </w:p>
    <w:p w:rsidR="00B81BF8" w:rsidRDefault="00974957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</w:t>
      </w:r>
      <w:r w:rsidR="004B1A6B" w:rsidRPr="00974957">
        <w:rPr>
          <w:rFonts w:ascii="Times New Roman" w:hAnsi="Times New Roman" w:cs="Times New Roman"/>
          <w:color w:val="000000"/>
          <w:sz w:val="28"/>
          <w:szCs w:val="28"/>
        </w:rPr>
        <w:t xml:space="preserve">условиям, </w:t>
      </w:r>
      <w:r w:rsidR="004B1A6B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2B37D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03A9">
        <w:rPr>
          <w:rFonts w:ascii="Times New Roman" w:hAnsi="Times New Roman" w:cs="Times New Roman"/>
          <w:sz w:val="28"/>
          <w:szCs w:val="28"/>
        </w:rPr>
        <w:t>)</w:t>
      </w:r>
      <w:r w:rsidR="00B81BF8">
        <w:rPr>
          <w:rFonts w:ascii="Times New Roman" w:hAnsi="Times New Roman" w:cs="Times New Roman"/>
          <w:sz w:val="28"/>
          <w:szCs w:val="28"/>
        </w:rPr>
        <w:t xml:space="preserve">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3911DE" w:rsidRPr="003911DE" w:rsidRDefault="003911DE" w:rsidP="0039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8F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  <w:t>ТОО «ОМБ-Казахстан</w:t>
      </w:r>
      <w:r w:rsidRPr="009328F3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»</w:t>
      </w:r>
      <w:r w:rsidRPr="0093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 w:eastAsia="ru-RU"/>
        </w:rPr>
        <w:t>:</w:t>
      </w:r>
      <w:r w:rsidRPr="009328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9328F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 xml:space="preserve">расположенное по адресу: </w:t>
      </w:r>
      <w:proofErr w:type="spellStart"/>
      <w:r w:rsidRPr="009328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г.Астана,ул.Куйши</w:t>
      </w:r>
      <w:proofErr w:type="spellEnd"/>
      <w:r w:rsidRPr="009328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Дина 17</w:t>
      </w:r>
      <w:r w:rsidRPr="0093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kk-KZ" w:eastAsia="ru-RU"/>
        </w:rPr>
        <w:t xml:space="preserve">, </w:t>
      </w:r>
      <w:r w:rsidRPr="009328F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 лотам №№117,118</w:t>
      </w:r>
      <w:r w:rsidRPr="009328F3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t xml:space="preserve"> </w:t>
      </w:r>
      <w:r w:rsidRPr="009328F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на общую сумму 2 156 460 (</w:t>
      </w:r>
      <w:r w:rsidRPr="009328F3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два миллиона сто пятьдесят шесть тысяч четыреста шестьдесят</w:t>
      </w:r>
      <w:r w:rsidRPr="009328F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) тенге;</w:t>
      </w:r>
    </w:p>
    <w:p w:rsidR="003911DE" w:rsidRPr="0006669B" w:rsidRDefault="003911DE" w:rsidP="0039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6669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  <w:t>ТОО</w:t>
      </w:r>
      <w:r w:rsidRPr="0006669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«ТЦ Мастер»</w:t>
      </w:r>
      <w:r w:rsidRPr="00066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6669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расположенное по адресу</w:t>
      </w:r>
      <w:r w:rsidRPr="000666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  <w:r w:rsidRPr="0006669B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г.Кокшетау,ул Акана </w:t>
      </w:r>
      <w:r w:rsidRPr="000666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c</w:t>
      </w:r>
      <w:r w:rsidRPr="0006669B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еры 100, </w:t>
      </w:r>
      <w:r w:rsidRPr="0006669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 лотам №№ 97,98,99,100,101,102,103,104 на общую сумму 618 000 (</w:t>
      </w:r>
      <w:r w:rsidRPr="0006669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шестьсот восемнадцать тысяч</w:t>
      </w:r>
      <w:r w:rsidRPr="0006669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) тенге;</w:t>
      </w:r>
    </w:p>
    <w:p w:rsidR="003911DE" w:rsidRPr="003911DE" w:rsidRDefault="003911DE" w:rsidP="0039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ТОО «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Maxima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Group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расположенное по адресу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Астана, </w:t>
      </w:r>
      <w:proofErr w:type="spellStart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Байконурский</w:t>
      </w:r>
      <w:proofErr w:type="spellEnd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р/н, ул. Пушкина, здание 61, н.п.1</w:t>
      </w:r>
      <w:r w:rsidRPr="00391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 85 на общую сумму 170 000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сто семьдесят тысяч)</w:t>
      </w:r>
    </w:p>
    <w:p w:rsidR="003911DE" w:rsidRPr="003911DE" w:rsidRDefault="003911DE" w:rsidP="0039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ТОО «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Medical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391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Астана, проспект 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34/2 кв 153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лоту №114 на общую сумму 1 395 000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миллион триста девяносто пять тысяч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122B9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  <w:t>ТОО «Оптоник»</w:t>
      </w:r>
      <w:r w:rsidRPr="00122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:</w:t>
      </w:r>
      <w:r w:rsidRPr="00122B9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 xml:space="preserve"> расположенное по адресу:</w:t>
      </w:r>
      <w:r w:rsidRPr="00122B98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г.Астана,ул.Керей,Жанибек хандар д 5, н.п.47 по лотам №№83,84,86 на общую сумму 3 229 090 (</w:t>
      </w:r>
      <w:r w:rsidRPr="00122B98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eastAsia="ru-RU"/>
        </w:rPr>
        <w:t>три миллиона двести двадцать девять тысяч девяносто</w:t>
      </w:r>
      <w:r w:rsidRPr="00122B98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)</w:t>
      </w:r>
      <w:r w:rsidRPr="00122B9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ТОО «ДиАКиТ»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г.Караганда,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 Әлихан Бөкейхан, микрорайон 19, д 40 «а» по лотам №№ 88,89,93,146 на общую сумму 82 516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восемьдесят две тысячи пятьсот шестнадцать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ТОО «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AG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Medical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Company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Пятницкого 79 </w:t>
      </w:r>
      <w:proofErr w:type="gramStart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лотам 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№№61,64,66,67,68,69,70 на общую сумму 3 245 900 (Три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миллиона двести сорок пять тысяч девятьсот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тенге;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ТОО «АЛЬЯНС-ФАРМ»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г.Усть Каменогорск,ул.Бажова 333/1 по лоту 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№126 на общую сумму 748 000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семьсот сорок восемь тысяч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тенге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ПК «Витанова»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г.Караганда,ул.Абая, 71 по лотам №№48,50 на общую сумму 506 650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пятьсот шесть тысяч шестьсот пятьдесят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ТОО «ЭКСПОМЕД</w:t>
      </w:r>
      <w:r w:rsidRPr="0039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 Астана, ул. Куйши Дина 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д. 7,24 по лоту №125 на общую сумму 1 050 000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миллион пятьдесят тысяч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ТОО «Медицина-Әлемы»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г.Астана,ул.Брусиловский</w:t>
      </w:r>
      <w:proofErr w:type="spellEnd"/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24/1 кабинет 301 по лотам №№105,106,108 на общую сумму 3 192 000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миллиона сто девяносто две тысячи</w:t>
      </w:r>
      <w:r w:rsidRPr="0039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тенге;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ТОО «</w:t>
      </w:r>
      <w:r w:rsidRPr="003911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AUM</w:t>
      </w:r>
      <w:r w:rsidRPr="00391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3911D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»,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расположенное по адресу: 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Астана, ул. </w:t>
      </w:r>
      <w:proofErr w:type="spellStart"/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</w:t>
      </w:r>
      <w:proofErr w:type="spellEnd"/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ус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ливский, д. 24/1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кабинет 301 по 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лотам № 28,29,30,31,32,33,34,35,36,37,38,39,40,41,42,43,44, 45,46, 47,52,53,54,55,56,57,58,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59,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72,73,74,75,81,110,112 на общую сумму 38 409 1</w:t>
      </w:r>
      <w:r w:rsidR="00A96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тридцать восемь миллионов четыреста девять тысяч сто </w:t>
      </w:r>
      <w:r w:rsidR="00A966B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сорок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тенге; </w:t>
      </w:r>
    </w:p>
    <w:p w:rsidR="003911DE" w:rsidRPr="003911DE" w:rsidRDefault="003911DE" w:rsidP="00391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1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ТОО «НПФ Медилэнд»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расположенное по адресу: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г.Алматы, проспект Райымбек 417 А н.п.1 по лотам №№7,8,10,11,12,18,19,20,26,27,90,91,92,94,95,96 на общую сумму 3 072 465 (</w:t>
      </w:r>
      <w:r w:rsidRPr="003911D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три миллиона четыреста семьдесят две тысячи четыреста шестьдесят пять</w:t>
      </w:r>
      <w:r w:rsidRPr="003911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тенге;</w:t>
      </w:r>
    </w:p>
    <w:p w:rsidR="003911DE" w:rsidRPr="003911DE" w:rsidRDefault="00A903A9" w:rsidP="0039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A9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1DE"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№№1-6, 9,13-14,21-25,49,51,60,93,107,122-124,129-140,142-145 несостоявшимся в связи с отсутствием ценовых предложений, в соответствии с пунктом 79 Правил;</w:t>
      </w:r>
    </w:p>
    <w:p w:rsidR="00A903A9" w:rsidRPr="00A903A9" w:rsidRDefault="00A903A9" w:rsidP="00A90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A9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1DE"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закуп способом запроса ценовых предложений по лотам №№ 15, 16, 17, </w:t>
      </w:r>
      <w:hyperlink r:id="rId6" w:history="1">
        <w:r w:rsidR="003911DE" w:rsidRPr="003911DE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62, 63, 65, 71, 76, 77, 78, 79, 80, 82, 87, 109, 111, 113</w:t>
        </w:r>
        <w:bookmarkStart w:id="0" w:name="_GoBack"/>
        <w:bookmarkEnd w:id="0"/>
        <w:r w:rsidR="003911DE" w:rsidRPr="003911DE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, 115, 116, 119</w:t>
        </w:r>
      </w:hyperlink>
      <w:r w:rsidR="003911DE" w:rsidRPr="0039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120, 121, 127, 128, 141 несостоявшимся в связи с несоответствием конверт, в соответствии с пунктом 75 Правил.</w:t>
      </w:r>
    </w:p>
    <w:p w:rsidR="001B07E2" w:rsidRPr="001B07E2" w:rsidRDefault="00A903A9" w:rsidP="00974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673"/>
        <w:gridCol w:w="2835"/>
      </w:tblGrid>
      <w:tr w:rsidR="00C261BE" w:rsidRPr="003911DE" w:rsidTr="003911DE">
        <w:tc>
          <w:tcPr>
            <w:tcW w:w="5665" w:type="dxa"/>
          </w:tcPr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Правления</w:t>
            </w:r>
            <w:proofErr w:type="gramEnd"/>
          </w:p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C261BE" w:rsidRPr="003911DE" w:rsidRDefault="00C261BE" w:rsidP="003B4D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1BE" w:rsidRPr="003911DE" w:rsidRDefault="00C261BE" w:rsidP="003B4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С.А.</w:t>
            </w:r>
          </w:p>
        </w:tc>
      </w:tr>
      <w:tr w:rsidR="00C261BE" w:rsidRPr="003911DE" w:rsidTr="003911DE">
        <w:tc>
          <w:tcPr>
            <w:tcW w:w="5665" w:type="dxa"/>
          </w:tcPr>
          <w:p w:rsidR="00C261BE" w:rsidRPr="003911DE" w:rsidRDefault="00C261BE" w:rsidP="003B4D91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 по медицинской работе</w:t>
            </w:r>
          </w:p>
        </w:tc>
        <w:tc>
          <w:tcPr>
            <w:tcW w:w="1673" w:type="dxa"/>
          </w:tcPr>
          <w:p w:rsidR="00C261BE" w:rsidRPr="003911DE" w:rsidRDefault="00C261BE" w:rsidP="003B4D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61BE" w:rsidRPr="003911DE" w:rsidRDefault="00C261BE" w:rsidP="003B4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3911DE" w:rsidRPr="003911DE" w:rsidTr="003911DE">
        <w:trPr>
          <w:trHeight w:val="886"/>
        </w:trPr>
        <w:tc>
          <w:tcPr>
            <w:tcW w:w="5665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                                                                                   </w:t>
            </w:r>
          </w:p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3911DE" w:rsidRPr="003911DE" w:rsidTr="003911DE">
        <w:tc>
          <w:tcPr>
            <w:tcW w:w="5665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Садвакасова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Д.Г.</w:t>
            </w:r>
          </w:p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1DE" w:rsidRPr="003911DE" w:rsidTr="003911DE">
        <w:tc>
          <w:tcPr>
            <w:tcW w:w="5665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Заведующая отделением управления качеством и внутреннего аудита</w:t>
            </w:r>
          </w:p>
        </w:tc>
        <w:tc>
          <w:tcPr>
            <w:tcW w:w="1673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</w:tc>
      </w:tr>
      <w:tr w:rsidR="003911DE" w:rsidRPr="003911DE" w:rsidTr="003911DE">
        <w:tc>
          <w:tcPr>
            <w:tcW w:w="5665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1DE" w:rsidRPr="003911DE" w:rsidTr="003911DE">
        <w:tc>
          <w:tcPr>
            <w:tcW w:w="5665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референс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-лаборатории службы   крови</w:t>
            </w:r>
          </w:p>
        </w:tc>
        <w:tc>
          <w:tcPr>
            <w:tcW w:w="1673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1DE" w:rsidRDefault="003911DE" w:rsidP="003911DE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Савчук Т.Н.</w:t>
            </w:r>
          </w:p>
          <w:p w:rsidR="003911DE" w:rsidRDefault="003911DE" w:rsidP="003911DE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1DE" w:rsidRPr="003911DE" w:rsidRDefault="003911DE" w:rsidP="003911DE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632" w:type="dxa"/>
        <w:tblLook w:val="04A0" w:firstRow="1" w:lastRow="0" w:firstColumn="1" w:lastColumn="0" w:noHBand="0" w:noVBand="1"/>
      </w:tblPr>
      <w:tblGrid>
        <w:gridCol w:w="5382"/>
        <w:gridCol w:w="1984"/>
        <w:gridCol w:w="3266"/>
      </w:tblGrid>
      <w:tr w:rsidR="003911DE" w:rsidRPr="00772E76" w:rsidTr="003911DE">
        <w:tc>
          <w:tcPr>
            <w:tcW w:w="5382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экономист </w:t>
            </w:r>
          </w:p>
        </w:tc>
        <w:tc>
          <w:tcPr>
            <w:tcW w:w="1984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Давлетова Д.Е.  </w:t>
            </w:r>
          </w:p>
        </w:tc>
      </w:tr>
      <w:tr w:rsidR="003911DE" w:rsidTr="003911DE">
        <w:tc>
          <w:tcPr>
            <w:tcW w:w="5382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1984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  <w:tr w:rsidR="003911DE" w:rsidTr="003911DE">
        <w:tc>
          <w:tcPr>
            <w:tcW w:w="5382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11DE" w:rsidTr="003911DE">
        <w:tc>
          <w:tcPr>
            <w:tcW w:w="5382" w:type="dxa"/>
          </w:tcPr>
          <w:p w:rsidR="003911DE" w:rsidRPr="003911DE" w:rsidRDefault="003911DE" w:rsidP="003911DE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маркетинга и государственных закупок </w:t>
            </w:r>
          </w:p>
        </w:tc>
        <w:tc>
          <w:tcPr>
            <w:tcW w:w="1984" w:type="dxa"/>
          </w:tcPr>
          <w:p w:rsidR="003911DE" w:rsidRPr="003911DE" w:rsidRDefault="003911DE" w:rsidP="00391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</w:tcPr>
          <w:p w:rsidR="003911DE" w:rsidRPr="003911DE" w:rsidRDefault="003911DE" w:rsidP="0039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1DE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C261BE" w:rsidRDefault="00C261BE" w:rsidP="00E13959">
      <w:pPr>
        <w:spacing w:after="0" w:line="240" w:lineRule="auto"/>
        <w:jc w:val="both"/>
        <w:rPr>
          <w:sz w:val="28"/>
          <w:szCs w:val="28"/>
        </w:rPr>
      </w:pPr>
    </w:p>
    <w:sectPr w:rsidR="00C261BE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8D7"/>
    <w:multiLevelType w:val="hybridMultilevel"/>
    <w:tmpl w:val="007E21BA"/>
    <w:lvl w:ilvl="0" w:tplc="4844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2"/>
    <w:rsid w:val="00013812"/>
    <w:rsid w:val="000379C4"/>
    <w:rsid w:val="00051C7C"/>
    <w:rsid w:val="00054D34"/>
    <w:rsid w:val="0005635A"/>
    <w:rsid w:val="0006669B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22B98"/>
    <w:rsid w:val="00130057"/>
    <w:rsid w:val="00130A49"/>
    <w:rsid w:val="001428F2"/>
    <w:rsid w:val="001433FC"/>
    <w:rsid w:val="0014517E"/>
    <w:rsid w:val="00162FF8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37D4"/>
    <w:rsid w:val="002B7813"/>
    <w:rsid w:val="002E50A5"/>
    <w:rsid w:val="003107A2"/>
    <w:rsid w:val="003147B4"/>
    <w:rsid w:val="003215EE"/>
    <w:rsid w:val="003227A2"/>
    <w:rsid w:val="00326CEC"/>
    <w:rsid w:val="00362AE9"/>
    <w:rsid w:val="00363C0F"/>
    <w:rsid w:val="00380B49"/>
    <w:rsid w:val="003911DE"/>
    <w:rsid w:val="003B28A3"/>
    <w:rsid w:val="003C6EF1"/>
    <w:rsid w:val="003D45DD"/>
    <w:rsid w:val="00422B48"/>
    <w:rsid w:val="004302F4"/>
    <w:rsid w:val="00445FEC"/>
    <w:rsid w:val="004604F2"/>
    <w:rsid w:val="00463A44"/>
    <w:rsid w:val="004A3917"/>
    <w:rsid w:val="004A408A"/>
    <w:rsid w:val="004B1252"/>
    <w:rsid w:val="004B1A6B"/>
    <w:rsid w:val="004C4747"/>
    <w:rsid w:val="00500615"/>
    <w:rsid w:val="00501883"/>
    <w:rsid w:val="005404D0"/>
    <w:rsid w:val="005446EA"/>
    <w:rsid w:val="0054541E"/>
    <w:rsid w:val="0056518E"/>
    <w:rsid w:val="00576049"/>
    <w:rsid w:val="00577F22"/>
    <w:rsid w:val="00583180"/>
    <w:rsid w:val="005A6944"/>
    <w:rsid w:val="005C722A"/>
    <w:rsid w:val="005D4189"/>
    <w:rsid w:val="005D50DB"/>
    <w:rsid w:val="005F6164"/>
    <w:rsid w:val="00600D94"/>
    <w:rsid w:val="00603B53"/>
    <w:rsid w:val="00607874"/>
    <w:rsid w:val="00612ECB"/>
    <w:rsid w:val="00637CC7"/>
    <w:rsid w:val="0064410D"/>
    <w:rsid w:val="00650B3D"/>
    <w:rsid w:val="00654BD8"/>
    <w:rsid w:val="00664EC3"/>
    <w:rsid w:val="00676B6E"/>
    <w:rsid w:val="00692122"/>
    <w:rsid w:val="006D37E7"/>
    <w:rsid w:val="007130BA"/>
    <w:rsid w:val="00727EC3"/>
    <w:rsid w:val="00740353"/>
    <w:rsid w:val="00745DA4"/>
    <w:rsid w:val="00765D5E"/>
    <w:rsid w:val="00781187"/>
    <w:rsid w:val="00792E99"/>
    <w:rsid w:val="007A0670"/>
    <w:rsid w:val="007A3E61"/>
    <w:rsid w:val="007A6957"/>
    <w:rsid w:val="007C095D"/>
    <w:rsid w:val="007E2302"/>
    <w:rsid w:val="007E4CDE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765F7"/>
    <w:rsid w:val="008C3D42"/>
    <w:rsid w:val="008C4A51"/>
    <w:rsid w:val="008E0322"/>
    <w:rsid w:val="008F02AB"/>
    <w:rsid w:val="00903177"/>
    <w:rsid w:val="009070AF"/>
    <w:rsid w:val="0092390D"/>
    <w:rsid w:val="009328F3"/>
    <w:rsid w:val="00934CA1"/>
    <w:rsid w:val="00940506"/>
    <w:rsid w:val="00946208"/>
    <w:rsid w:val="00964208"/>
    <w:rsid w:val="00974957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A06753"/>
    <w:rsid w:val="00A07029"/>
    <w:rsid w:val="00A13149"/>
    <w:rsid w:val="00A14584"/>
    <w:rsid w:val="00A16389"/>
    <w:rsid w:val="00A2138A"/>
    <w:rsid w:val="00A60B52"/>
    <w:rsid w:val="00A66A63"/>
    <w:rsid w:val="00A730C1"/>
    <w:rsid w:val="00A861B1"/>
    <w:rsid w:val="00A903A9"/>
    <w:rsid w:val="00A92EEA"/>
    <w:rsid w:val="00A966B1"/>
    <w:rsid w:val="00AD698A"/>
    <w:rsid w:val="00AF00A8"/>
    <w:rsid w:val="00AF1D67"/>
    <w:rsid w:val="00AF5FE1"/>
    <w:rsid w:val="00B032DC"/>
    <w:rsid w:val="00B07EB1"/>
    <w:rsid w:val="00B253F9"/>
    <w:rsid w:val="00B343C4"/>
    <w:rsid w:val="00B57AE2"/>
    <w:rsid w:val="00B6505C"/>
    <w:rsid w:val="00B7274B"/>
    <w:rsid w:val="00B81BF8"/>
    <w:rsid w:val="00B94CE2"/>
    <w:rsid w:val="00C12114"/>
    <w:rsid w:val="00C20D12"/>
    <w:rsid w:val="00C2139C"/>
    <w:rsid w:val="00C22D12"/>
    <w:rsid w:val="00C261BE"/>
    <w:rsid w:val="00C37E87"/>
    <w:rsid w:val="00C4040B"/>
    <w:rsid w:val="00C473A9"/>
    <w:rsid w:val="00C864C4"/>
    <w:rsid w:val="00C9313B"/>
    <w:rsid w:val="00CA76F4"/>
    <w:rsid w:val="00CB6CBC"/>
    <w:rsid w:val="00CB79C1"/>
    <w:rsid w:val="00CF0359"/>
    <w:rsid w:val="00D34C42"/>
    <w:rsid w:val="00D369E6"/>
    <w:rsid w:val="00D4120D"/>
    <w:rsid w:val="00D577B5"/>
    <w:rsid w:val="00D80D50"/>
    <w:rsid w:val="00D87EA8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A32B0"/>
    <w:rsid w:val="00EC1A57"/>
    <w:rsid w:val="00ED3744"/>
    <w:rsid w:val="00EE58E8"/>
    <w:rsid w:val="00F17E18"/>
    <w:rsid w:val="00F240D4"/>
    <w:rsid w:val="00F3170F"/>
    <w:rsid w:val="00F5170E"/>
    <w:rsid w:val="00F5187A"/>
    <w:rsid w:val="00F617E8"/>
    <w:rsid w:val="00F762D4"/>
    <w:rsid w:val="00F77254"/>
    <w:rsid w:val="00F81CE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317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39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62,63,65,71,76,77,78,79,80,82,87,109,111,113,115,116,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362D-7DE7-4AA6-A698-C835AFE8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</cp:revision>
  <cp:lastPrinted>2024-02-01T05:02:00Z</cp:lastPrinted>
  <dcterms:created xsi:type="dcterms:W3CDTF">2024-02-01T05:03:00Z</dcterms:created>
  <dcterms:modified xsi:type="dcterms:W3CDTF">2024-02-06T04:38:00Z</dcterms:modified>
</cp:coreProperties>
</file>