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5B" w:rsidRDefault="00474FE8">
      <w:pPr>
        <w:pStyle w:val="a3"/>
        <w:spacing w:before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543050" cy="4286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45B" w:rsidRDefault="00DF745B">
      <w:pPr>
        <w:pStyle w:val="a3"/>
        <w:spacing w:before="10"/>
        <w:ind w:left="0"/>
        <w:rPr>
          <w:sz w:val="17"/>
        </w:rPr>
      </w:pPr>
    </w:p>
    <w:p w:rsidR="00DF745B" w:rsidRDefault="00474FE8">
      <w:pPr>
        <w:spacing w:before="88" w:line="273" w:lineRule="auto"/>
        <w:ind w:left="100"/>
        <w:rPr>
          <w:b/>
          <w:sz w:val="28"/>
        </w:rPr>
      </w:pPr>
      <w:r>
        <w:rPr>
          <w:b/>
          <w:sz w:val="28"/>
        </w:rPr>
        <w:t xml:space="preserve">Об утверждении Правил обязательного конфиденциального медицинского </w:t>
      </w:r>
      <w:r>
        <w:rPr>
          <w:b/>
          <w:w w:val="95"/>
          <w:sz w:val="28"/>
        </w:rPr>
        <w:t>обследования</w:t>
      </w:r>
      <w:r>
        <w:rPr>
          <w:b/>
          <w:spacing w:val="-25"/>
          <w:w w:val="95"/>
          <w:sz w:val="28"/>
        </w:rPr>
        <w:t xml:space="preserve"> </w:t>
      </w:r>
      <w:r>
        <w:rPr>
          <w:b/>
          <w:w w:val="95"/>
          <w:sz w:val="28"/>
        </w:rPr>
        <w:t>на</w:t>
      </w:r>
      <w:r>
        <w:rPr>
          <w:b/>
          <w:spacing w:val="-25"/>
          <w:w w:val="95"/>
          <w:sz w:val="28"/>
        </w:rPr>
        <w:t xml:space="preserve"> </w:t>
      </w:r>
      <w:r>
        <w:rPr>
          <w:b/>
          <w:w w:val="95"/>
          <w:sz w:val="28"/>
        </w:rPr>
        <w:t>наличие</w:t>
      </w:r>
      <w:r>
        <w:rPr>
          <w:b/>
          <w:spacing w:val="-24"/>
          <w:w w:val="95"/>
          <w:sz w:val="28"/>
        </w:rPr>
        <w:t xml:space="preserve"> </w:t>
      </w:r>
      <w:r>
        <w:rPr>
          <w:b/>
          <w:w w:val="95"/>
          <w:sz w:val="28"/>
        </w:rPr>
        <w:t>ВИЧ-инфекции</w:t>
      </w:r>
      <w:r>
        <w:rPr>
          <w:b/>
          <w:spacing w:val="-25"/>
          <w:w w:val="95"/>
          <w:sz w:val="28"/>
        </w:rPr>
        <w:t xml:space="preserve"> </w:t>
      </w:r>
      <w:r>
        <w:rPr>
          <w:b/>
          <w:w w:val="95"/>
          <w:sz w:val="28"/>
        </w:rPr>
        <w:t>лиц</w:t>
      </w:r>
      <w:r>
        <w:rPr>
          <w:b/>
          <w:spacing w:val="-24"/>
          <w:w w:val="95"/>
          <w:sz w:val="28"/>
        </w:rPr>
        <w:t xml:space="preserve"> </w:t>
      </w:r>
      <w:r>
        <w:rPr>
          <w:b/>
          <w:w w:val="95"/>
          <w:sz w:val="28"/>
        </w:rPr>
        <w:t>по</w:t>
      </w:r>
      <w:r>
        <w:rPr>
          <w:b/>
          <w:spacing w:val="-25"/>
          <w:w w:val="95"/>
          <w:sz w:val="28"/>
        </w:rPr>
        <w:t xml:space="preserve"> </w:t>
      </w:r>
      <w:r>
        <w:rPr>
          <w:b/>
          <w:w w:val="95"/>
          <w:sz w:val="28"/>
        </w:rPr>
        <w:t>клиническим</w:t>
      </w:r>
      <w:r>
        <w:rPr>
          <w:b/>
          <w:spacing w:val="-24"/>
          <w:w w:val="95"/>
          <w:sz w:val="28"/>
        </w:rPr>
        <w:t xml:space="preserve"> </w:t>
      </w:r>
      <w:r>
        <w:rPr>
          <w:b/>
          <w:w w:val="95"/>
          <w:sz w:val="28"/>
        </w:rPr>
        <w:t>и</w:t>
      </w:r>
      <w:r>
        <w:rPr>
          <w:b/>
          <w:spacing w:val="-25"/>
          <w:w w:val="95"/>
          <w:sz w:val="28"/>
        </w:rPr>
        <w:t xml:space="preserve"> </w:t>
      </w:r>
      <w:r>
        <w:rPr>
          <w:b/>
          <w:w w:val="95"/>
          <w:sz w:val="28"/>
        </w:rPr>
        <w:t xml:space="preserve">эпидемиологическим </w:t>
      </w:r>
      <w:r>
        <w:rPr>
          <w:b/>
          <w:sz w:val="28"/>
        </w:rPr>
        <w:t>показаниям</w:t>
      </w:r>
    </w:p>
    <w:p w:rsidR="00DF745B" w:rsidRDefault="00474FE8">
      <w:pPr>
        <w:pStyle w:val="a3"/>
        <w:spacing w:before="189" w:line="273" w:lineRule="auto"/>
        <w:ind w:right="194"/>
        <w:jc w:val="both"/>
      </w:pPr>
      <w:r>
        <w:t>Приказ Министра здравоохранения и социального развития Республики Казахстан от 23 июня 2015 года № 508. Зарегистрирован в Министерстве юстиции Республики Казахстан 31 июля 2015 года № 11803.</w:t>
      </w:r>
    </w:p>
    <w:p w:rsidR="00DF745B" w:rsidRDefault="00DF745B">
      <w:pPr>
        <w:spacing w:line="273" w:lineRule="auto"/>
        <w:jc w:val="both"/>
        <w:sectPr w:rsidR="00DF745B">
          <w:type w:val="continuous"/>
          <w:pgSz w:w="12240" w:h="15840"/>
          <w:pgMar w:top="840" w:right="740" w:bottom="280" w:left="740" w:header="720" w:footer="720" w:gutter="0"/>
          <w:cols w:space="720"/>
        </w:sectPr>
      </w:pPr>
    </w:p>
    <w:p w:rsidR="00DF745B" w:rsidRDefault="00474FE8">
      <w:pPr>
        <w:pStyle w:val="a3"/>
        <w:ind w:left="765"/>
      </w:pPr>
      <w:r>
        <w:lastRenderedPageBreak/>
        <w:t xml:space="preserve">В соответствии </w:t>
      </w:r>
      <w:proofErr w:type="gramStart"/>
      <w:r>
        <w:t>с</w:t>
      </w:r>
      <w:proofErr w:type="gramEnd"/>
    </w:p>
    <w:p w:rsidR="00DF745B" w:rsidRDefault="00474FE8">
      <w:pPr>
        <w:pStyle w:val="a3"/>
        <w:ind w:left="76"/>
      </w:pPr>
      <w:r>
        <w:br w:type="column"/>
      </w:r>
      <w:r>
        <w:rPr>
          <w:spacing w:val="2"/>
        </w:rPr>
        <w:lastRenderedPageBreak/>
        <w:t xml:space="preserve">пунктом </w:t>
      </w:r>
      <w:r>
        <w:rPr>
          <w:spacing w:val="-19"/>
        </w:rPr>
        <w:t>2</w:t>
      </w:r>
    </w:p>
    <w:p w:rsidR="00DF745B" w:rsidRDefault="00474FE8">
      <w:pPr>
        <w:pStyle w:val="a3"/>
        <w:ind w:left="74"/>
      </w:pPr>
      <w:r>
        <w:br w:type="column"/>
      </w:r>
      <w:r>
        <w:lastRenderedPageBreak/>
        <w:t>статьи 115 Кодекса Респу</w:t>
      </w:r>
      <w:r>
        <w:t>блики Казахстан от 18</w:t>
      </w:r>
    </w:p>
    <w:p w:rsidR="00DF745B" w:rsidRDefault="00DF745B">
      <w:pPr>
        <w:sectPr w:rsidR="00DF745B">
          <w:type w:val="continuous"/>
          <w:pgSz w:w="12240" w:h="15840"/>
          <w:pgMar w:top="840" w:right="740" w:bottom="280" w:left="740" w:header="720" w:footer="720" w:gutter="0"/>
          <w:cols w:num="3" w:space="720" w:equalWidth="0">
            <w:col w:w="2921" w:space="40"/>
            <w:col w:w="1363" w:space="39"/>
            <w:col w:w="6397"/>
          </w:cols>
        </w:sectPr>
      </w:pPr>
    </w:p>
    <w:p w:rsidR="00DF745B" w:rsidRDefault="00474FE8">
      <w:pPr>
        <w:pStyle w:val="a3"/>
        <w:spacing w:before="46"/>
        <w:rPr>
          <w:b/>
        </w:rPr>
      </w:pPr>
      <w:r>
        <w:lastRenderedPageBreak/>
        <w:t xml:space="preserve">сентября 2009 года "О здоровье народа и системе здравоохранения" </w:t>
      </w:r>
      <w:r>
        <w:rPr>
          <w:b/>
        </w:rPr>
        <w:t>ПРИКАЗЫВАЮ:</w:t>
      </w:r>
    </w:p>
    <w:p w:rsidR="00DF745B" w:rsidRDefault="00DF745B">
      <w:pPr>
        <w:sectPr w:rsidR="00DF745B">
          <w:type w:val="continuous"/>
          <w:pgSz w:w="12240" w:h="15840"/>
          <w:pgMar w:top="840" w:right="740" w:bottom="280" w:left="740" w:header="720" w:footer="720" w:gutter="0"/>
          <w:cols w:space="720"/>
        </w:sectPr>
      </w:pPr>
    </w:p>
    <w:p w:rsidR="00DF745B" w:rsidRDefault="00474FE8">
      <w:pPr>
        <w:pStyle w:val="a4"/>
        <w:numPr>
          <w:ilvl w:val="0"/>
          <w:numId w:val="8"/>
        </w:numPr>
        <w:tabs>
          <w:tab w:val="left" w:pos="1545"/>
        </w:tabs>
        <w:spacing w:before="45"/>
        <w:jc w:val="left"/>
        <w:rPr>
          <w:sz w:val="28"/>
        </w:rPr>
      </w:pPr>
      <w:proofErr w:type="gramStart"/>
      <w:r>
        <w:rPr>
          <w:spacing w:val="4"/>
          <w:sz w:val="28"/>
        </w:rPr>
        <w:lastRenderedPageBreak/>
        <w:t>Утвердить</w:t>
      </w:r>
      <w:r>
        <w:rPr>
          <w:spacing w:val="51"/>
          <w:sz w:val="28"/>
        </w:rPr>
        <w:t xml:space="preserve"> </w:t>
      </w:r>
      <w:r>
        <w:rPr>
          <w:spacing w:val="2"/>
          <w:sz w:val="28"/>
        </w:rPr>
        <w:t>прилагаемые</w:t>
      </w:r>
      <w:proofErr w:type="gramEnd"/>
    </w:p>
    <w:p w:rsidR="00DF745B" w:rsidRDefault="00474FE8">
      <w:pPr>
        <w:pStyle w:val="a3"/>
        <w:spacing w:before="45"/>
        <w:ind w:left="142"/>
      </w:pPr>
      <w:r>
        <w:br w:type="column"/>
      </w:r>
      <w:r>
        <w:lastRenderedPageBreak/>
        <w:t>Правила</w:t>
      </w:r>
    </w:p>
    <w:p w:rsidR="00DF745B" w:rsidRDefault="00474FE8">
      <w:pPr>
        <w:pStyle w:val="a3"/>
        <w:spacing w:before="45"/>
        <w:ind w:left="140"/>
      </w:pPr>
      <w:r>
        <w:br w:type="column"/>
      </w:r>
      <w:proofErr w:type="gramStart"/>
      <w:r>
        <w:lastRenderedPageBreak/>
        <w:t>обязательного конфиденциального</w:t>
      </w:r>
      <w:proofErr w:type="gramEnd"/>
    </w:p>
    <w:p w:rsidR="00DF745B" w:rsidRDefault="00DF745B">
      <w:pPr>
        <w:sectPr w:rsidR="00DF745B">
          <w:type w:val="continuous"/>
          <w:pgSz w:w="12240" w:h="15840"/>
          <w:pgMar w:top="840" w:right="740" w:bottom="280" w:left="740" w:header="720" w:footer="720" w:gutter="0"/>
          <w:cols w:num="3" w:space="720" w:equalWidth="0">
            <w:col w:w="4636" w:space="40"/>
            <w:col w:w="1187" w:space="39"/>
            <w:col w:w="4858"/>
          </w:cols>
        </w:sectPr>
      </w:pPr>
    </w:p>
    <w:p w:rsidR="00DF745B" w:rsidRDefault="00474FE8">
      <w:pPr>
        <w:pStyle w:val="a3"/>
        <w:spacing w:before="46" w:line="273" w:lineRule="auto"/>
      </w:pPr>
      <w:r>
        <w:lastRenderedPageBreak/>
        <w:t>медицинского обследования</w:t>
      </w:r>
      <w:r>
        <w:t xml:space="preserve"> на наличие ВИЧ-инфекции лиц по клиническим и эпидемиологическим показаниям.</w:t>
      </w:r>
    </w:p>
    <w:p w:rsidR="00DF745B" w:rsidRDefault="00DF745B">
      <w:pPr>
        <w:spacing w:line="273" w:lineRule="auto"/>
        <w:sectPr w:rsidR="00DF745B">
          <w:type w:val="continuous"/>
          <w:pgSz w:w="12240" w:h="15840"/>
          <w:pgMar w:top="840" w:right="740" w:bottom="280" w:left="740" w:header="720" w:footer="720" w:gutter="0"/>
          <w:cols w:space="720"/>
        </w:sectPr>
      </w:pPr>
    </w:p>
    <w:p w:rsidR="00DF745B" w:rsidRDefault="00474FE8">
      <w:pPr>
        <w:pStyle w:val="a4"/>
        <w:numPr>
          <w:ilvl w:val="0"/>
          <w:numId w:val="8"/>
        </w:numPr>
        <w:tabs>
          <w:tab w:val="left" w:pos="1106"/>
        </w:tabs>
        <w:ind w:left="1105" w:hanging="329"/>
        <w:jc w:val="left"/>
        <w:rPr>
          <w:sz w:val="28"/>
        </w:rPr>
      </w:pPr>
      <w:r>
        <w:rPr>
          <w:sz w:val="28"/>
        </w:rPr>
        <w:lastRenderedPageBreak/>
        <w:t>Признать утратившим</w:t>
      </w:r>
      <w:r>
        <w:rPr>
          <w:spacing w:val="53"/>
          <w:sz w:val="28"/>
        </w:rPr>
        <w:t xml:space="preserve"> </w:t>
      </w:r>
      <w:r>
        <w:rPr>
          <w:spacing w:val="-3"/>
          <w:sz w:val="28"/>
        </w:rPr>
        <w:t>силу</w:t>
      </w:r>
    </w:p>
    <w:p w:rsidR="00DF745B" w:rsidRDefault="00474FE8">
      <w:pPr>
        <w:pStyle w:val="a3"/>
        <w:ind w:left="79"/>
      </w:pPr>
      <w:r>
        <w:br w:type="column"/>
      </w:r>
      <w:r>
        <w:lastRenderedPageBreak/>
        <w:t>приказ</w:t>
      </w:r>
    </w:p>
    <w:p w:rsidR="00DF745B" w:rsidRDefault="00474FE8">
      <w:pPr>
        <w:pStyle w:val="a3"/>
        <w:ind w:left="75"/>
      </w:pPr>
      <w:r>
        <w:br w:type="column"/>
      </w:r>
      <w:r>
        <w:lastRenderedPageBreak/>
        <w:t>Министра здравоохранения Республики</w:t>
      </w:r>
    </w:p>
    <w:p w:rsidR="00DF745B" w:rsidRDefault="00DF745B">
      <w:pPr>
        <w:sectPr w:rsidR="00DF745B">
          <w:type w:val="continuous"/>
          <w:pgSz w:w="12240" w:h="15840"/>
          <w:pgMar w:top="840" w:right="740" w:bottom="280" w:left="740" w:header="720" w:footer="720" w:gutter="0"/>
          <w:cols w:num="3" w:space="720" w:equalWidth="0">
            <w:col w:w="4533" w:space="40"/>
            <w:col w:w="902" w:space="39"/>
            <w:col w:w="5246"/>
          </w:cols>
        </w:sectPr>
      </w:pPr>
    </w:p>
    <w:p w:rsidR="00DF745B" w:rsidRDefault="00474FE8">
      <w:pPr>
        <w:pStyle w:val="a3"/>
        <w:tabs>
          <w:tab w:val="left" w:pos="2052"/>
          <w:tab w:val="left" w:pos="2483"/>
          <w:tab w:val="left" w:pos="2589"/>
          <w:tab w:val="left" w:pos="3857"/>
          <w:tab w:val="left" w:pos="4310"/>
          <w:tab w:val="left" w:pos="6145"/>
          <w:tab w:val="left" w:pos="6262"/>
          <w:tab w:val="left" w:pos="7727"/>
          <w:tab w:val="left" w:pos="8680"/>
          <w:tab w:val="left" w:pos="9064"/>
          <w:tab w:val="left" w:pos="9194"/>
          <w:tab w:val="left" w:pos="9455"/>
          <w:tab w:val="left" w:pos="9732"/>
        </w:tabs>
        <w:spacing w:before="45" w:line="273" w:lineRule="auto"/>
        <w:ind w:right="111"/>
      </w:pPr>
      <w:r>
        <w:rPr>
          <w:spacing w:val="2"/>
        </w:rPr>
        <w:lastRenderedPageBreak/>
        <w:t xml:space="preserve">Казахстан </w:t>
      </w:r>
      <w:r>
        <w:t xml:space="preserve">от 28 </w:t>
      </w:r>
      <w:r>
        <w:rPr>
          <w:spacing w:val="2"/>
        </w:rPr>
        <w:t xml:space="preserve">июля 2010 года </w:t>
      </w:r>
      <w:r>
        <w:t xml:space="preserve">№ 552 "Об </w:t>
      </w:r>
      <w:r>
        <w:rPr>
          <w:spacing w:val="2"/>
        </w:rPr>
        <w:t xml:space="preserve">утверждении Правил медицинского </w:t>
      </w:r>
      <w:r>
        <w:rPr>
          <w:spacing w:val="4"/>
        </w:rPr>
        <w:t>обследования</w:t>
      </w:r>
      <w:r>
        <w:rPr>
          <w:spacing w:val="4"/>
        </w:rPr>
        <w:tab/>
      </w:r>
      <w:r>
        <w:rPr>
          <w:spacing w:val="2"/>
        </w:rPr>
        <w:t>на</w:t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4"/>
        </w:rPr>
        <w:t>наличие</w:t>
      </w:r>
      <w:r>
        <w:rPr>
          <w:spacing w:val="4"/>
        </w:rPr>
        <w:tab/>
        <w:t>ВИЧ-инфекции"</w:t>
      </w:r>
      <w:r>
        <w:rPr>
          <w:spacing w:val="4"/>
        </w:rPr>
        <w:tab/>
        <w:t>(зарегистрированный</w:t>
      </w:r>
      <w:r>
        <w:rPr>
          <w:spacing w:val="4"/>
        </w:rPr>
        <w:tab/>
      </w:r>
      <w:r>
        <w:t>в</w:t>
      </w:r>
      <w:r>
        <w:tab/>
      </w:r>
      <w:r>
        <w:rPr>
          <w:spacing w:val="4"/>
        </w:rPr>
        <w:t xml:space="preserve">Реестре </w:t>
      </w:r>
      <w:r>
        <w:rPr>
          <w:spacing w:val="5"/>
        </w:rPr>
        <w:t>государственной</w:t>
      </w:r>
      <w:r>
        <w:rPr>
          <w:spacing w:val="5"/>
        </w:rPr>
        <w:tab/>
        <w:t>регистрации</w:t>
      </w:r>
      <w:r>
        <w:rPr>
          <w:spacing w:val="5"/>
        </w:rPr>
        <w:tab/>
        <w:t>нормативных</w:t>
      </w:r>
      <w:r>
        <w:rPr>
          <w:spacing w:val="5"/>
        </w:rPr>
        <w:tab/>
      </w:r>
      <w:r>
        <w:rPr>
          <w:spacing w:val="5"/>
        </w:rPr>
        <w:tab/>
        <w:t>правовых</w:t>
      </w:r>
      <w:r>
        <w:rPr>
          <w:spacing w:val="5"/>
        </w:rPr>
        <w:tab/>
      </w:r>
      <w:r>
        <w:rPr>
          <w:spacing w:val="4"/>
        </w:rPr>
        <w:t>актов</w:t>
      </w:r>
      <w:r>
        <w:rPr>
          <w:spacing w:val="4"/>
        </w:rPr>
        <w:tab/>
      </w:r>
      <w:r>
        <w:rPr>
          <w:spacing w:val="3"/>
        </w:rPr>
        <w:t>за</w:t>
      </w:r>
      <w:r>
        <w:rPr>
          <w:spacing w:val="3"/>
        </w:rPr>
        <w:tab/>
      </w:r>
      <w:r>
        <w:rPr>
          <w:spacing w:val="3"/>
        </w:rPr>
        <w:tab/>
      </w:r>
      <w:r>
        <w:t>№</w:t>
      </w:r>
      <w:r>
        <w:tab/>
      </w:r>
      <w:r>
        <w:rPr>
          <w:spacing w:val="4"/>
        </w:rPr>
        <w:t xml:space="preserve">6415, </w:t>
      </w:r>
      <w:r>
        <w:t xml:space="preserve">опубликованный в газете "Казахстанская правда" от 9 октября 2010 года № 267-268 </w:t>
      </w:r>
      <w:proofErr w:type="gramStart"/>
      <w:r>
        <w:t xml:space="preserve">( </w:t>
      </w:r>
      <w:proofErr w:type="gramEnd"/>
      <w:r>
        <w:t>26328</w:t>
      </w:r>
      <w:r>
        <w:t>-26329).</w:t>
      </w:r>
    </w:p>
    <w:p w:rsidR="00DF745B" w:rsidRDefault="00474FE8">
      <w:pPr>
        <w:pStyle w:val="a4"/>
        <w:numPr>
          <w:ilvl w:val="0"/>
          <w:numId w:val="8"/>
        </w:numPr>
        <w:tabs>
          <w:tab w:val="left" w:pos="805"/>
        </w:tabs>
        <w:spacing w:before="2" w:line="273" w:lineRule="auto"/>
        <w:ind w:left="100" w:right="102" w:firstLine="424"/>
        <w:jc w:val="left"/>
        <w:rPr>
          <w:sz w:val="28"/>
        </w:rPr>
      </w:pPr>
      <w:r>
        <w:rPr>
          <w:sz w:val="28"/>
        </w:rPr>
        <w:t xml:space="preserve">Департаменту </w:t>
      </w:r>
      <w:proofErr w:type="gramStart"/>
      <w:r>
        <w:rPr>
          <w:sz w:val="28"/>
        </w:rPr>
        <w:t>организации медицинской помощи Министерства</w:t>
      </w:r>
      <w:r>
        <w:rPr>
          <w:spacing w:val="-38"/>
          <w:sz w:val="28"/>
        </w:rPr>
        <w:t xml:space="preserve"> </w:t>
      </w:r>
      <w:r>
        <w:rPr>
          <w:sz w:val="28"/>
        </w:rPr>
        <w:t>здравоохранения</w:t>
      </w:r>
      <w:proofErr w:type="gramEnd"/>
      <w:r>
        <w:rPr>
          <w:sz w:val="28"/>
        </w:rPr>
        <w:t xml:space="preserve"> и социального развития Республики Казахстан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обеспечить:</w:t>
      </w:r>
    </w:p>
    <w:p w:rsidR="00DF745B" w:rsidRDefault="00474FE8">
      <w:pPr>
        <w:pStyle w:val="a4"/>
        <w:numPr>
          <w:ilvl w:val="1"/>
          <w:numId w:val="8"/>
        </w:numPr>
        <w:tabs>
          <w:tab w:val="left" w:pos="1029"/>
        </w:tabs>
        <w:spacing w:line="273" w:lineRule="auto"/>
        <w:ind w:right="203" w:firstLine="593"/>
        <w:jc w:val="left"/>
        <w:rPr>
          <w:sz w:val="28"/>
        </w:rPr>
      </w:pPr>
      <w:r>
        <w:rPr>
          <w:sz w:val="28"/>
        </w:rPr>
        <w:t>государственную регистрацию настоящего приказа в Министерстве юстиции 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Казахстан;</w:t>
      </w:r>
    </w:p>
    <w:p w:rsidR="00DF745B" w:rsidRDefault="00474FE8">
      <w:pPr>
        <w:pStyle w:val="a4"/>
        <w:numPr>
          <w:ilvl w:val="1"/>
          <w:numId w:val="8"/>
        </w:numPr>
        <w:tabs>
          <w:tab w:val="left" w:pos="1236"/>
          <w:tab w:val="left" w:pos="2109"/>
          <w:tab w:val="left" w:pos="4377"/>
          <w:tab w:val="left" w:pos="4856"/>
          <w:tab w:val="left" w:pos="7117"/>
          <w:tab w:val="left" w:pos="8663"/>
          <w:tab w:val="left" w:pos="10166"/>
        </w:tabs>
        <w:spacing w:line="273" w:lineRule="auto"/>
        <w:ind w:right="101" w:firstLine="767"/>
        <w:jc w:val="left"/>
        <w:rPr>
          <w:sz w:val="28"/>
        </w:rPr>
      </w:pPr>
      <w:r>
        <w:rPr>
          <w:sz w:val="28"/>
        </w:rPr>
        <w:t xml:space="preserve">в </w:t>
      </w:r>
      <w:r>
        <w:rPr>
          <w:spacing w:val="2"/>
          <w:sz w:val="28"/>
        </w:rPr>
        <w:t>течени</w:t>
      </w:r>
      <w:proofErr w:type="gramStart"/>
      <w:r>
        <w:rPr>
          <w:spacing w:val="2"/>
          <w:sz w:val="28"/>
        </w:rPr>
        <w:t>и</w:t>
      </w:r>
      <w:proofErr w:type="gramEnd"/>
      <w:r>
        <w:rPr>
          <w:spacing w:val="2"/>
          <w:sz w:val="28"/>
        </w:rPr>
        <w:t xml:space="preserve"> десяти календарн</w:t>
      </w:r>
      <w:r>
        <w:rPr>
          <w:spacing w:val="2"/>
          <w:sz w:val="28"/>
        </w:rPr>
        <w:t xml:space="preserve">ых дней после государственной регистрации </w:t>
      </w:r>
      <w:r>
        <w:rPr>
          <w:sz w:val="28"/>
        </w:rPr>
        <w:t xml:space="preserve">настоящего приказа в Министерстве юстиции Республики Казахстан направление на </w:t>
      </w:r>
      <w:r>
        <w:rPr>
          <w:spacing w:val="7"/>
          <w:sz w:val="28"/>
        </w:rPr>
        <w:t>официальное</w:t>
      </w:r>
      <w:r>
        <w:rPr>
          <w:spacing w:val="7"/>
          <w:sz w:val="28"/>
        </w:rPr>
        <w:tab/>
        <w:t>опубликование</w:t>
      </w:r>
      <w:r>
        <w:rPr>
          <w:spacing w:val="7"/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7"/>
          <w:sz w:val="28"/>
        </w:rPr>
        <w:t>периодических</w:t>
      </w:r>
      <w:r>
        <w:rPr>
          <w:spacing w:val="7"/>
          <w:sz w:val="28"/>
        </w:rPr>
        <w:tab/>
        <w:t>печатных</w:t>
      </w:r>
      <w:r>
        <w:rPr>
          <w:spacing w:val="7"/>
          <w:sz w:val="28"/>
        </w:rPr>
        <w:tab/>
        <w:t>изданиях</w:t>
      </w:r>
      <w:r>
        <w:rPr>
          <w:spacing w:val="7"/>
          <w:sz w:val="28"/>
        </w:rPr>
        <w:tab/>
      </w:r>
      <w:r>
        <w:rPr>
          <w:sz w:val="28"/>
        </w:rPr>
        <w:t>и информационно-правовой системе нормативных правовых актов Республики Казах</w:t>
      </w:r>
      <w:r>
        <w:rPr>
          <w:sz w:val="28"/>
        </w:rPr>
        <w:t>стан "</w:t>
      </w:r>
      <w:proofErr w:type="spellStart"/>
      <w:r>
        <w:rPr>
          <w:sz w:val="28"/>
        </w:rPr>
        <w:t>Әділет</w:t>
      </w:r>
      <w:proofErr w:type="spellEnd"/>
      <w:r>
        <w:rPr>
          <w:sz w:val="28"/>
        </w:rPr>
        <w:t>";</w:t>
      </w:r>
    </w:p>
    <w:p w:rsidR="00DF745B" w:rsidRDefault="00474FE8">
      <w:pPr>
        <w:pStyle w:val="a4"/>
        <w:numPr>
          <w:ilvl w:val="1"/>
          <w:numId w:val="8"/>
        </w:numPr>
        <w:tabs>
          <w:tab w:val="left" w:pos="1517"/>
        </w:tabs>
        <w:spacing w:before="2" w:line="273" w:lineRule="auto"/>
        <w:ind w:right="270" w:firstLine="1004"/>
        <w:jc w:val="left"/>
        <w:rPr>
          <w:sz w:val="28"/>
        </w:rPr>
      </w:pPr>
      <w:r>
        <w:rPr>
          <w:spacing w:val="4"/>
          <w:sz w:val="28"/>
        </w:rPr>
        <w:t xml:space="preserve">размещение настоящего приказа </w:t>
      </w:r>
      <w:r>
        <w:rPr>
          <w:spacing w:val="2"/>
          <w:sz w:val="28"/>
        </w:rPr>
        <w:t xml:space="preserve">на </w:t>
      </w:r>
      <w:proofErr w:type="spellStart"/>
      <w:r>
        <w:rPr>
          <w:spacing w:val="4"/>
          <w:sz w:val="28"/>
        </w:rPr>
        <w:t>интернет-ресурсе</w:t>
      </w:r>
      <w:proofErr w:type="spellEnd"/>
      <w:r>
        <w:rPr>
          <w:spacing w:val="4"/>
          <w:sz w:val="28"/>
        </w:rPr>
        <w:t xml:space="preserve"> Министерства </w:t>
      </w:r>
      <w:r>
        <w:rPr>
          <w:sz w:val="28"/>
        </w:rPr>
        <w:t>здравоохранения и социального развития Республики</w:t>
      </w:r>
      <w:r>
        <w:rPr>
          <w:spacing w:val="-10"/>
          <w:sz w:val="28"/>
        </w:rPr>
        <w:t xml:space="preserve"> </w:t>
      </w:r>
      <w:r>
        <w:rPr>
          <w:sz w:val="28"/>
        </w:rPr>
        <w:t>Казахстан;</w:t>
      </w:r>
    </w:p>
    <w:p w:rsidR="00DF745B" w:rsidRDefault="00474FE8">
      <w:pPr>
        <w:pStyle w:val="a4"/>
        <w:numPr>
          <w:ilvl w:val="1"/>
          <w:numId w:val="8"/>
        </w:numPr>
        <w:tabs>
          <w:tab w:val="left" w:pos="899"/>
        </w:tabs>
        <w:spacing w:line="273" w:lineRule="auto"/>
        <w:ind w:right="180" w:firstLine="483"/>
        <w:jc w:val="left"/>
        <w:rPr>
          <w:sz w:val="28"/>
        </w:rPr>
      </w:pPr>
      <w:r>
        <w:rPr>
          <w:sz w:val="28"/>
        </w:rPr>
        <w:t>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десяти рабочих дней после государственной регистрации настоящего приказа в Министерстве юстиции Республики Казахстан представление в Департамент </w:t>
      </w:r>
      <w:r>
        <w:rPr>
          <w:spacing w:val="2"/>
          <w:sz w:val="28"/>
        </w:rPr>
        <w:t xml:space="preserve">юридической службы Министерства здравоохранения </w:t>
      </w:r>
      <w:r>
        <w:rPr>
          <w:sz w:val="28"/>
        </w:rPr>
        <w:t xml:space="preserve">и </w:t>
      </w:r>
      <w:r>
        <w:rPr>
          <w:spacing w:val="2"/>
          <w:sz w:val="28"/>
        </w:rPr>
        <w:t xml:space="preserve">социального развития </w:t>
      </w:r>
      <w:r>
        <w:rPr>
          <w:sz w:val="28"/>
        </w:rPr>
        <w:t xml:space="preserve">Республики Казахстан сведений </w:t>
      </w:r>
      <w:r>
        <w:rPr>
          <w:sz w:val="28"/>
        </w:rPr>
        <w:t>об исполнении мероприятий, предусмотренных подпунктами 1), 2) и 3) настоящего</w:t>
      </w:r>
      <w:r>
        <w:rPr>
          <w:spacing w:val="-8"/>
          <w:sz w:val="28"/>
        </w:rPr>
        <w:t xml:space="preserve"> </w:t>
      </w:r>
      <w:r>
        <w:rPr>
          <w:sz w:val="28"/>
        </w:rPr>
        <w:t>пункта.</w:t>
      </w:r>
    </w:p>
    <w:p w:rsidR="00DF745B" w:rsidRDefault="00474FE8">
      <w:pPr>
        <w:pStyle w:val="a4"/>
        <w:numPr>
          <w:ilvl w:val="0"/>
          <w:numId w:val="7"/>
        </w:numPr>
        <w:tabs>
          <w:tab w:val="left" w:pos="1069"/>
        </w:tabs>
        <w:spacing w:before="3" w:line="273" w:lineRule="auto"/>
        <w:ind w:right="212" w:firstLine="646"/>
        <w:jc w:val="left"/>
        <w:rPr>
          <w:sz w:val="28"/>
        </w:rPr>
      </w:pPr>
      <w:r>
        <w:rPr>
          <w:sz w:val="28"/>
        </w:rPr>
        <w:t xml:space="preserve">Контроль за исполнением настоящего приказа возложить на </w:t>
      </w:r>
      <w:proofErr w:type="spellStart"/>
      <w:proofErr w:type="gramStart"/>
      <w:r>
        <w:rPr>
          <w:sz w:val="28"/>
        </w:rPr>
        <w:t>вице-министра</w:t>
      </w:r>
      <w:proofErr w:type="spellEnd"/>
      <w:proofErr w:type="gramEnd"/>
      <w:r>
        <w:rPr>
          <w:sz w:val="28"/>
        </w:rPr>
        <w:t xml:space="preserve"> здравоохранения и социального развития Республики Казахстан </w:t>
      </w:r>
      <w:proofErr w:type="spellStart"/>
      <w:r>
        <w:rPr>
          <w:sz w:val="28"/>
        </w:rPr>
        <w:t>Цой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А.В.</w:t>
      </w:r>
    </w:p>
    <w:p w:rsidR="00DF745B" w:rsidRDefault="00DF745B">
      <w:pPr>
        <w:spacing w:line="273" w:lineRule="auto"/>
        <w:rPr>
          <w:sz w:val="28"/>
        </w:rPr>
        <w:sectPr w:rsidR="00DF745B">
          <w:type w:val="continuous"/>
          <w:pgSz w:w="12240" w:h="15840"/>
          <w:pgMar w:top="840" w:right="740" w:bottom="280" w:left="740" w:header="720" w:footer="720" w:gutter="0"/>
          <w:cols w:space="720"/>
        </w:sectPr>
      </w:pPr>
    </w:p>
    <w:p w:rsidR="00DF745B" w:rsidRDefault="00474FE8">
      <w:pPr>
        <w:pStyle w:val="a4"/>
        <w:numPr>
          <w:ilvl w:val="0"/>
          <w:numId w:val="7"/>
        </w:numPr>
        <w:tabs>
          <w:tab w:val="left" w:pos="894"/>
        </w:tabs>
        <w:spacing w:before="60" w:line="273" w:lineRule="auto"/>
        <w:ind w:right="191" w:firstLine="498"/>
        <w:jc w:val="left"/>
        <w:rPr>
          <w:sz w:val="28"/>
        </w:rPr>
      </w:pPr>
      <w:r>
        <w:rPr>
          <w:sz w:val="28"/>
        </w:rPr>
        <w:lastRenderedPageBreak/>
        <w:t>Настоящий приказ вв</w:t>
      </w:r>
      <w:r>
        <w:rPr>
          <w:sz w:val="28"/>
        </w:rPr>
        <w:t>одится в действие по истечении десяти календарных дней после дня его первого официального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опубликования.</w:t>
      </w:r>
    </w:p>
    <w:p w:rsidR="00DF745B" w:rsidRDefault="00474FE8">
      <w:pPr>
        <w:spacing w:before="31" w:line="348" w:lineRule="auto"/>
        <w:ind w:left="135" w:right="8325"/>
        <w:rPr>
          <w:sz w:val="20"/>
        </w:rPr>
      </w:pPr>
      <w:r>
        <w:rPr>
          <w:sz w:val="20"/>
        </w:rPr>
        <w:t>Министр здравоохранения и социального развития</w:t>
      </w:r>
    </w:p>
    <w:p w:rsidR="00DF745B" w:rsidRDefault="00474FE8">
      <w:pPr>
        <w:tabs>
          <w:tab w:val="left" w:pos="6075"/>
        </w:tabs>
        <w:ind w:left="135"/>
        <w:rPr>
          <w:sz w:val="20"/>
        </w:rPr>
      </w:pPr>
      <w:r>
        <w:rPr>
          <w:sz w:val="20"/>
        </w:rPr>
        <w:t>Республики</w:t>
      </w:r>
      <w:r>
        <w:rPr>
          <w:spacing w:val="-7"/>
          <w:sz w:val="20"/>
        </w:rPr>
        <w:t xml:space="preserve"> </w:t>
      </w:r>
      <w:r>
        <w:rPr>
          <w:sz w:val="20"/>
        </w:rPr>
        <w:t>Казахстан</w:t>
      </w:r>
      <w:r>
        <w:rPr>
          <w:sz w:val="20"/>
        </w:rPr>
        <w:tab/>
        <w:t>Т.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Дуйсенова</w:t>
      </w:r>
      <w:proofErr w:type="spellEnd"/>
    </w:p>
    <w:p w:rsidR="00DF745B" w:rsidRDefault="00474FE8">
      <w:pPr>
        <w:pStyle w:val="a3"/>
        <w:spacing w:before="74"/>
        <w:ind w:left="519"/>
      </w:pPr>
      <w:proofErr w:type="gramStart"/>
      <w:r>
        <w:t>СОГЛАСОВАН</w:t>
      </w:r>
      <w:proofErr w:type="gramEnd"/>
    </w:p>
    <w:p w:rsidR="00DF745B" w:rsidRDefault="00474FE8">
      <w:pPr>
        <w:pStyle w:val="a3"/>
        <w:spacing w:before="46" w:line="273" w:lineRule="auto"/>
        <w:ind w:left="519" w:right="5819"/>
      </w:pPr>
      <w:r>
        <w:t>Министр внутренних дел Республики Казахстан</w:t>
      </w:r>
    </w:p>
    <w:p w:rsidR="00DF745B" w:rsidRDefault="00474FE8">
      <w:pPr>
        <w:pStyle w:val="a3"/>
        <w:tabs>
          <w:tab w:val="left" w:pos="1918"/>
        </w:tabs>
        <w:spacing w:line="273" w:lineRule="auto"/>
        <w:ind w:left="519" w:right="74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К. </w:t>
      </w:r>
      <w:proofErr w:type="spellStart"/>
      <w:r>
        <w:rPr>
          <w:spacing w:val="-3"/>
        </w:rPr>
        <w:t>Касымов</w:t>
      </w:r>
      <w:proofErr w:type="spellEnd"/>
      <w:r>
        <w:rPr>
          <w:spacing w:val="-3"/>
        </w:rPr>
        <w:t xml:space="preserve"> </w:t>
      </w:r>
      <w:r>
        <w:t>2 июля 2015</w:t>
      </w:r>
      <w:r>
        <w:rPr>
          <w:spacing w:val="-5"/>
        </w:rPr>
        <w:t xml:space="preserve"> </w:t>
      </w:r>
      <w:r>
        <w:t>года</w:t>
      </w:r>
    </w:p>
    <w:p w:rsidR="00DF745B" w:rsidRDefault="00DF745B">
      <w:pPr>
        <w:pStyle w:val="a3"/>
        <w:spacing w:before="0"/>
        <w:ind w:left="0"/>
        <w:rPr>
          <w:sz w:val="20"/>
        </w:rPr>
      </w:pPr>
    </w:p>
    <w:p w:rsidR="00DF745B" w:rsidRDefault="00DF745B">
      <w:pPr>
        <w:pStyle w:val="a3"/>
        <w:spacing w:before="0"/>
        <w:ind w:left="0"/>
        <w:rPr>
          <w:sz w:val="20"/>
        </w:rPr>
      </w:pPr>
    </w:p>
    <w:p w:rsidR="00DF745B" w:rsidRDefault="00DF745B">
      <w:pPr>
        <w:pStyle w:val="a3"/>
        <w:spacing w:before="10"/>
        <w:ind w:left="0"/>
        <w:rPr>
          <w:sz w:val="16"/>
        </w:rPr>
      </w:pPr>
    </w:p>
    <w:p w:rsidR="00DF745B" w:rsidRDefault="00DF745B">
      <w:pPr>
        <w:rPr>
          <w:sz w:val="16"/>
        </w:rPr>
        <w:sectPr w:rsidR="00DF745B">
          <w:pgSz w:w="12240" w:h="15840"/>
          <w:pgMar w:top="680" w:right="740" w:bottom="280" w:left="740" w:header="720" w:footer="720" w:gutter="0"/>
          <w:cols w:space="720"/>
        </w:sectPr>
      </w:pPr>
    </w:p>
    <w:p w:rsidR="00DF745B" w:rsidRDefault="00DF745B">
      <w:pPr>
        <w:pStyle w:val="a3"/>
        <w:spacing w:before="0"/>
        <w:ind w:left="0"/>
        <w:rPr>
          <w:sz w:val="34"/>
        </w:rPr>
      </w:pPr>
    </w:p>
    <w:p w:rsidR="00DF745B" w:rsidRDefault="00DF745B">
      <w:pPr>
        <w:pStyle w:val="a3"/>
        <w:spacing w:before="0"/>
        <w:ind w:left="0"/>
        <w:rPr>
          <w:sz w:val="34"/>
        </w:rPr>
      </w:pPr>
    </w:p>
    <w:p w:rsidR="00DF745B" w:rsidRDefault="00DF745B">
      <w:pPr>
        <w:pStyle w:val="a3"/>
        <w:spacing w:before="0"/>
        <w:ind w:left="0"/>
        <w:rPr>
          <w:sz w:val="34"/>
        </w:rPr>
      </w:pPr>
    </w:p>
    <w:p w:rsidR="00DF745B" w:rsidRDefault="00DF745B">
      <w:pPr>
        <w:pStyle w:val="a3"/>
        <w:spacing w:before="0"/>
        <w:ind w:left="0"/>
        <w:rPr>
          <w:sz w:val="34"/>
        </w:rPr>
      </w:pPr>
    </w:p>
    <w:p w:rsidR="00DF745B" w:rsidRDefault="00DF745B">
      <w:pPr>
        <w:pStyle w:val="a3"/>
        <w:spacing w:before="0"/>
        <w:ind w:left="0"/>
        <w:rPr>
          <w:sz w:val="34"/>
        </w:rPr>
      </w:pPr>
    </w:p>
    <w:p w:rsidR="00DF745B" w:rsidRDefault="00474FE8">
      <w:pPr>
        <w:pStyle w:val="Heading1"/>
      </w:pPr>
      <w:r>
        <w:rPr>
          <w:w w:val="95"/>
        </w:rPr>
        <w:t>Правила обязательного конфиденциального</w:t>
      </w:r>
    </w:p>
    <w:p w:rsidR="00DF745B" w:rsidRDefault="00474FE8">
      <w:pPr>
        <w:spacing w:before="91" w:line="273" w:lineRule="auto"/>
        <w:ind w:left="344" w:right="2138" w:firstLine="2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Утверждены приказом Министра здравоохранения и социального развития Республики</w:t>
      </w:r>
      <w:r>
        <w:rPr>
          <w:spacing w:val="-14"/>
          <w:sz w:val="20"/>
        </w:rPr>
        <w:t xml:space="preserve"> </w:t>
      </w:r>
      <w:r>
        <w:rPr>
          <w:sz w:val="20"/>
        </w:rPr>
        <w:t>Казахстан</w:t>
      </w:r>
    </w:p>
    <w:p w:rsidR="00DF745B" w:rsidRDefault="00474FE8">
      <w:pPr>
        <w:spacing w:before="6"/>
        <w:ind w:left="81" w:right="1876"/>
        <w:jc w:val="center"/>
        <w:rPr>
          <w:sz w:val="20"/>
        </w:rPr>
      </w:pPr>
      <w:r>
        <w:rPr>
          <w:sz w:val="20"/>
        </w:rPr>
        <w:t>от 23 июня 2015 года № 508</w:t>
      </w:r>
    </w:p>
    <w:p w:rsidR="00DF745B" w:rsidRDefault="00DF745B">
      <w:pPr>
        <w:jc w:val="center"/>
        <w:rPr>
          <w:sz w:val="20"/>
        </w:rPr>
        <w:sectPr w:rsidR="00DF745B">
          <w:type w:val="continuous"/>
          <w:pgSz w:w="12240" w:h="15840"/>
          <w:pgMar w:top="840" w:right="740" w:bottom="280" w:left="740" w:header="720" w:footer="720" w:gutter="0"/>
          <w:cols w:num="2" w:space="720" w:equalWidth="0">
            <w:col w:w="5922" w:space="433"/>
            <w:col w:w="4405"/>
          </w:cols>
        </w:sectPr>
      </w:pPr>
    </w:p>
    <w:p w:rsidR="00DF745B" w:rsidRDefault="00474FE8">
      <w:pPr>
        <w:pStyle w:val="Heading1"/>
        <w:spacing w:before="59" w:line="280" w:lineRule="auto"/>
        <w:ind w:right="2876"/>
      </w:pPr>
      <w:r>
        <w:rPr>
          <w:w w:val="95"/>
        </w:rPr>
        <w:lastRenderedPageBreak/>
        <w:t xml:space="preserve">медицинского обследования на наличие ВИЧ-инфекции </w:t>
      </w:r>
      <w:r>
        <w:t xml:space="preserve">лиц по </w:t>
      </w:r>
      <w:proofErr w:type="gramStart"/>
      <w:r>
        <w:t>клиническим</w:t>
      </w:r>
      <w:proofErr w:type="gramEnd"/>
      <w:r>
        <w:t xml:space="preserve"> и</w:t>
      </w:r>
    </w:p>
    <w:p w:rsidR="00DF745B" w:rsidRDefault="00474FE8">
      <w:pPr>
        <w:spacing w:before="1"/>
        <w:ind w:left="100"/>
        <w:rPr>
          <w:b/>
          <w:sz w:val="30"/>
        </w:rPr>
      </w:pPr>
      <w:r>
        <w:rPr>
          <w:b/>
          <w:sz w:val="30"/>
        </w:rPr>
        <w:t>эпидемиологическим показаниям</w:t>
      </w:r>
    </w:p>
    <w:p w:rsidR="00DF745B" w:rsidRDefault="00474FE8">
      <w:pPr>
        <w:pStyle w:val="Heading1"/>
        <w:numPr>
          <w:ilvl w:val="0"/>
          <w:numId w:val="6"/>
        </w:numPr>
        <w:tabs>
          <w:tab w:val="left" w:pos="408"/>
        </w:tabs>
        <w:spacing w:before="59"/>
      </w:pPr>
      <w:r>
        <w:t>Общие положения</w:t>
      </w:r>
    </w:p>
    <w:p w:rsidR="00DF745B" w:rsidRDefault="00DF745B">
      <w:pPr>
        <w:pStyle w:val="a3"/>
        <w:spacing w:before="7"/>
        <w:ind w:left="0"/>
        <w:rPr>
          <w:b/>
          <w:sz w:val="26"/>
        </w:rPr>
      </w:pPr>
    </w:p>
    <w:p w:rsidR="00DF745B" w:rsidRDefault="00474FE8">
      <w:pPr>
        <w:pStyle w:val="a4"/>
        <w:numPr>
          <w:ilvl w:val="1"/>
          <w:numId w:val="6"/>
        </w:numPr>
        <w:tabs>
          <w:tab w:val="left" w:pos="1469"/>
        </w:tabs>
        <w:spacing w:before="0" w:line="273" w:lineRule="auto"/>
        <w:ind w:right="191" w:firstLine="984"/>
        <w:jc w:val="left"/>
        <w:rPr>
          <w:sz w:val="28"/>
        </w:rPr>
      </w:pPr>
      <w:r>
        <w:rPr>
          <w:spacing w:val="3"/>
          <w:sz w:val="28"/>
        </w:rPr>
        <w:t xml:space="preserve">Настоящие правила обязательного конфиденциального медицинского </w:t>
      </w:r>
      <w:r>
        <w:rPr>
          <w:sz w:val="28"/>
        </w:rPr>
        <w:t>обследования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6"/>
          <w:sz w:val="28"/>
        </w:rPr>
        <w:t xml:space="preserve"> </w:t>
      </w:r>
      <w:r>
        <w:rPr>
          <w:sz w:val="28"/>
        </w:rPr>
        <w:t>ВИЧ-инфекции</w:t>
      </w:r>
      <w:r>
        <w:rPr>
          <w:spacing w:val="16"/>
          <w:sz w:val="28"/>
        </w:rPr>
        <w:t xml:space="preserve"> </w:t>
      </w:r>
      <w:r>
        <w:rPr>
          <w:sz w:val="28"/>
        </w:rPr>
        <w:t>лиц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proofErr w:type="gramStart"/>
      <w:r>
        <w:rPr>
          <w:sz w:val="28"/>
        </w:rPr>
        <w:t>клиническим</w:t>
      </w:r>
      <w:proofErr w:type="gramEnd"/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эпидемиологическим</w:t>
      </w:r>
    </w:p>
    <w:p w:rsidR="00DF745B" w:rsidRDefault="00DF745B">
      <w:pPr>
        <w:spacing w:line="273" w:lineRule="auto"/>
        <w:rPr>
          <w:sz w:val="28"/>
        </w:rPr>
        <w:sectPr w:rsidR="00DF745B">
          <w:type w:val="continuous"/>
          <w:pgSz w:w="12240" w:h="15840"/>
          <w:pgMar w:top="840" w:right="740" w:bottom="280" w:left="740" w:header="720" w:footer="720" w:gutter="0"/>
          <w:cols w:space="720"/>
        </w:sectPr>
      </w:pPr>
    </w:p>
    <w:p w:rsidR="00DF745B" w:rsidRDefault="00474FE8">
      <w:pPr>
        <w:pStyle w:val="a3"/>
      </w:pPr>
      <w:r>
        <w:lastRenderedPageBreak/>
        <w:t xml:space="preserve">показаниям (далее – Правила) разработаны в соответствии </w:t>
      </w:r>
      <w:proofErr w:type="gramStart"/>
      <w:r>
        <w:t>с</w:t>
      </w:r>
      <w:proofErr w:type="gramEnd"/>
    </w:p>
    <w:p w:rsidR="00DF745B" w:rsidRDefault="00474FE8">
      <w:pPr>
        <w:pStyle w:val="a3"/>
        <w:ind w:left="82"/>
      </w:pPr>
      <w:r>
        <w:br w:type="column"/>
      </w:r>
      <w:r>
        <w:lastRenderedPageBreak/>
        <w:t xml:space="preserve">пунктом </w:t>
      </w:r>
      <w:r>
        <w:rPr>
          <w:spacing w:val="-15"/>
        </w:rPr>
        <w:t>2</w:t>
      </w:r>
    </w:p>
    <w:p w:rsidR="00DF745B" w:rsidRDefault="00474FE8">
      <w:pPr>
        <w:pStyle w:val="a3"/>
        <w:ind w:left="75"/>
      </w:pPr>
      <w:r>
        <w:br w:type="column"/>
      </w:r>
      <w:r>
        <w:lastRenderedPageBreak/>
        <w:t>статьи 115</w:t>
      </w:r>
    </w:p>
    <w:p w:rsidR="00DF745B" w:rsidRDefault="00DF745B">
      <w:pPr>
        <w:sectPr w:rsidR="00DF745B">
          <w:type w:val="continuous"/>
          <w:pgSz w:w="12240" w:h="15840"/>
          <w:pgMar w:top="840" w:right="740" w:bottom="280" w:left="740" w:header="720" w:footer="720" w:gutter="0"/>
          <w:cols w:num="3" w:space="720" w:equalWidth="0">
            <w:col w:w="7709" w:space="40"/>
            <w:col w:w="1363" w:space="39"/>
            <w:col w:w="1609"/>
          </w:cols>
        </w:sectPr>
      </w:pPr>
    </w:p>
    <w:p w:rsidR="00DF745B" w:rsidRDefault="00474FE8">
      <w:pPr>
        <w:pStyle w:val="a3"/>
        <w:tabs>
          <w:tab w:val="left" w:pos="2767"/>
          <w:tab w:val="left" w:pos="3044"/>
          <w:tab w:val="left" w:pos="3310"/>
          <w:tab w:val="left" w:pos="5199"/>
          <w:tab w:val="left" w:pos="5234"/>
          <w:tab w:val="left" w:pos="6618"/>
          <w:tab w:val="left" w:pos="7363"/>
          <w:tab w:val="left" w:pos="8058"/>
          <w:tab w:val="left" w:pos="8467"/>
          <w:tab w:val="left" w:pos="10118"/>
        </w:tabs>
        <w:spacing w:before="45" w:line="273" w:lineRule="auto"/>
        <w:ind w:right="183"/>
      </w:pPr>
      <w:r>
        <w:lastRenderedPageBreak/>
        <w:t xml:space="preserve">Кодекса Республики Казахстан от 18 сентября 2009 года "О здоровье народа и системе </w:t>
      </w:r>
      <w:r>
        <w:rPr>
          <w:spacing w:val="7"/>
        </w:rPr>
        <w:t>здравоохранения"</w:t>
      </w:r>
      <w:r>
        <w:rPr>
          <w:spacing w:val="7"/>
        </w:rPr>
        <w:tab/>
      </w:r>
      <w:r>
        <w:t>и</w:t>
      </w:r>
      <w:r>
        <w:tab/>
      </w:r>
      <w:r>
        <w:tab/>
      </w:r>
      <w:r>
        <w:rPr>
          <w:spacing w:val="7"/>
        </w:rPr>
        <w:t>определяют</w:t>
      </w:r>
      <w:r>
        <w:rPr>
          <w:spacing w:val="7"/>
        </w:rPr>
        <w:tab/>
      </w:r>
      <w:r>
        <w:rPr>
          <w:spacing w:val="6"/>
        </w:rPr>
        <w:t>по</w:t>
      </w:r>
      <w:r>
        <w:rPr>
          <w:spacing w:val="6"/>
        </w:rPr>
        <w:t>рядок</w:t>
      </w:r>
      <w:r>
        <w:rPr>
          <w:spacing w:val="6"/>
        </w:rPr>
        <w:tab/>
      </w:r>
      <w:r>
        <w:rPr>
          <w:spacing w:val="7"/>
        </w:rPr>
        <w:t>проведения</w:t>
      </w:r>
      <w:r>
        <w:rPr>
          <w:spacing w:val="7"/>
        </w:rPr>
        <w:tab/>
        <w:t>обязательного конфиденциального</w:t>
      </w:r>
      <w:r>
        <w:rPr>
          <w:spacing w:val="7"/>
        </w:rPr>
        <w:tab/>
      </w:r>
      <w:r>
        <w:rPr>
          <w:spacing w:val="7"/>
        </w:rPr>
        <w:tab/>
        <w:t>медицинского</w:t>
      </w:r>
      <w:r>
        <w:rPr>
          <w:spacing w:val="7"/>
        </w:rPr>
        <w:tab/>
      </w:r>
      <w:r>
        <w:rPr>
          <w:spacing w:val="7"/>
        </w:rPr>
        <w:tab/>
        <w:t>обследования</w:t>
      </w:r>
      <w:r>
        <w:rPr>
          <w:spacing w:val="7"/>
        </w:rPr>
        <w:tab/>
      </w:r>
      <w:r>
        <w:rPr>
          <w:spacing w:val="4"/>
        </w:rPr>
        <w:t>по</w:t>
      </w:r>
      <w:r>
        <w:rPr>
          <w:spacing w:val="4"/>
        </w:rPr>
        <w:tab/>
      </w:r>
      <w:r>
        <w:rPr>
          <w:spacing w:val="7"/>
        </w:rPr>
        <w:t>клиническим</w:t>
      </w:r>
      <w:r>
        <w:rPr>
          <w:spacing w:val="7"/>
        </w:rPr>
        <w:tab/>
      </w:r>
      <w:r>
        <w:t>и эпидемиологическим показаниям на наличие</w:t>
      </w:r>
      <w:r>
        <w:rPr>
          <w:spacing w:val="-8"/>
        </w:rPr>
        <w:t xml:space="preserve"> </w:t>
      </w:r>
      <w:r>
        <w:t>ВИЧ-инфекции.</w:t>
      </w:r>
    </w:p>
    <w:p w:rsidR="00DF745B" w:rsidRDefault="00474FE8">
      <w:pPr>
        <w:pStyle w:val="a4"/>
        <w:numPr>
          <w:ilvl w:val="1"/>
          <w:numId w:val="6"/>
        </w:numPr>
        <w:tabs>
          <w:tab w:val="left" w:pos="800"/>
        </w:tabs>
        <w:spacing w:before="2"/>
        <w:ind w:left="799" w:hanging="281"/>
        <w:jc w:val="left"/>
        <w:rPr>
          <w:sz w:val="28"/>
        </w:rPr>
      </w:pPr>
      <w:r>
        <w:rPr>
          <w:sz w:val="28"/>
        </w:rPr>
        <w:t>В настоящих Правилах используются следующие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понятия:</w:t>
      </w:r>
    </w:p>
    <w:p w:rsidR="00DF745B" w:rsidRDefault="00474FE8">
      <w:pPr>
        <w:pStyle w:val="a4"/>
        <w:numPr>
          <w:ilvl w:val="0"/>
          <w:numId w:val="5"/>
        </w:numPr>
        <w:tabs>
          <w:tab w:val="left" w:pos="823"/>
        </w:tabs>
        <w:spacing w:before="46"/>
        <w:jc w:val="left"/>
        <w:rPr>
          <w:sz w:val="28"/>
        </w:rPr>
      </w:pPr>
      <w:r>
        <w:rPr>
          <w:sz w:val="28"/>
        </w:rPr>
        <w:t>ВИЧ – вирус иммунодефицита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человека;</w:t>
      </w:r>
    </w:p>
    <w:p w:rsidR="00DF745B" w:rsidRDefault="00474FE8">
      <w:pPr>
        <w:pStyle w:val="a4"/>
        <w:numPr>
          <w:ilvl w:val="0"/>
          <w:numId w:val="5"/>
        </w:numPr>
        <w:tabs>
          <w:tab w:val="left" w:pos="1364"/>
        </w:tabs>
        <w:spacing w:before="45" w:line="273" w:lineRule="auto"/>
        <w:ind w:left="100" w:right="102" w:firstLine="874"/>
        <w:jc w:val="left"/>
        <w:rPr>
          <w:sz w:val="28"/>
        </w:rPr>
      </w:pPr>
      <w:r>
        <w:rPr>
          <w:spacing w:val="3"/>
          <w:sz w:val="28"/>
        </w:rPr>
        <w:t xml:space="preserve">синдром приобретенного иммунодефицита (СПИД) </w:t>
      </w:r>
      <w:r>
        <w:rPr>
          <w:sz w:val="28"/>
        </w:rPr>
        <w:t xml:space="preserve">– </w:t>
      </w:r>
      <w:r>
        <w:rPr>
          <w:spacing w:val="3"/>
          <w:sz w:val="28"/>
        </w:rPr>
        <w:t xml:space="preserve">конечная стадия </w:t>
      </w:r>
      <w:r>
        <w:rPr>
          <w:sz w:val="28"/>
        </w:rPr>
        <w:t>ВИЧ-инфекции, при которой наблюдаются патологические проявления, обусловленные глубоким поражением иммунной системы человека</w:t>
      </w:r>
      <w:r>
        <w:rPr>
          <w:spacing w:val="-9"/>
          <w:sz w:val="28"/>
        </w:rPr>
        <w:t xml:space="preserve"> </w:t>
      </w:r>
      <w:r>
        <w:rPr>
          <w:sz w:val="28"/>
        </w:rPr>
        <w:t>ВИЧ;</w:t>
      </w:r>
    </w:p>
    <w:p w:rsidR="00DF745B" w:rsidRDefault="00474FE8">
      <w:pPr>
        <w:pStyle w:val="a4"/>
        <w:numPr>
          <w:ilvl w:val="0"/>
          <w:numId w:val="5"/>
        </w:numPr>
        <w:tabs>
          <w:tab w:val="left" w:pos="1258"/>
          <w:tab w:val="left" w:pos="1986"/>
          <w:tab w:val="left" w:pos="4596"/>
          <w:tab w:val="left" w:pos="6471"/>
          <w:tab w:val="left" w:pos="8417"/>
          <w:tab w:val="left" w:pos="9204"/>
        </w:tabs>
        <w:spacing w:line="273" w:lineRule="auto"/>
        <w:ind w:left="100" w:right="236" w:firstLine="785"/>
        <w:jc w:val="left"/>
        <w:rPr>
          <w:sz w:val="28"/>
        </w:rPr>
      </w:pPr>
      <w:r>
        <w:rPr>
          <w:spacing w:val="2"/>
          <w:sz w:val="28"/>
        </w:rPr>
        <w:t xml:space="preserve">обследование </w:t>
      </w:r>
      <w:r>
        <w:rPr>
          <w:sz w:val="28"/>
        </w:rPr>
        <w:t xml:space="preserve">по </w:t>
      </w:r>
      <w:r>
        <w:rPr>
          <w:spacing w:val="2"/>
          <w:sz w:val="28"/>
        </w:rPr>
        <w:t xml:space="preserve">клиническим показаниям </w:t>
      </w:r>
      <w:r>
        <w:rPr>
          <w:sz w:val="28"/>
        </w:rPr>
        <w:t xml:space="preserve">на </w:t>
      </w:r>
      <w:r>
        <w:rPr>
          <w:spacing w:val="2"/>
          <w:sz w:val="28"/>
        </w:rPr>
        <w:t xml:space="preserve">наличие ВИЧ-инфекции </w:t>
      </w:r>
      <w:r>
        <w:rPr>
          <w:sz w:val="28"/>
        </w:rPr>
        <w:t xml:space="preserve">– </w:t>
      </w:r>
      <w:r>
        <w:rPr>
          <w:spacing w:val="3"/>
          <w:sz w:val="28"/>
        </w:rPr>
        <w:t>обязательное</w:t>
      </w:r>
      <w:r>
        <w:rPr>
          <w:spacing w:val="3"/>
          <w:sz w:val="28"/>
        </w:rPr>
        <w:tab/>
        <w:t>конфиденциальное</w:t>
      </w:r>
      <w:r>
        <w:rPr>
          <w:spacing w:val="3"/>
          <w:sz w:val="28"/>
        </w:rPr>
        <w:tab/>
        <w:t>медицинское</w:t>
      </w:r>
      <w:r>
        <w:rPr>
          <w:spacing w:val="3"/>
          <w:sz w:val="28"/>
        </w:rPr>
        <w:tab/>
        <w:t>обследование</w:t>
      </w:r>
      <w:r>
        <w:rPr>
          <w:spacing w:val="3"/>
          <w:sz w:val="28"/>
        </w:rPr>
        <w:tab/>
        <w:t>лиц,</w:t>
      </w:r>
      <w:r>
        <w:rPr>
          <w:spacing w:val="3"/>
          <w:sz w:val="28"/>
        </w:rPr>
        <w:tab/>
        <w:t xml:space="preserve">имеющих </w:t>
      </w:r>
      <w:r>
        <w:rPr>
          <w:sz w:val="28"/>
        </w:rPr>
        <w:t>клинические показания (оппортунистические заболевания, синдромы и симптомы, указывающие на возможность заражения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ВИЧ-инфекцией);</w:t>
      </w:r>
    </w:p>
    <w:p w:rsidR="00DF745B" w:rsidRDefault="00DF745B">
      <w:pPr>
        <w:spacing w:line="273" w:lineRule="auto"/>
        <w:rPr>
          <w:sz w:val="28"/>
        </w:rPr>
        <w:sectPr w:rsidR="00DF745B">
          <w:type w:val="continuous"/>
          <w:pgSz w:w="12240" w:h="15840"/>
          <w:pgMar w:top="840" w:right="740" w:bottom="280" w:left="740" w:header="720" w:footer="720" w:gutter="0"/>
          <w:cols w:space="720"/>
        </w:sectPr>
      </w:pPr>
    </w:p>
    <w:p w:rsidR="00DF745B" w:rsidRDefault="00474FE8">
      <w:pPr>
        <w:pStyle w:val="a4"/>
        <w:numPr>
          <w:ilvl w:val="0"/>
          <w:numId w:val="5"/>
        </w:numPr>
        <w:tabs>
          <w:tab w:val="left" w:pos="888"/>
        </w:tabs>
        <w:spacing w:before="60" w:line="273" w:lineRule="auto"/>
        <w:ind w:left="100" w:right="184" w:firstLine="474"/>
        <w:jc w:val="left"/>
        <w:rPr>
          <w:sz w:val="28"/>
        </w:rPr>
      </w:pPr>
      <w:r>
        <w:rPr>
          <w:sz w:val="28"/>
        </w:rPr>
        <w:lastRenderedPageBreak/>
        <w:t>обследование по эпидемиологическим показаниям</w:t>
      </w:r>
      <w:r>
        <w:rPr>
          <w:sz w:val="28"/>
        </w:rPr>
        <w:t xml:space="preserve"> на наличие ВИЧ-инфекции – обязательное конфиденциальное медицинское обследование лиц, обусловленное эпидемиологической ситуацией на определенной территории, среди отдельных групп населения и при проведении эпидемиологического расследования каждого случая </w:t>
      </w:r>
      <w:r>
        <w:rPr>
          <w:sz w:val="28"/>
        </w:rPr>
        <w:t>ВИЧ-инфекции.</w:t>
      </w:r>
    </w:p>
    <w:p w:rsidR="00DF745B" w:rsidRDefault="00474FE8">
      <w:pPr>
        <w:pStyle w:val="a4"/>
        <w:numPr>
          <w:ilvl w:val="1"/>
          <w:numId w:val="6"/>
        </w:numPr>
        <w:tabs>
          <w:tab w:val="left" w:pos="816"/>
        </w:tabs>
        <w:spacing w:before="2" w:line="273" w:lineRule="auto"/>
        <w:ind w:right="179" w:firstLine="432"/>
        <w:jc w:val="left"/>
        <w:rPr>
          <w:sz w:val="28"/>
        </w:rPr>
      </w:pPr>
      <w:r>
        <w:rPr>
          <w:sz w:val="28"/>
        </w:rPr>
        <w:t>Целями медицинского обследования лиц по клиническим и эпидемиологическим показаниям на наличие ВИЧ-инфекции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являются:</w:t>
      </w:r>
    </w:p>
    <w:p w:rsidR="00DF745B" w:rsidRDefault="00474FE8">
      <w:pPr>
        <w:pStyle w:val="a4"/>
        <w:numPr>
          <w:ilvl w:val="0"/>
          <w:numId w:val="4"/>
        </w:numPr>
        <w:tabs>
          <w:tab w:val="left" w:pos="823"/>
        </w:tabs>
        <w:jc w:val="left"/>
        <w:rPr>
          <w:sz w:val="28"/>
        </w:rPr>
      </w:pPr>
      <w:r>
        <w:rPr>
          <w:sz w:val="28"/>
        </w:rPr>
        <w:t>установление диагноза</w:t>
      </w:r>
      <w:r>
        <w:rPr>
          <w:spacing w:val="-3"/>
          <w:sz w:val="28"/>
        </w:rPr>
        <w:t xml:space="preserve"> </w:t>
      </w:r>
      <w:r>
        <w:rPr>
          <w:sz w:val="28"/>
        </w:rPr>
        <w:t>ВИЧ-инфекции;</w:t>
      </w:r>
    </w:p>
    <w:p w:rsidR="00DF745B" w:rsidRDefault="00474FE8">
      <w:pPr>
        <w:pStyle w:val="a4"/>
        <w:numPr>
          <w:ilvl w:val="0"/>
          <w:numId w:val="4"/>
        </w:numPr>
        <w:tabs>
          <w:tab w:val="left" w:pos="890"/>
        </w:tabs>
        <w:spacing w:before="46" w:line="273" w:lineRule="auto"/>
        <w:ind w:left="100" w:right="185" w:firstLine="475"/>
        <w:jc w:val="both"/>
        <w:rPr>
          <w:sz w:val="28"/>
        </w:rPr>
      </w:pPr>
      <w:r>
        <w:rPr>
          <w:sz w:val="28"/>
        </w:rPr>
        <w:t>обеспечение инфекционной безопасности переливания крови и ее компонентов, трансплантаций</w:t>
      </w:r>
      <w:r>
        <w:rPr>
          <w:sz w:val="28"/>
        </w:rPr>
        <w:t xml:space="preserve"> органов (части органов), тканей, половых, фетальных и стволовых клеток;</w:t>
      </w:r>
    </w:p>
    <w:p w:rsidR="00DF745B" w:rsidRDefault="00474FE8">
      <w:pPr>
        <w:pStyle w:val="a4"/>
        <w:numPr>
          <w:ilvl w:val="0"/>
          <w:numId w:val="4"/>
        </w:numPr>
        <w:tabs>
          <w:tab w:val="left" w:pos="823"/>
        </w:tabs>
        <w:jc w:val="both"/>
        <w:rPr>
          <w:sz w:val="28"/>
        </w:rPr>
      </w:pPr>
      <w:r>
        <w:rPr>
          <w:sz w:val="28"/>
        </w:rPr>
        <w:t>профилактика вертикального пути передачи</w:t>
      </w:r>
      <w:r>
        <w:rPr>
          <w:spacing w:val="-9"/>
          <w:sz w:val="28"/>
        </w:rPr>
        <w:t xml:space="preserve"> </w:t>
      </w:r>
      <w:r>
        <w:rPr>
          <w:sz w:val="28"/>
        </w:rPr>
        <w:t>ВИЧ-инфекции;</w:t>
      </w:r>
    </w:p>
    <w:p w:rsidR="00DF745B" w:rsidRDefault="00474FE8">
      <w:pPr>
        <w:pStyle w:val="a4"/>
        <w:numPr>
          <w:ilvl w:val="0"/>
          <w:numId w:val="4"/>
        </w:numPr>
        <w:tabs>
          <w:tab w:val="left" w:pos="1856"/>
          <w:tab w:val="left" w:pos="1857"/>
          <w:tab w:val="left" w:pos="2868"/>
          <w:tab w:val="left" w:pos="3527"/>
          <w:tab w:val="left" w:pos="5023"/>
          <w:tab w:val="left" w:pos="5970"/>
          <w:tab w:val="left" w:pos="6510"/>
          <w:tab w:val="left" w:pos="7531"/>
          <w:tab w:val="left" w:pos="8456"/>
          <w:tab w:val="left" w:pos="8492"/>
          <w:tab w:val="left" w:pos="9569"/>
          <w:tab w:val="left" w:pos="9992"/>
        </w:tabs>
        <w:spacing w:before="46" w:line="273" w:lineRule="auto"/>
        <w:ind w:left="100" w:right="216" w:firstLine="1291"/>
        <w:jc w:val="left"/>
        <w:rPr>
          <w:sz w:val="28"/>
        </w:rPr>
      </w:pPr>
      <w:proofErr w:type="gramStart"/>
      <w:r>
        <w:rPr>
          <w:spacing w:val="6"/>
          <w:sz w:val="28"/>
        </w:rPr>
        <w:t>проведение</w:t>
      </w:r>
      <w:r>
        <w:rPr>
          <w:spacing w:val="6"/>
          <w:sz w:val="28"/>
        </w:rPr>
        <w:tab/>
      </w:r>
      <w:r>
        <w:rPr>
          <w:spacing w:val="7"/>
          <w:sz w:val="28"/>
        </w:rPr>
        <w:t>эпидемиологического</w:t>
      </w:r>
      <w:r>
        <w:rPr>
          <w:spacing w:val="7"/>
          <w:sz w:val="28"/>
        </w:rPr>
        <w:tab/>
        <w:t>мониторинга:</w:t>
      </w:r>
      <w:r>
        <w:rPr>
          <w:spacing w:val="7"/>
          <w:sz w:val="28"/>
        </w:rPr>
        <w:tab/>
      </w:r>
      <w:r>
        <w:rPr>
          <w:spacing w:val="6"/>
          <w:sz w:val="28"/>
        </w:rPr>
        <w:t>оценки</w:t>
      </w:r>
      <w:r>
        <w:rPr>
          <w:spacing w:val="6"/>
          <w:sz w:val="28"/>
        </w:rPr>
        <w:tab/>
        <w:t xml:space="preserve">уровня </w:t>
      </w:r>
      <w:r>
        <w:rPr>
          <w:spacing w:val="4"/>
          <w:sz w:val="28"/>
        </w:rPr>
        <w:t>распространенности</w:t>
      </w:r>
      <w:r>
        <w:rPr>
          <w:spacing w:val="4"/>
          <w:sz w:val="28"/>
        </w:rPr>
        <w:tab/>
      </w:r>
      <w:r>
        <w:rPr>
          <w:spacing w:val="3"/>
          <w:sz w:val="28"/>
        </w:rPr>
        <w:t>ВИЧ-инфекции</w:t>
      </w:r>
      <w:r>
        <w:rPr>
          <w:spacing w:val="3"/>
          <w:sz w:val="28"/>
        </w:rPr>
        <w:tab/>
        <w:t>среди</w:t>
      </w:r>
      <w:r>
        <w:rPr>
          <w:spacing w:val="3"/>
          <w:sz w:val="28"/>
        </w:rPr>
        <w:tab/>
      </w:r>
      <w:r>
        <w:rPr>
          <w:spacing w:val="4"/>
          <w:sz w:val="28"/>
        </w:rPr>
        <w:t>отдельных</w:t>
      </w:r>
      <w:r>
        <w:rPr>
          <w:spacing w:val="4"/>
          <w:sz w:val="28"/>
        </w:rPr>
        <w:tab/>
      </w:r>
      <w:r>
        <w:rPr>
          <w:spacing w:val="3"/>
          <w:sz w:val="28"/>
        </w:rPr>
        <w:t>групп</w:t>
      </w:r>
      <w:r>
        <w:rPr>
          <w:spacing w:val="3"/>
          <w:sz w:val="28"/>
        </w:rPr>
        <w:tab/>
      </w:r>
      <w:r>
        <w:rPr>
          <w:spacing w:val="3"/>
          <w:sz w:val="28"/>
        </w:rPr>
        <w:tab/>
        <w:t>населения</w:t>
      </w:r>
      <w:r>
        <w:rPr>
          <w:spacing w:val="3"/>
          <w:sz w:val="28"/>
        </w:rPr>
        <w:tab/>
        <w:t xml:space="preserve">для </w:t>
      </w:r>
      <w:r>
        <w:rPr>
          <w:sz w:val="28"/>
        </w:rPr>
        <w:t>прогнозирования эпидемии, разработки и оценки эффективности профилактических мероприятий.</w:t>
      </w:r>
      <w:proofErr w:type="gramEnd"/>
    </w:p>
    <w:p w:rsidR="00DF745B" w:rsidRDefault="00474FE8">
      <w:pPr>
        <w:pStyle w:val="a4"/>
        <w:numPr>
          <w:ilvl w:val="1"/>
          <w:numId w:val="6"/>
        </w:numPr>
        <w:tabs>
          <w:tab w:val="left" w:pos="800"/>
        </w:tabs>
        <w:spacing w:before="2"/>
        <w:ind w:left="799" w:hanging="281"/>
        <w:jc w:val="left"/>
        <w:rPr>
          <w:sz w:val="28"/>
        </w:rPr>
      </w:pPr>
      <w:r>
        <w:rPr>
          <w:sz w:val="28"/>
        </w:rPr>
        <w:t>Обследование на ВИЧ-инфекцию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проводят:</w:t>
      </w:r>
    </w:p>
    <w:p w:rsidR="00DF745B" w:rsidRDefault="00474FE8">
      <w:pPr>
        <w:pStyle w:val="a4"/>
        <w:numPr>
          <w:ilvl w:val="2"/>
          <w:numId w:val="6"/>
        </w:numPr>
        <w:tabs>
          <w:tab w:val="left" w:pos="1184"/>
        </w:tabs>
        <w:spacing w:before="45" w:line="273" w:lineRule="auto"/>
        <w:ind w:right="221" w:firstLine="721"/>
        <w:jc w:val="both"/>
        <w:rPr>
          <w:sz w:val="28"/>
        </w:rPr>
      </w:pPr>
      <w:r>
        <w:rPr>
          <w:spacing w:val="2"/>
          <w:sz w:val="28"/>
        </w:rPr>
        <w:t xml:space="preserve">лаборатории центров </w:t>
      </w:r>
      <w:r>
        <w:rPr>
          <w:sz w:val="28"/>
        </w:rPr>
        <w:t xml:space="preserve">по </w:t>
      </w:r>
      <w:r>
        <w:rPr>
          <w:spacing w:val="2"/>
          <w:sz w:val="28"/>
        </w:rPr>
        <w:t xml:space="preserve">профилактике </w:t>
      </w:r>
      <w:r>
        <w:rPr>
          <w:sz w:val="28"/>
        </w:rPr>
        <w:t xml:space="preserve">и </w:t>
      </w:r>
      <w:r>
        <w:rPr>
          <w:spacing w:val="2"/>
          <w:sz w:val="28"/>
        </w:rPr>
        <w:t xml:space="preserve">борьбе </w:t>
      </w:r>
      <w:r>
        <w:rPr>
          <w:sz w:val="28"/>
        </w:rPr>
        <w:t xml:space="preserve">со </w:t>
      </w:r>
      <w:r>
        <w:rPr>
          <w:spacing w:val="2"/>
          <w:sz w:val="28"/>
        </w:rPr>
        <w:t xml:space="preserve">СПИД </w:t>
      </w:r>
      <w:r>
        <w:rPr>
          <w:sz w:val="28"/>
        </w:rPr>
        <w:t xml:space="preserve">на </w:t>
      </w:r>
      <w:r>
        <w:rPr>
          <w:spacing w:val="2"/>
          <w:sz w:val="28"/>
        </w:rPr>
        <w:t xml:space="preserve">антитела </w:t>
      </w:r>
      <w:r>
        <w:rPr>
          <w:sz w:val="28"/>
        </w:rPr>
        <w:t xml:space="preserve">к </w:t>
      </w:r>
      <w:r>
        <w:rPr>
          <w:spacing w:val="2"/>
          <w:sz w:val="28"/>
        </w:rPr>
        <w:t xml:space="preserve">ВИЧ-инфекции </w:t>
      </w:r>
      <w:r>
        <w:rPr>
          <w:sz w:val="28"/>
        </w:rPr>
        <w:t xml:space="preserve">в </w:t>
      </w:r>
      <w:r>
        <w:rPr>
          <w:spacing w:val="2"/>
          <w:sz w:val="28"/>
        </w:rPr>
        <w:t xml:space="preserve">условиях обеспечения конфиденциальности, при </w:t>
      </w:r>
      <w:r>
        <w:rPr>
          <w:spacing w:val="3"/>
          <w:sz w:val="28"/>
        </w:rPr>
        <w:t xml:space="preserve">которых </w:t>
      </w:r>
      <w:r>
        <w:rPr>
          <w:sz w:val="28"/>
        </w:rPr>
        <w:t>о результатах знает только обследуемый и медицинские работники, непосредственно оказывающие ему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помощь;</w:t>
      </w:r>
    </w:p>
    <w:p w:rsidR="00DF745B" w:rsidRDefault="00474FE8">
      <w:pPr>
        <w:pStyle w:val="a4"/>
        <w:numPr>
          <w:ilvl w:val="2"/>
          <w:numId w:val="6"/>
        </w:numPr>
        <w:tabs>
          <w:tab w:val="left" w:pos="1325"/>
          <w:tab w:val="left" w:pos="1949"/>
          <w:tab w:val="left" w:pos="5325"/>
          <w:tab w:val="left" w:pos="6573"/>
          <w:tab w:val="left" w:pos="7055"/>
          <w:tab w:val="left" w:pos="9484"/>
        </w:tabs>
        <w:spacing w:before="2" w:line="273" w:lineRule="auto"/>
        <w:ind w:right="180" w:firstLine="843"/>
        <w:jc w:val="left"/>
        <w:rPr>
          <w:sz w:val="28"/>
        </w:rPr>
      </w:pPr>
      <w:proofErr w:type="gramStart"/>
      <w:r>
        <w:rPr>
          <w:spacing w:val="2"/>
          <w:sz w:val="28"/>
        </w:rPr>
        <w:t xml:space="preserve">лаборатория Республиканского государственного предприятия </w:t>
      </w:r>
      <w:r>
        <w:rPr>
          <w:sz w:val="28"/>
        </w:rPr>
        <w:t xml:space="preserve">на </w:t>
      </w:r>
      <w:r>
        <w:rPr>
          <w:spacing w:val="2"/>
          <w:sz w:val="28"/>
        </w:rPr>
        <w:t xml:space="preserve">праве </w:t>
      </w:r>
      <w:r>
        <w:rPr>
          <w:sz w:val="28"/>
        </w:rPr>
        <w:t>хозяйственного ведения "Республиканский центр по профилактике и борьбе со СПИ</w:t>
      </w:r>
      <w:r>
        <w:rPr>
          <w:sz w:val="28"/>
        </w:rPr>
        <w:t xml:space="preserve">Д" Министерства здравоохранения и социального развития Республики Казахстан на </w:t>
      </w:r>
      <w:proofErr w:type="spellStart"/>
      <w:r>
        <w:rPr>
          <w:spacing w:val="2"/>
          <w:sz w:val="28"/>
        </w:rPr>
        <w:t>провирусную</w:t>
      </w:r>
      <w:proofErr w:type="spellEnd"/>
      <w:r>
        <w:rPr>
          <w:spacing w:val="2"/>
          <w:sz w:val="28"/>
        </w:rPr>
        <w:tab/>
        <w:t>дезоксирибонуклеиновую</w:t>
      </w:r>
      <w:r>
        <w:rPr>
          <w:spacing w:val="2"/>
          <w:sz w:val="28"/>
        </w:rPr>
        <w:tab/>
        <w:t>кислоту,</w:t>
      </w:r>
      <w:r>
        <w:rPr>
          <w:spacing w:val="2"/>
          <w:sz w:val="28"/>
        </w:rPr>
        <w:tab/>
      </w:r>
      <w:r>
        <w:rPr>
          <w:sz w:val="28"/>
        </w:rPr>
        <w:t>на</w:t>
      </w:r>
      <w:r>
        <w:rPr>
          <w:sz w:val="28"/>
        </w:rPr>
        <w:tab/>
      </w:r>
      <w:r>
        <w:rPr>
          <w:spacing w:val="2"/>
          <w:sz w:val="28"/>
        </w:rPr>
        <w:t>рибонуклеиновую</w:t>
      </w:r>
      <w:r>
        <w:rPr>
          <w:spacing w:val="2"/>
          <w:sz w:val="28"/>
        </w:rPr>
        <w:tab/>
        <w:t xml:space="preserve">кислоту </w:t>
      </w:r>
      <w:r>
        <w:rPr>
          <w:sz w:val="28"/>
        </w:rPr>
        <w:t xml:space="preserve">методом ПЦР и </w:t>
      </w:r>
      <w:proofErr w:type="spellStart"/>
      <w:r>
        <w:rPr>
          <w:sz w:val="28"/>
        </w:rPr>
        <w:t>иммуноблот</w:t>
      </w:r>
      <w:proofErr w:type="spellEnd"/>
      <w:r>
        <w:rPr>
          <w:sz w:val="28"/>
        </w:rPr>
        <w:t xml:space="preserve"> биоматериала (цельная кровь, плазма крови, сыворотка крови) детей, родившихся от </w:t>
      </w:r>
      <w:r>
        <w:rPr>
          <w:sz w:val="28"/>
        </w:rPr>
        <w:t>ВИЧ-инфицированных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матерей;</w:t>
      </w:r>
      <w:proofErr w:type="gramEnd"/>
    </w:p>
    <w:p w:rsidR="00DF745B" w:rsidRDefault="00474FE8">
      <w:pPr>
        <w:pStyle w:val="a4"/>
        <w:numPr>
          <w:ilvl w:val="2"/>
          <w:numId w:val="6"/>
        </w:numPr>
        <w:tabs>
          <w:tab w:val="left" w:pos="1451"/>
        </w:tabs>
        <w:spacing w:before="3" w:line="273" w:lineRule="auto"/>
        <w:ind w:right="263" w:firstLine="946"/>
        <w:jc w:val="left"/>
        <w:rPr>
          <w:sz w:val="28"/>
        </w:rPr>
      </w:pPr>
      <w:r>
        <w:rPr>
          <w:spacing w:val="5"/>
          <w:sz w:val="28"/>
        </w:rPr>
        <w:t xml:space="preserve">лаборатории центров </w:t>
      </w:r>
      <w:r>
        <w:rPr>
          <w:spacing w:val="4"/>
          <w:sz w:val="28"/>
        </w:rPr>
        <w:t xml:space="preserve">крови </w:t>
      </w:r>
      <w:r>
        <w:rPr>
          <w:spacing w:val="3"/>
          <w:sz w:val="28"/>
        </w:rPr>
        <w:t xml:space="preserve">на </w:t>
      </w:r>
      <w:r>
        <w:rPr>
          <w:spacing w:val="5"/>
          <w:sz w:val="28"/>
        </w:rPr>
        <w:t xml:space="preserve">антитела </w:t>
      </w:r>
      <w:r>
        <w:rPr>
          <w:sz w:val="28"/>
        </w:rPr>
        <w:t xml:space="preserve">к </w:t>
      </w:r>
      <w:r>
        <w:rPr>
          <w:spacing w:val="5"/>
          <w:sz w:val="28"/>
        </w:rPr>
        <w:t xml:space="preserve">ВИЧ-инфекции </w:t>
      </w:r>
      <w:r>
        <w:rPr>
          <w:sz w:val="28"/>
        </w:rPr>
        <w:t xml:space="preserve">и </w:t>
      </w:r>
      <w:r>
        <w:rPr>
          <w:spacing w:val="5"/>
          <w:sz w:val="28"/>
        </w:rPr>
        <w:t xml:space="preserve">другие </w:t>
      </w:r>
      <w:r>
        <w:rPr>
          <w:sz w:val="28"/>
        </w:rPr>
        <w:t>трансфузионные инфекции доноров</w:t>
      </w:r>
      <w:r>
        <w:rPr>
          <w:spacing w:val="-5"/>
          <w:sz w:val="28"/>
        </w:rPr>
        <w:t xml:space="preserve"> </w:t>
      </w:r>
      <w:r>
        <w:rPr>
          <w:sz w:val="28"/>
        </w:rPr>
        <w:t>биоматериала.</w:t>
      </w:r>
    </w:p>
    <w:p w:rsidR="00DF745B" w:rsidRDefault="00474FE8">
      <w:pPr>
        <w:pStyle w:val="a4"/>
        <w:numPr>
          <w:ilvl w:val="1"/>
          <w:numId w:val="6"/>
        </w:numPr>
        <w:tabs>
          <w:tab w:val="left" w:pos="1567"/>
          <w:tab w:val="left" w:pos="1932"/>
          <w:tab w:val="left" w:pos="2554"/>
          <w:tab w:val="left" w:pos="4171"/>
          <w:tab w:val="left" w:pos="6639"/>
          <w:tab w:val="left" w:pos="8511"/>
          <w:tab w:val="left" w:pos="8847"/>
        </w:tabs>
        <w:spacing w:line="273" w:lineRule="auto"/>
        <w:ind w:right="102" w:firstLine="1064"/>
        <w:jc w:val="left"/>
        <w:rPr>
          <w:sz w:val="28"/>
        </w:rPr>
      </w:pPr>
      <w:proofErr w:type="gramStart"/>
      <w:r>
        <w:rPr>
          <w:spacing w:val="4"/>
          <w:sz w:val="28"/>
        </w:rPr>
        <w:t xml:space="preserve">При </w:t>
      </w:r>
      <w:r>
        <w:rPr>
          <w:spacing w:val="5"/>
          <w:sz w:val="28"/>
        </w:rPr>
        <w:t xml:space="preserve">получении лабораториями центров </w:t>
      </w:r>
      <w:r>
        <w:rPr>
          <w:spacing w:val="4"/>
          <w:sz w:val="28"/>
        </w:rPr>
        <w:t xml:space="preserve">крови </w:t>
      </w:r>
      <w:r>
        <w:rPr>
          <w:spacing w:val="5"/>
          <w:sz w:val="28"/>
        </w:rPr>
        <w:t xml:space="preserve">сомнительного </w:t>
      </w:r>
      <w:r>
        <w:rPr>
          <w:spacing w:val="4"/>
          <w:sz w:val="28"/>
        </w:rPr>
        <w:t xml:space="preserve">или </w:t>
      </w:r>
      <w:r>
        <w:rPr>
          <w:sz w:val="28"/>
        </w:rPr>
        <w:t xml:space="preserve">положительного результата на ВИЧ-инфекцию иммуноферментного </w:t>
      </w:r>
      <w:r>
        <w:rPr>
          <w:sz w:val="28"/>
        </w:rPr>
        <w:t xml:space="preserve">анализа (далее – </w:t>
      </w:r>
      <w:r>
        <w:rPr>
          <w:spacing w:val="3"/>
          <w:sz w:val="28"/>
        </w:rPr>
        <w:t xml:space="preserve">ИФА) </w:t>
      </w:r>
      <w:r>
        <w:rPr>
          <w:sz w:val="28"/>
        </w:rPr>
        <w:t xml:space="preserve">и </w:t>
      </w:r>
      <w:r>
        <w:rPr>
          <w:spacing w:val="4"/>
          <w:sz w:val="28"/>
        </w:rPr>
        <w:t xml:space="preserve">(или) </w:t>
      </w:r>
      <w:proofErr w:type="spellStart"/>
      <w:r>
        <w:rPr>
          <w:spacing w:val="4"/>
          <w:sz w:val="28"/>
        </w:rPr>
        <w:t>полимеразной</w:t>
      </w:r>
      <w:proofErr w:type="spellEnd"/>
      <w:r>
        <w:rPr>
          <w:spacing w:val="4"/>
          <w:sz w:val="28"/>
        </w:rPr>
        <w:t xml:space="preserve"> цепной </w:t>
      </w:r>
      <w:r>
        <w:rPr>
          <w:spacing w:val="3"/>
          <w:sz w:val="28"/>
        </w:rPr>
        <w:t xml:space="preserve">реакции (далее </w:t>
      </w:r>
      <w:r>
        <w:rPr>
          <w:sz w:val="28"/>
        </w:rPr>
        <w:t xml:space="preserve">– </w:t>
      </w:r>
      <w:r>
        <w:rPr>
          <w:spacing w:val="3"/>
          <w:sz w:val="28"/>
        </w:rPr>
        <w:t xml:space="preserve">ПЦР) при </w:t>
      </w:r>
      <w:r>
        <w:rPr>
          <w:spacing w:val="4"/>
          <w:sz w:val="28"/>
        </w:rPr>
        <w:t xml:space="preserve">повторном </w:t>
      </w:r>
      <w:r>
        <w:rPr>
          <w:sz w:val="28"/>
        </w:rPr>
        <w:t xml:space="preserve">исследовании образца донорской крови (перестановка), данный образец подлежит </w:t>
      </w:r>
      <w:r>
        <w:rPr>
          <w:spacing w:val="2"/>
          <w:sz w:val="28"/>
        </w:rPr>
        <w:t>направлению</w:t>
      </w:r>
      <w:r>
        <w:rPr>
          <w:spacing w:val="2"/>
          <w:sz w:val="28"/>
        </w:rPr>
        <w:tab/>
      </w:r>
      <w:r>
        <w:rPr>
          <w:sz w:val="28"/>
        </w:rPr>
        <w:t>для</w:t>
      </w:r>
      <w:r>
        <w:rPr>
          <w:sz w:val="28"/>
        </w:rPr>
        <w:tab/>
      </w:r>
      <w:r>
        <w:rPr>
          <w:spacing w:val="2"/>
          <w:sz w:val="28"/>
        </w:rPr>
        <w:t>проведения</w:t>
      </w:r>
      <w:r>
        <w:rPr>
          <w:spacing w:val="2"/>
          <w:sz w:val="28"/>
        </w:rPr>
        <w:tab/>
        <w:t>подтверждающего</w:t>
      </w:r>
      <w:r>
        <w:rPr>
          <w:spacing w:val="2"/>
          <w:sz w:val="28"/>
        </w:rPr>
        <w:tab/>
        <w:t>исследования</w:t>
      </w:r>
      <w:r>
        <w:rPr>
          <w:spacing w:val="2"/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2"/>
          <w:sz w:val="28"/>
        </w:rPr>
        <w:t xml:space="preserve">лабораторию </w:t>
      </w:r>
      <w:r>
        <w:rPr>
          <w:sz w:val="28"/>
        </w:rPr>
        <w:t>Республиканского госуда</w:t>
      </w:r>
      <w:r>
        <w:rPr>
          <w:sz w:val="28"/>
        </w:rPr>
        <w:t xml:space="preserve">рственного предприятия на праве хозяйственного ведения " </w:t>
      </w:r>
      <w:r>
        <w:rPr>
          <w:spacing w:val="3"/>
          <w:sz w:val="28"/>
        </w:rPr>
        <w:t xml:space="preserve">Республиканский центр </w:t>
      </w:r>
      <w:r>
        <w:rPr>
          <w:sz w:val="28"/>
        </w:rPr>
        <w:t xml:space="preserve">по </w:t>
      </w:r>
      <w:r>
        <w:rPr>
          <w:spacing w:val="3"/>
          <w:sz w:val="28"/>
        </w:rPr>
        <w:t xml:space="preserve">профилактике </w:t>
      </w:r>
      <w:r>
        <w:rPr>
          <w:sz w:val="28"/>
        </w:rPr>
        <w:t xml:space="preserve">и </w:t>
      </w:r>
      <w:r>
        <w:rPr>
          <w:spacing w:val="3"/>
          <w:sz w:val="28"/>
        </w:rPr>
        <w:t xml:space="preserve">борьбе </w:t>
      </w:r>
      <w:r>
        <w:rPr>
          <w:sz w:val="28"/>
        </w:rPr>
        <w:t xml:space="preserve">со </w:t>
      </w:r>
      <w:r>
        <w:rPr>
          <w:spacing w:val="3"/>
          <w:sz w:val="28"/>
        </w:rPr>
        <w:t xml:space="preserve">СПИД" Министерства </w:t>
      </w:r>
      <w:r>
        <w:rPr>
          <w:sz w:val="28"/>
        </w:rPr>
        <w:t>здравоохранения и социального развития Республики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Казахстан.</w:t>
      </w:r>
    </w:p>
    <w:p w:rsidR="00DF745B" w:rsidRDefault="00DF745B">
      <w:pPr>
        <w:spacing w:line="273" w:lineRule="auto"/>
        <w:rPr>
          <w:sz w:val="28"/>
        </w:rPr>
        <w:sectPr w:rsidR="00DF745B">
          <w:pgSz w:w="12240" w:h="15840"/>
          <w:pgMar w:top="680" w:right="740" w:bottom="280" w:left="740" w:header="720" w:footer="720" w:gutter="0"/>
          <w:cols w:space="720"/>
        </w:sectPr>
      </w:pPr>
    </w:p>
    <w:p w:rsidR="00DF745B" w:rsidRDefault="00474FE8">
      <w:pPr>
        <w:pStyle w:val="Heading1"/>
        <w:numPr>
          <w:ilvl w:val="0"/>
          <w:numId w:val="6"/>
        </w:numPr>
        <w:tabs>
          <w:tab w:val="left" w:pos="408"/>
        </w:tabs>
        <w:spacing w:before="64" w:line="280" w:lineRule="auto"/>
        <w:ind w:left="100" w:right="2725" w:firstLine="0"/>
      </w:pPr>
      <w:r>
        <w:rPr>
          <w:w w:val="95"/>
        </w:rPr>
        <w:lastRenderedPageBreak/>
        <w:t xml:space="preserve">Порядок проведения обязательного конфиденциального медицинского обследования на наличие ВИЧ-инфекции лиц </w:t>
      </w:r>
      <w:r>
        <w:t>по</w:t>
      </w:r>
      <w:r>
        <w:rPr>
          <w:spacing w:val="-19"/>
        </w:rPr>
        <w:t xml:space="preserve"> </w:t>
      </w:r>
      <w:r>
        <w:t>клиническим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эпидемиологическим</w:t>
      </w:r>
      <w:r>
        <w:rPr>
          <w:spacing w:val="-19"/>
        </w:rPr>
        <w:t xml:space="preserve"> </w:t>
      </w:r>
      <w:r>
        <w:t>показаниям</w:t>
      </w:r>
    </w:p>
    <w:p w:rsidR="00DF745B" w:rsidRDefault="00474FE8">
      <w:pPr>
        <w:pStyle w:val="a4"/>
        <w:numPr>
          <w:ilvl w:val="0"/>
          <w:numId w:val="3"/>
        </w:numPr>
        <w:tabs>
          <w:tab w:val="left" w:pos="809"/>
        </w:tabs>
        <w:spacing w:before="248" w:line="273" w:lineRule="auto"/>
        <w:ind w:right="176" w:firstLine="427"/>
        <w:jc w:val="left"/>
        <w:rPr>
          <w:sz w:val="28"/>
        </w:rPr>
      </w:pPr>
      <w:r>
        <w:rPr>
          <w:sz w:val="28"/>
        </w:rPr>
        <w:t>Обследованию по клиническим показаниям на наличие ВИЧ-инфекции подлежат лица, у которых выявлены следующ</w:t>
      </w:r>
      <w:r>
        <w:rPr>
          <w:sz w:val="28"/>
        </w:rPr>
        <w:t>ие заболевания, синдромы и</w:t>
      </w:r>
      <w:r>
        <w:rPr>
          <w:spacing w:val="-23"/>
          <w:sz w:val="28"/>
        </w:rPr>
        <w:t xml:space="preserve"> </w:t>
      </w:r>
      <w:r>
        <w:rPr>
          <w:sz w:val="28"/>
        </w:rPr>
        <w:t>симптомы:</w:t>
      </w:r>
    </w:p>
    <w:p w:rsidR="00DF745B" w:rsidRDefault="00474FE8">
      <w:pPr>
        <w:pStyle w:val="a4"/>
        <w:numPr>
          <w:ilvl w:val="1"/>
          <w:numId w:val="3"/>
        </w:numPr>
        <w:tabs>
          <w:tab w:val="left" w:pos="937"/>
        </w:tabs>
        <w:spacing w:line="273" w:lineRule="auto"/>
        <w:ind w:right="194" w:firstLine="515"/>
        <w:jc w:val="left"/>
        <w:rPr>
          <w:sz w:val="28"/>
        </w:rPr>
      </w:pPr>
      <w:r>
        <w:rPr>
          <w:sz w:val="28"/>
        </w:rPr>
        <w:t xml:space="preserve">увеличение двух и </w:t>
      </w:r>
      <w:proofErr w:type="gramStart"/>
      <w:r>
        <w:rPr>
          <w:sz w:val="28"/>
        </w:rPr>
        <w:t>более лимфатических</w:t>
      </w:r>
      <w:proofErr w:type="gramEnd"/>
      <w:r>
        <w:rPr>
          <w:sz w:val="28"/>
        </w:rPr>
        <w:t xml:space="preserve"> узлов длительностью более 1 месяца, </w:t>
      </w:r>
      <w:proofErr w:type="spellStart"/>
      <w:r>
        <w:rPr>
          <w:sz w:val="28"/>
        </w:rPr>
        <w:t>персистирующая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генерализованная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лимфаденопатия</w:t>
      </w:r>
      <w:proofErr w:type="spellEnd"/>
      <w:r>
        <w:rPr>
          <w:sz w:val="28"/>
        </w:rPr>
        <w:t>;</w:t>
      </w:r>
    </w:p>
    <w:p w:rsidR="00DF745B" w:rsidRDefault="00474FE8">
      <w:pPr>
        <w:pStyle w:val="a4"/>
        <w:numPr>
          <w:ilvl w:val="1"/>
          <w:numId w:val="3"/>
        </w:numPr>
        <w:tabs>
          <w:tab w:val="left" w:pos="870"/>
        </w:tabs>
        <w:spacing w:line="273" w:lineRule="auto"/>
        <w:ind w:right="181" w:firstLine="459"/>
        <w:jc w:val="left"/>
        <w:rPr>
          <w:sz w:val="28"/>
        </w:rPr>
      </w:pPr>
      <w:r>
        <w:rPr>
          <w:sz w:val="28"/>
        </w:rPr>
        <w:t>лихорадка неясной этиологии (постоянная или рецидивирующая длительностью более 1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месяца);</w:t>
      </w:r>
    </w:p>
    <w:p w:rsidR="00DF745B" w:rsidRDefault="00474FE8">
      <w:pPr>
        <w:pStyle w:val="a4"/>
        <w:numPr>
          <w:ilvl w:val="1"/>
          <w:numId w:val="3"/>
        </w:numPr>
        <w:tabs>
          <w:tab w:val="left" w:pos="1029"/>
        </w:tabs>
        <w:spacing w:line="273" w:lineRule="auto"/>
        <w:ind w:right="166" w:firstLine="593"/>
        <w:jc w:val="left"/>
        <w:rPr>
          <w:sz w:val="28"/>
        </w:rPr>
      </w:pPr>
      <w:r>
        <w:rPr>
          <w:sz w:val="28"/>
        </w:rPr>
        <w:t>необъяснимая тяжелая кахексия или выраженные нарушения питания, плохо поддающиеся</w:t>
      </w:r>
      <w:r>
        <w:rPr>
          <w:spacing w:val="-7"/>
          <w:sz w:val="28"/>
        </w:rPr>
        <w:t xml:space="preserve"> </w:t>
      </w:r>
      <w:r>
        <w:rPr>
          <w:sz w:val="28"/>
        </w:rPr>
        <w:t>стандартному</w:t>
      </w:r>
      <w:r>
        <w:rPr>
          <w:spacing w:val="-6"/>
          <w:sz w:val="28"/>
        </w:rPr>
        <w:t xml:space="preserve"> </w:t>
      </w:r>
      <w:r>
        <w:rPr>
          <w:sz w:val="28"/>
        </w:rPr>
        <w:t>лечению</w:t>
      </w:r>
      <w:r>
        <w:rPr>
          <w:spacing w:val="-7"/>
          <w:sz w:val="28"/>
        </w:rPr>
        <w:t xml:space="preserve"> </w:t>
      </w:r>
      <w:r>
        <w:rPr>
          <w:sz w:val="28"/>
        </w:rPr>
        <w:t>(у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детей),</w:t>
      </w:r>
      <w:r>
        <w:rPr>
          <w:spacing w:val="-7"/>
          <w:sz w:val="28"/>
        </w:rPr>
        <w:t xml:space="preserve"> </w:t>
      </w:r>
      <w:r>
        <w:rPr>
          <w:sz w:val="28"/>
        </w:rPr>
        <w:t>необъяснимая</w:t>
      </w:r>
      <w:r>
        <w:rPr>
          <w:spacing w:val="-6"/>
          <w:sz w:val="28"/>
        </w:rPr>
        <w:t xml:space="preserve"> </w:t>
      </w:r>
      <w:r>
        <w:rPr>
          <w:sz w:val="28"/>
        </w:rPr>
        <w:t>потеря</w:t>
      </w:r>
      <w:r>
        <w:rPr>
          <w:spacing w:val="-6"/>
          <w:sz w:val="28"/>
        </w:rPr>
        <w:t xml:space="preserve"> </w:t>
      </w:r>
      <w:r>
        <w:rPr>
          <w:sz w:val="28"/>
        </w:rPr>
        <w:t>10%</w:t>
      </w:r>
      <w:r>
        <w:rPr>
          <w:spacing w:val="-7"/>
          <w:sz w:val="28"/>
        </w:rPr>
        <w:t xml:space="preserve"> </w:t>
      </w:r>
      <w:r>
        <w:rPr>
          <w:sz w:val="28"/>
        </w:rPr>
        <w:t>веса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более;</w:t>
      </w:r>
    </w:p>
    <w:p w:rsidR="00DF745B" w:rsidRDefault="00474FE8">
      <w:pPr>
        <w:pStyle w:val="a4"/>
        <w:numPr>
          <w:ilvl w:val="1"/>
          <w:numId w:val="3"/>
        </w:numPr>
        <w:tabs>
          <w:tab w:val="left" w:pos="1200"/>
        </w:tabs>
        <w:spacing w:line="273" w:lineRule="auto"/>
        <w:ind w:right="233" w:firstLine="735"/>
        <w:jc w:val="left"/>
        <w:rPr>
          <w:sz w:val="28"/>
        </w:rPr>
      </w:pPr>
      <w:r>
        <w:rPr>
          <w:spacing w:val="2"/>
          <w:sz w:val="28"/>
        </w:rPr>
        <w:t xml:space="preserve">хроническая диарея </w:t>
      </w:r>
      <w:r>
        <w:rPr>
          <w:sz w:val="28"/>
        </w:rPr>
        <w:t xml:space="preserve">в </w:t>
      </w:r>
      <w:r>
        <w:rPr>
          <w:spacing w:val="2"/>
          <w:sz w:val="28"/>
        </w:rPr>
        <w:t xml:space="preserve">течение </w:t>
      </w:r>
      <w:r>
        <w:rPr>
          <w:sz w:val="28"/>
        </w:rPr>
        <w:t xml:space="preserve">14 </w:t>
      </w:r>
      <w:r>
        <w:rPr>
          <w:spacing w:val="2"/>
          <w:sz w:val="28"/>
        </w:rPr>
        <w:t xml:space="preserve">суток </w:t>
      </w:r>
      <w:r>
        <w:rPr>
          <w:sz w:val="28"/>
        </w:rPr>
        <w:t xml:space="preserve">и </w:t>
      </w:r>
      <w:r>
        <w:rPr>
          <w:spacing w:val="2"/>
          <w:sz w:val="28"/>
        </w:rPr>
        <w:t xml:space="preserve">более </w:t>
      </w:r>
      <w:r>
        <w:rPr>
          <w:sz w:val="28"/>
        </w:rPr>
        <w:t xml:space="preserve">(у </w:t>
      </w:r>
      <w:r>
        <w:rPr>
          <w:spacing w:val="2"/>
          <w:sz w:val="28"/>
        </w:rPr>
        <w:t xml:space="preserve">детей), необъяснимая </w:t>
      </w:r>
      <w:r>
        <w:rPr>
          <w:sz w:val="28"/>
        </w:rPr>
        <w:t>хроническая диарея длительностью б</w:t>
      </w:r>
      <w:r>
        <w:rPr>
          <w:sz w:val="28"/>
        </w:rPr>
        <w:t>олее</w:t>
      </w:r>
      <w:r>
        <w:rPr>
          <w:spacing w:val="-6"/>
          <w:sz w:val="28"/>
        </w:rPr>
        <w:t xml:space="preserve"> </w:t>
      </w:r>
      <w:r>
        <w:rPr>
          <w:sz w:val="28"/>
        </w:rPr>
        <w:t>месяца;</w:t>
      </w:r>
    </w:p>
    <w:p w:rsidR="00DF745B" w:rsidRDefault="00474FE8">
      <w:pPr>
        <w:pStyle w:val="a4"/>
        <w:numPr>
          <w:ilvl w:val="1"/>
          <w:numId w:val="3"/>
        </w:numPr>
        <w:tabs>
          <w:tab w:val="left" w:pos="823"/>
        </w:tabs>
        <w:ind w:left="822" w:hanging="304"/>
        <w:jc w:val="left"/>
        <w:rPr>
          <w:sz w:val="28"/>
        </w:rPr>
      </w:pPr>
      <w:proofErr w:type="spellStart"/>
      <w:r>
        <w:rPr>
          <w:sz w:val="28"/>
        </w:rPr>
        <w:t>себорейный</w:t>
      </w:r>
      <w:proofErr w:type="spellEnd"/>
      <w:r>
        <w:rPr>
          <w:sz w:val="28"/>
        </w:rPr>
        <w:t xml:space="preserve"> дерматит, зудящая папулезная сыпь (у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детей);</w:t>
      </w:r>
    </w:p>
    <w:p w:rsidR="00DF745B" w:rsidRDefault="00474FE8">
      <w:pPr>
        <w:pStyle w:val="a4"/>
        <w:numPr>
          <w:ilvl w:val="1"/>
          <w:numId w:val="3"/>
        </w:numPr>
        <w:tabs>
          <w:tab w:val="left" w:pos="823"/>
        </w:tabs>
        <w:spacing w:before="45"/>
        <w:ind w:left="822" w:hanging="304"/>
        <w:jc w:val="left"/>
        <w:rPr>
          <w:sz w:val="28"/>
        </w:rPr>
      </w:pPr>
      <w:proofErr w:type="spellStart"/>
      <w:r>
        <w:rPr>
          <w:sz w:val="28"/>
        </w:rPr>
        <w:t>ангулярный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хейлит</w:t>
      </w:r>
      <w:proofErr w:type="spellEnd"/>
      <w:r>
        <w:rPr>
          <w:sz w:val="28"/>
        </w:rPr>
        <w:t>;</w:t>
      </w:r>
    </w:p>
    <w:p w:rsidR="00DF745B" w:rsidRDefault="00474FE8">
      <w:pPr>
        <w:pStyle w:val="a4"/>
        <w:numPr>
          <w:ilvl w:val="1"/>
          <w:numId w:val="3"/>
        </w:numPr>
        <w:tabs>
          <w:tab w:val="left" w:pos="828"/>
        </w:tabs>
        <w:spacing w:before="46" w:line="273" w:lineRule="auto"/>
        <w:ind w:right="178" w:firstLine="424"/>
        <w:jc w:val="left"/>
        <w:rPr>
          <w:sz w:val="28"/>
        </w:rPr>
      </w:pPr>
      <w:r>
        <w:rPr>
          <w:sz w:val="28"/>
        </w:rPr>
        <w:t>рецидивирующие инфекции верхних дыхательных путей (синусит, средний</w:t>
      </w:r>
      <w:r>
        <w:rPr>
          <w:spacing w:val="-17"/>
          <w:sz w:val="28"/>
        </w:rPr>
        <w:t xml:space="preserve"> </w:t>
      </w:r>
      <w:r>
        <w:rPr>
          <w:sz w:val="28"/>
        </w:rPr>
        <w:t>отит, фарингит, трахеит,</w:t>
      </w:r>
      <w:r>
        <w:rPr>
          <w:spacing w:val="-3"/>
          <w:sz w:val="28"/>
        </w:rPr>
        <w:t xml:space="preserve"> </w:t>
      </w:r>
      <w:r>
        <w:rPr>
          <w:sz w:val="28"/>
        </w:rPr>
        <w:t>бронхит);</w:t>
      </w:r>
    </w:p>
    <w:p w:rsidR="00DF745B" w:rsidRDefault="00474FE8">
      <w:pPr>
        <w:pStyle w:val="a4"/>
        <w:numPr>
          <w:ilvl w:val="1"/>
          <w:numId w:val="3"/>
        </w:numPr>
        <w:tabs>
          <w:tab w:val="left" w:pos="823"/>
        </w:tabs>
        <w:ind w:left="822" w:hanging="304"/>
        <w:jc w:val="left"/>
        <w:rPr>
          <w:sz w:val="28"/>
        </w:rPr>
      </w:pPr>
      <w:r>
        <w:rPr>
          <w:sz w:val="28"/>
        </w:rPr>
        <w:t>опоясывающий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лишай;</w:t>
      </w:r>
    </w:p>
    <w:p w:rsidR="00DF745B" w:rsidRDefault="00474FE8">
      <w:pPr>
        <w:pStyle w:val="a4"/>
        <w:numPr>
          <w:ilvl w:val="1"/>
          <w:numId w:val="3"/>
        </w:numPr>
        <w:tabs>
          <w:tab w:val="left" w:pos="1532"/>
        </w:tabs>
        <w:spacing w:before="45" w:line="273" w:lineRule="auto"/>
        <w:ind w:right="105" w:firstLine="1017"/>
        <w:jc w:val="left"/>
        <w:rPr>
          <w:sz w:val="28"/>
        </w:rPr>
      </w:pPr>
      <w:r>
        <w:rPr>
          <w:spacing w:val="4"/>
          <w:sz w:val="28"/>
        </w:rPr>
        <w:t xml:space="preserve">любой диссеминированный эндемический микоз, глубокие микозы </w:t>
      </w:r>
      <w:proofErr w:type="gramStart"/>
      <w:r>
        <w:rPr>
          <w:sz w:val="28"/>
        </w:rPr>
        <w:t xml:space="preserve">( </w:t>
      </w:r>
      <w:proofErr w:type="spellStart"/>
      <w:proofErr w:type="gramEnd"/>
      <w:r>
        <w:rPr>
          <w:sz w:val="28"/>
        </w:rPr>
        <w:t>кокцидиоидоз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внелегочный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криптококкоз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криптококковый</w:t>
      </w:r>
      <w:proofErr w:type="spellEnd"/>
      <w:r>
        <w:rPr>
          <w:sz w:val="28"/>
        </w:rPr>
        <w:t xml:space="preserve"> менингит), </w:t>
      </w:r>
      <w:proofErr w:type="spellStart"/>
      <w:r>
        <w:rPr>
          <w:sz w:val="28"/>
        </w:rPr>
        <w:t>споротрихоз</w:t>
      </w:r>
      <w:proofErr w:type="spellEnd"/>
      <w:r>
        <w:rPr>
          <w:sz w:val="28"/>
        </w:rPr>
        <w:t>, аспергиллез,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изоспороз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внелегочной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гистоплазмоз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стронгилоидоз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актиномикоз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др.);</w:t>
      </w:r>
    </w:p>
    <w:p w:rsidR="00DF745B" w:rsidRDefault="00474FE8">
      <w:pPr>
        <w:pStyle w:val="a4"/>
        <w:numPr>
          <w:ilvl w:val="1"/>
          <w:numId w:val="3"/>
        </w:numPr>
        <w:tabs>
          <w:tab w:val="left" w:pos="975"/>
          <w:tab w:val="left" w:pos="1602"/>
          <w:tab w:val="left" w:pos="3371"/>
          <w:tab w:val="left" w:pos="5723"/>
          <w:tab w:val="left" w:pos="6689"/>
          <w:tab w:val="left" w:pos="8403"/>
        </w:tabs>
        <w:spacing w:before="2" w:line="273" w:lineRule="auto"/>
        <w:ind w:right="106" w:firstLine="429"/>
        <w:jc w:val="left"/>
        <w:rPr>
          <w:sz w:val="28"/>
        </w:rPr>
      </w:pPr>
      <w:r>
        <w:rPr>
          <w:sz w:val="28"/>
        </w:rPr>
        <w:t xml:space="preserve">туберкулез легочный и </w:t>
      </w:r>
      <w:proofErr w:type="spellStart"/>
      <w:r>
        <w:rPr>
          <w:sz w:val="28"/>
        </w:rPr>
        <w:t>внелегочный</w:t>
      </w:r>
      <w:proofErr w:type="spellEnd"/>
      <w:r>
        <w:rPr>
          <w:sz w:val="28"/>
        </w:rPr>
        <w:t xml:space="preserve">, в том числе диссеминированная инфекция, </w:t>
      </w:r>
      <w:r>
        <w:rPr>
          <w:spacing w:val="2"/>
          <w:sz w:val="28"/>
        </w:rPr>
        <w:t>вызванная</w:t>
      </w:r>
      <w:r>
        <w:rPr>
          <w:spacing w:val="2"/>
          <w:sz w:val="28"/>
        </w:rPr>
        <w:tab/>
      </w:r>
      <w:proofErr w:type="spellStart"/>
      <w:r>
        <w:rPr>
          <w:spacing w:val="2"/>
          <w:sz w:val="28"/>
        </w:rPr>
        <w:t>атипичными</w:t>
      </w:r>
      <w:proofErr w:type="spellEnd"/>
      <w:r>
        <w:rPr>
          <w:spacing w:val="2"/>
          <w:sz w:val="28"/>
        </w:rPr>
        <w:tab/>
        <w:t>микобактериями,</w:t>
      </w:r>
      <w:r>
        <w:rPr>
          <w:spacing w:val="2"/>
          <w:sz w:val="28"/>
        </w:rPr>
        <w:tab/>
        <w:t>кроме</w:t>
      </w:r>
      <w:r>
        <w:rPr>
          <w:spacing w:val="2"/>
          <w:sz w:val="28"/>
        </w:rPr>
        <w:tab/>
        <w:t>туберкулеза</w:t>
      </w:r>
      <w:r>
        <w:rPr>
          <w:spacing w:val="2"/>
          <w:sz w:val="28"/>
        </w:rPr>
        <w:tab/>
      </w:r>
      <w:proofErr w:type="gramStart"/>
      <w:r>
        <w:rPr>
          <w:spacing w:val="2"/>
          <w:sz w:val="28"/>
        </w:rPr>
        <w:t>периферических</w:t>
      </w:r>
      <w:proofErr w:type="gramEnd"/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лимфоузлов</w:t>
      </w:r>
      <w:proofErr w:type="spellEnd"/>
      <w:r>
        <w:rPr>
          <w:sz w:val="28"/>
        </w:rPr>
        <w:t>;</w:t>
      </w:r>
    </w:p>
    <w:p w:rsidR="00DF745B" w:rsidRDefault="00474FE8">
      <w:pPr>
        <w:pStyle w:val="a4"/>
        <w:numPr>
          <w:ilvl w:val="1"/>
          <w:numId w:val="3"/>
        </w:numPr>
        <w:tabs>
          <w:tab w:val="left" w:pos="963"/>
        </w:tabs>
        <w:ind w:left="962" w:hanging="444"/>
        <w:jc w:val="left"/>
        <w:rPr>
          <w:sz w:val="28"/>
        </w:rPr>
      </w:pPr>
      <w:r>
        <w:rPr>
          <w:sz w:val="28"/>
        </w:rPr>
        <w:t>волосатая лейкоплакия полости рта, линейная эритема</w:t>
      </w:r>
      <w:r>
        <w:rPr>
          <w:spacing w:val="-13"/>
          <w:sz w:val="28"/>
        </w:rPr>
        <w:t xml:space="preserve"> </w:t>
      </w:r>
      <w:r>
        <w:rPr>
          <w:sz w:val="28"/>
        </w:rPr>
        <w:t>десен;</w:t>
      </w:r>
    </w:p>
    <w:p w:rsidR="00DF745B" w:rsidRDefault="00474FE8">
      <w:pPr>
        <w:pStyle w:val="a4"/>
        <w:numPr>
          <w:ilvl w:val="1"/>
          <w:numId w:val="3"/>
        </w:numPr>
        <w:tabs>
          <w:tab w:val="left" w:pos="1098"/>
        </w:tabs>
        <w:spacing w:before="45" w:line="273" w:lineRule="auto"/>
        <w:ind w:right="195" w:firstLine="532"/>
        <w:jc w:val="both"/>
        <w:rPr>
          <w:sz w:val="28"/>
        </w:rPr>
      </w:pPr>
      <w:proofErr w:type="gramStart"/>
      <w:r>
        <w:rPr>
          <w:sz w:val="28"/>
        </w:rPr>
        <w:t>тяжелые затяжные рецидивирующие пневмони</w:t>
      </w:r>
      <w:r>
        <w:rPr>
          <w:sz w:val="28"/>
        </w:rPr>
        <w:t xml:space="preserve">и и хронические бронхиты, не </w:t>
      </w:r>
      <w:r>
        <w:rPr>
          <w:spacing w:val="2"/>
          <w:sz w:val="28"/>
        </w:rPr>
        <w:t xml:space="preserve">поддающиеся обычной терапии (кратностью </w:t>
      </w:r>
      <w:r>
        <w:rPr>
          <w:sz w:val="28"/>
        </w:rPr>
        <w:t xml:space="preserve">два или более раз в </w:t>
      </w:r>
      <w:r>
        <w:rPr>
          <w:spacing w:val="2"/>
          <w:sz w:val="28"/>
        </w:rPr>
        <w:t xml:space="preserve">течение года), </w:t>
      </w:r>
      <w:r>
        <w:rPr>
          <w:sz w:val="28"/>
        </w:rPr>
        <w:t>бессимптомная и клинически выраженная лимфоидная интерстициальная</w:t>
      </w:r>
      <w:r>
        <w:rPr>
          <w:spacing w:val="-47"/>
          <w:sz w:val="28"/>
        </w:rPr>
        <w:t xml:space="preserve"> </w:t>
      </w:r>
      <w:r>
        <w:rPr>
          <w:sz w:val="28"/>
        </w:rPr>
        <w:t>пневмония;</w:t>
      </w:r>
      <w:proofErr w:type="gramEnd"/>
    </w:p>
    <w:p w:rsidR="00DF745B" w:rsidRDefault="00474FE8">
      <w:pPr>
        <w:pStyle w:val="a4"/>
        <w:numPr>
          <w:ilvl w:val="1"/>
          <w:numId w:val="3"/>
        </w:numPr>
        <w:tabs>
          <w:tab w:val="left" w:pos="1320"/>
        </w:tabs>
        <w:spacing w:before="2" w:line="273" w:lineRule="auto"/>
        <w:ind w:right="218" w:firstLine="719"/>
        <w:jc w:val="both"/>
        <w:rPr>
          <w:sz w:val="28"/>
        </w:rPr>
      </w:pPr>
      <w:r>
        <w:rPr>
          <w:sz w:val="28"/>
        </w:rPr>
        <w:t>сепсис, затяжные и рецидивирующие гнойно-бактериальные заболевания внутренн</w:t>
      </w:r>
      <w:r>
        <w:rPr>
          <w:sz w:val="28"/>
        </w:rPr>
        <w:t xml:space="preserve">их органов (пневмония, эмпиема плевры, менингит, </w:t>
      </w:r>
      <w:proofErr w:type="spellStart"/>
      <w:r>
        <w:rPr>
          <w:sz w:val="28"/>
        </w:rPr>
        <w:t>менингоэнцефалиты</w:t>
      </w:r>
      <w:proofErr w:type="spellEnd"/>
      <w:r>
        <w:rPr>
          <w:sz w:val="28"/>
        </w:rPr>
        <w:t xml:space="preserve">, инфекции костей и суставов, гнойный миозит, </w:t>
      </w:r>
      <w:proofErr w:type="spellStart"/>
      <w:r>
        <w:rPr>
          <w:sz w:val="28"/>
        </w:rPr>
        <w:t>сальмонеллезная</w:t>
      </w:r>
      <w:proofErr w:type="spellEnd"/>
      <w:r>
        <w:rPr>
          <w:sz w:val="28"/>
        </w:rPr>
        <w:t xml:space="preserve"> септицемия (кроме </w:t>
      </w:r>
      <w:proofErr w:type="spellStart"/>
      <w:r>
        <w:rPr>
          <w:sz w:val="28"/>
        </w:rPr>
        <w:t>Salmonella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typhi</w:t>
      </w:r>
      <w:proofErr w:type="spellEnd"/>
      <w:r>
        <w:rPr>
          <w:sz w:val="28"/>
        </w:rPr>
        <w:t>), стоматиты, гингивиты, периодонтиты и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другие);</w:t>
      </w:r>
    </w:p>
    <w:p w:rsidR="00DF745B" w:rsidRDefault="00474FE8">
      <w:pPr>
        <w:pStyle w:val="a4"/>
        <w:numPr>
          <w:ilvl w:val="1"/>
          <w:numId w:val="3"/>
        </w:numPr>
        <w:tabs>
          <w:tab w:val="left" w:pos="963"/>
        </w:tabs>
        <w:spacing w:before="2"/>
        <w:ind w:left="962" w:hanging="444"/>
        <w:jc w:val="both"/>
        <w:rPr>
          <w:sz w:val="28"/>
        </w:rPr>
      </w:pPr>
      <w:proofErr w:type="spellStart"/>
      <w:r>
        <w:rPr>
          <w:sz w:val="28"/>
        </w:rPr>
        <w:t>пневмоцистная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пневмония;</w:t>
      </w:r>
    </w:p>
    <w:p w:rsidR="00DF745B" w:rsidRDefault="00474FE8">
      <w:pPr>
        <w:pStyle w:val="a4"/>
        <w:numPr>
          <w:ilvl w:val="1"/>
          <w:numId w:val="3"/>
        </w:numPr>
        <w:tabs>
          <w:tab w:val="left" w:pos="1169"/>
        </w:tabs>
        <w:spacing w:before="45" w:line="273" w:lineRule="auto"/>
        <w:ind w:right="197" w:firstLine="592"/>
        <w:jc w:val="both"/>
        <w:rPr>
          <w:sz w:val="28"/>
        </w:rPr>
      </w:pPr>
      <w:proofErr w:type="gramStart"/>
      <w:r>
        <w:rPr>
          <w:sz w:val="28"/>
        </w:rPr>
        <w:t>инфекции, вызванные вирусом простого герпеса, с поражением внутренних органов и хроническим (длительностью более одного месяца с момента заболевания) поражением кожи и слизистых оболочек, в том числе</w:t>
      </w:r>
      <w:r>
        <w:rPr>
          <w:spacing w:val="-12"/>
          <w:sz w:val="28"/>
        </w:rPr>
        <w:t xml:space="preserve"> </w:t>
      </w:r>
      <w:r>
        <w:rPr>
          <w:sz w:val="28"/>
        </w:rPr>
        <w:t>глаз;</w:t>
      </w:r>
      <w:proofErr w:type="gramEnd"/>
    </w:p>
    <w:p w:rsidR="00DF745B" w:rsidRDefault="00474FE8">
      <w:pPr>
        <w:pStyle w:val="a4"/>
        <w:numPr>
          <w:ilvl w:val="1"/>
          <w:numId w:val="3"/>
        </w:numPr>
        <w:tabs>
          <w:tab w:val="left" w:pos="963"/>
        </w:tabs>
        <w:ind w:left="962" w:hanging="444"/>
        <w:jc w:val="both"/>
        <w:rPr>
          <w:sz w:val="28"/>
        </w:rPr>
      </w:pPr>
      <w:proofErr w:type="spellStart"/>
      <w:r>
        <w:rPr>
          <w:sz w:val="28"/>
        </w:rPr>
        <w:t>кардиомиопатия</w:t>
      </w:r>
      <w:proofErr w:type="spellEnd"/>
      <w:r>
        <w:rPr>
          <w:sz w:val="28"/>
        </w:rPr>
        <w:t>;</w:t>
      </w:r>
    </w:p>
    <w:p w:rsidR="00DF745B" w:rsidRDefault="00DF745B">
      <w:pPr>
        <w:jc w:val="both"/>
        <w:rPr>
          <w:sz w:val="28"/>
        </w:rPr>
        <w:sectPr w:rsidR="00DF745B">
          <w:pgSz w:w="12240" w:h="15840"/>
          <w:pgMar w:top="940" w:right="740" w:bottom="280" w:left="740" w:header="720" w:footer="720" w:gutter="0"/>
          <w:cols w:space="720"/>
        </w:sectPr>
      </w:pPr>
    </w:p>
    <w:p w:rsidR="00DF745B" w:rsidRDefault="00474FE8">
      <w:pPr>
        <w:pStyle w:val="a4"/>
        <w:numPr>
          <w:ilvl w:val="1"/>
          <w:numId w:val="3"/>
        </w:numPr>
        <w:tabs>
          <w:tab w:val="left" w:pos="963"/>
        </w:tabs>
        <w:spacing w:before="60"/>
        <w:ind w:left="962" w:hanging="444"/>
        <w:jc w:val="left"/>
        <w:rPr>
          <w:sz w:val="28"/>
        </w:rPr>
      </w:pPr>
      <w:r>
        <w:rPr>
          <w:sz w:val="28"/>
        </w:rPr>
        <w:lastRenderedPageBreak/>
        <w:t>нефропатия;</w:t>
      </w:r>
    </w:p>
    <w:p w:rsidR="00DF745B" w:rsidRDefault="00474FE8">
      <w:pPr>
        <w:pStyle w:val="a4"/>
        <w:numPr>
          <w:ilvl w:val="1"/>
          <w:numId w:val="3"/>
        </w:numPr>
        <w:tabs>
          <w:tab w:val="left" w:pos="963"/>
        </w:tabs>
        <w:spacing w:before="46"/>
        <w:ind w:left="962" w:hanging="444"/>
        <w:jc w:val="left"/>
        <w:rPr>
          <w:sz w:val="28"/>
        </w:rPr>
      </w:pPr>
      <w:r>
        <w:rPr>
          <w:sz w:val="28"/>
        </w:rPr>
        <w:t>энцефалопати</w:t>
      </w:r>
      <w:r>
        <w:rPr>
          <w:sz w:val="28"/>
        </w:rPr>
        <w:t>я неясной</w:t>
      </w:r>
      <w:r>
        <w:rPr>
          <w:spacing w:val="-3"/>
          <w:sz w:val="28"/>
        </w:rPr>
        <w:t xml:space="preserve"> </w:t>
      </w:r>
      <w:r>
        <w:rPr>
          <w:sz w:val="28"/>
        </w:rPr>
        <w:t>этиологии;</w:t>
      </w:r>
    </w:p>
    <w:p w:rsidR="00DF745B" w:rsidRDefault="00474FE8">
      <w:pPr>
        <w:pStyle w:val="a4"/>
        <w:numPr>
          <w:ilvl w:val="1"/>
          <w:numId w:val="3"/>
        </w:numPr>
        <w:tabs>
          <w:tab w:val="left" w:pos="963"/>
        </w:tabs>
        <w:spacing w:before="45"/>
        <w:ind w:left="962" w:hanging="444"/>
        <w:jc w:val="left"/>
        <w:rPr>
          <w:sz w:val="28"/>
        </w:rPr>
      </w:pPr>
      <w:proofErr w:type="gramStart"/>
      <w:r>
        <w:rPr>
          <w:sz w:val="28"/>
        </w:rPr>
        <w:t xml:space="preserve">прогрессирующая </w:t>
      </w:r>
      <w:proofErr w:type="spellStart"/>
      <w:r>
        <w:rPr>
          <w:sz w:val="28"/>
        </w:rPr>
        <w:t>мультифокальная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лейкоэнцефалопатия</w:t>
      </w:r>
      <w:proofErr w:type="spellEnd"/>
      <w:r>
        <w:rPr>
          <w:sz w:val="28"/>
        </w:rPr>
        <w:t>;</w:t>
      </w:r>
      <w:proofErr w:type="gramEnd"/>
    </w:p>
    <w:p w:rsidR="00DF745B" w:rsidRDefault="00474FE8">
      <w:pPr>
        <w:pStyle w:val="a4"/>
        <w:numPr>
          <w:ilvl w:val="1"/>
          <w:numId w:val="3"/>
        </w:numPr>
        <w:tabs>
          <w:tab w:val="left" w:pos="963"/>
        </w:tabs>
        <w:spacing w:before="46"/>
        <w:ind w:left="962" w:hanging="444"/>
        <w:jc w:val="left"/>
        <w:rPr>
          <w:sz w:val="28"/>
        </w:rPr>
      </w:pPr>
      <w:r>
        <w:rPr>
          <w:sz w:val="28"/>
        </w:rPr>
        <w:t>саркома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Капоши</w:t>
      </w:r>
      <w:proofErr w:type="spellEnd"/>
      <w:r>
        <w:rPr>
          <w:sz w:val="28"/>
        </w:rPr>
        <w:t>;</w:t>
      </w:r>
    </w:p>
    <w:p w:rsidR="00DF745B" w:rsidRDefault="00474FE8">
      <w:pPr>
        <w:pStyle w:val="a4"/>
        <w:numPr>
          <w:ilvl w:val="1"/>
          <w:numId w:val="3"/>
        </w:numPr>
        <w:tabs>
          <w:tab w:val="left" w:pos="1171"/>
        </w:tabs>
        <w:spacing w:before="45" w:line="273" w:lineRule="auto"/>
        <w:ind w:right="206" w:firstLine="592"/>
        <w:jc w:val="left"/>
        <w:rPr>
          <w:sz w:val="28"/>
        </w:rPr>
      </w:pPr>
      <w:r>
        <w:rPr>
          <w:sz w:val="28"/>
        </w:rPr>
        <w:t xml:space="preserve">новообразования, в том числе </w:t>
      </w:r>
      <w:proofErr w:type="spellStart"/>
      <w:r>
        <w:rPr>
          <w:sz w:val="28"/>
        </w:rPr>
        <w:t>лимфома</w:t>
      </w:r>
      <w:proofErr w:type="spellEnd"/>
      <w:r>
        <w:rPr>
          <w:sz w:val="28"/>
        </w:rPr>
        <w:t xml:space="preserve"> (головного мозга) или </w:t>
      </w:r>
      <w:proofErr w:type="gramStart"/>
      <w:r>
        <w:rPr>
          <w:sz w:val="28"/>
        </w:rPr>
        <w:t>В–клеточная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лимфома</w:t>
      </w:r>
      <w:proofErr w:type="spellEnd"/>
      <w:r>
        <w:rPr>
          <w:sz w:val="28"/>
        </w:rPr>
        <w:t>;</w:t>
      </w:r>
    </w:p>
    <w:p w:rsidR="00DF745B" w:rsidRDefault="00474FE8">
      <w:pPr>
        <w:pStyle w:val="a4"/>
        <w:numPr>
          <w:ilvl w:val="1"/>
          <w:numId w:val="3"/>
        </w:numPr>
        <w:tabs>
          <w:tab w:val="left" w:pos="963"/>
        </w:tabs>
        <w:ind w:left="962" w:hanging="444"/>
        <w:jc w:val="left"/>
        <w:rPr>
          <w:sz w:val="28"/>
        </w:rPr>
      </w:pPr>
      <w:r>
        <w:rPr>
          <w:sz w:val="28"/>
        </w:rPr>
        <w:t>токсоплазмоз центральной нервной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системы;</w:t>
      </w:r>
    </w:p>
    <w:p w:rsidR="00DF745B" w:rsidRDefault="00474FE8">
      <w:pPr>
        <w:pStyle w:val="a4"/>
        <w:numPr>
          <w:ilvl w:val="1"/>
          <w:numId w:val="3"/>
        </w:numPr>
        <w:tabs>
          <w:tab w:val="left" w:pos="988"/>
        </w:tabs>
        <w:spacing w:before="46" w:line="273" w:lineRule="auto"/>
        <w:ind w:right="109" w:firstLine="440"/>
        <w:jc w:val="left"/>
        <w:rPr>
          <w:sz w:val="28"/>
        </w:rPr>
      </w:pPr>
      <w:r>
        <w:rPr>
          <w:sz w:val="28"/>
        </w:rPr>
        <w:t>кандидоз пищевода, бронхов, трахеи, легких, слизистых оболочек полости рта и носа;</w:t>
      </w:r>
    </w:p>
    <w:p w:rsidR="00DF745B" w:rsidRDefault="00474FE8">
      <w:pPr>
        <w:pStyle w:val="a4"/>
        <w:numPr>
          <w:ilvl w:val="1"/>
          <w:numId w:val="3"/>
        </w:numPr>
        <w:tabs>
          <w:tab w:val="left" w:pos="963"/>
        </w:tabs>
        <w:ind w:left="962" w:hanging="444"/>
        <w:jc w:val="left"/>
        <w:rPr>
          <w:sz w:val="28"/>
        </w:rPr>
      </w:pPr>
      <w:r>
        <w:rPr>
          <w:sz w:val="28"/>
        </w:rPr>
        <w:t xml:space="preserve">диссеминированная инфекция, вызванная </w:t>
      </w:r>
      <w:proofErr w:type="spellStart"/>
      <w:r>
        <w:rPr>
          <w:sz w:val="28"/>
        </w:rPr>
        <w:t>атипичными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микобактериями;</w:t>
      </w:r>
    </w:p>
    <w:p w:rsidR="00DF745B" w:rsidRDefault="00474FE8">
      <w:pPr>
        <w:pStyle w:val="a4"/>
        <w:numPr>
          <w:ilvl w:val="1"/>
          <w:numId w:val="3"/>
        </w:numPr>
        <w:tabs>
          <w:tab w:val="left" w:pos="963"/>
        </w:tabs>
        <w:spacing w:before="45"/>
        <w:ind w:left="962" w:hanging="444"/>
        <w:jc w:val="left"/>
        <w:rPr>
          <w:sz w:val="28"/>
        </w:rPr>
      </w:pPr>
      <w:r>
        <w:rPr>
          <w:sz w:val="28"/>
        </w:rPr>
        <w:t>кахексия неясной</w:t>
      </w:r>
      <w:r>
        <w:rPr>
          <w:spacing w:val="-3"/>
          <w:sz w:val="28"/>
        </w:rPr>
        <w:t xml:space="preserve"> </w:t>
      </w:r>
      <w:r>
        <w:rPr>
          <w:sz w:val="28"/>
        </w:rPr>
        <w:t>этиологии;</w:t>
      </w:r>
    </w:p>
    <w:p w:rsidR="00DF745B" w:rsidRDefault="00474FE8">
      <w:pPr>
        <w:pStyle w:val="a4"/>
        <w:numPr>
          <w:ilvl w:val="1"/>
          <w:numId w:val="3"/>
        </w:numPr>
        <w:tabs>
          <w:tab w:val="left" w:pos="963"/>
        </w:tabs>
        <w:spacing w:before="46"/>
        <w:ind w:left="962" w:hanging="444"/>
        <w:jc w:val="left"/>
        <w:rPr>
          <w:sz w:val="28"/>
        </w:rPr>
      </w:pPr>
      <w:r>
        <w:rPr>
          <w:sz w:val="28"/>
        </w:rPr>
        <w:t>затяжные рецидивирующие пиодермии, не поддающиеся обычной</w:t>
      </w:r>
      <w:r>
        <w:rPr>
          <w:spacing w:val="-16"/>
          <w:sz w:val="28"/>
        </w:rPr>
        <w:t xml:space="preserve"> </w:t>
      </w:r>
      <w:r>
        <w:rPr>
          <w:sz w:val="28"/>
        </w:rPr>
        <w:t>терапии;</w:t>
      </w:r>
    </w:p>
    <w:p w:rsidR="00DF745B" w:rsidRDefault="00474FE8">
      <w:pPr>
        <w:pStyle w:val="a4"/>
        <w:numPr>
          <w:ilvl w:val="1"/>
          <w:numId w:val="3"/>
        </w:numPr>
        <w:tabs>
          <w:tab w:val="left" w:pos="1170"/>
        </w:tabs>
        <w:spacing w:before="45" w:line="273" w:lineRule="auto"/>
        <w:ind w:right="202" w:firstLine="592"/>
        <w:jc w:val="left"/>
        <w:rPr>
          <w:sz w:val="28"/>
        </w:rPr>
      </w:pPr>
      <w:r>
        <w:rPr>
          <w:sz w:val="28"/>
        </w:rPr>
        <w:t>тяжелые хрони</w:t>
      </w:r>
      <w:r>
        <w:rPr>
          <w:sz w:val="28"/>
        </w:rPr>
        <w:t>ческие воспалительные заболевания женской половой сферы неясной</w:t>
      </w:r>
      <w:r>
        <w:rPr>
          <w:spacing w:val="-2"/>
          <w:sz w:val="28"/>
        </w:rPr>
        <w:t xml:space="preserve"> </w:t>
      </w:r>
      <w:r>
        <w:rPr>
          <w:sz w:val="28"/>
        </w:rPr>
        <w:t>этиологии;</w:t>
      </w:r>
    </w:p>
    <w:p w:rsidR="00DF745B" w:rsidRDefault="00474FE8">
      <w:pPr>
        <w:pStyle w:val="a4"/>
        <w:numPr>
          <w:ilvl w:val="1"/>
          <w:numId w:val="3"/>
        </w:numPr>
        <w:tabs>
          <w:tab w:val="left" w:pos="963"/>
        </w:tabs>
        <w:ind w:left="962" w:hanging="444"/>
        <w:jc w:val="left"/>
        <w:rPr>
          <w:sz w:val="28"/>
        </w:rPr>
      </w:pPr>
      <w:proofErr w:type="spellStart"/>
      <w:r>
        <w:rPr>
          <w:sz w:val="28"/>
        </w:rPr>
        <w:t>инвазивные</w:t>
      </w:r>
      <w:proofErr w:type="spellEnd"/>
      <w:r>
        <w:rPr>
          <w:sz w:val="28"/>
        </w:rPr>
        <w:t xml:space="preserve"> новообразования женских половых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органов;</w:t>
      </w:r>
    </w:p>
    <w:p w:rsidR="00DF745B" w:rsidRDefault="00474FE8">
      <w:pPr>
        <w:pStyle w:val="a4"/>
        <w:numPr>
          <w:ilvl w:val="1"/>
          <w:numId w:val="3"/>
        </w:numPr>
        <w:tabs>
          <w:tab w:val="left" w:pos="963"/>
        </w:tabs>
        <w:spacing w:before="46"/>
        <w:ind w:left="962" w:hanging="444"/>
        <w:jc w:val="left"/>
        <w:rPr>
          <w:sz w:val="28"/>
        </w:rPr>
      </w:pPr>
      <w:r>
        <w:rPr>
          <w:sz w:val="28"/>
        </w:rPr>
        <w:t>мононуклеоз через 3 месяцев от начала</w:t>
      </w:r>
      <w:r>
        <w:rPr>
          <w:spacing w:val="-9"/>
          <w:sz w:val="28"/>
        </w:rPr>
        <w:t xml:space="preserve"> </w:t>
      </w:r>
      <w:r>
        <w:rPr>
          <w:sz w:val="28"/>
        </w:rPr>
        <w:t>заболевания;</w:t>
      </w:r>
    </w:p>
    <w:p w:rsidR="00DF745B" w:rsidRDefault="00474FE8">
      <w:pPr>
        <w:pStyle w:val="a4"/>
        <w:numPr>
          <w:ilvl w:val="1"/>
          <w:numId w:val="3"/>
        </w:numPr>
        <w:tabs>
          <w:tab w:val="left" w:pos="1068"/>
        </w:tabs>
        <w:spacing w:before="45" w:line="273" w:lineRule="auto"/>
        <w:ind w:right="191" w:firstLine="507"/>
        <w:jc w:val="both"/>
        <w:rPr>
          <w:sz w:val="28"/>
        </w:rPr>
      </w:pPr>
      <w:r>
        <w:rPr>
          <w:sz w:val="28"/>
        </w:rPr>
        <w:t xml:space="preserve">инфекции, </w:t>
      </w:r>
      <w:proofErr w:type="gramStart"/>
      <w:r>
        <w:rPr>
          <w:sz w:val="28"/>
        </w:rPr>
        <w:t>передающихся</w:t>
      </w:r>
      <w:proofErr w:type="gramEnd"/>
      <w:r>
        <w:rPr>
          <w:sz w:val="28"/>
        </w:rPr>
        <w:t xml:space="preserve"> половым путем (сифилис, </w:t>
      </w:r>
      <w:proofErr w:type="spellStart"/>
      <w:r>
        <w:rPr>
          <w:sz w:val="28"/>
        </w:rPr>
        <w:t>хламидиоз</w:t>
      </w:r>
      <w:proofErr w:type="spellEnd"/>
      <w:r>
        <w:rPr>
          <w:sz w:val="28"/>
        </w:rPr>
        <w:t xml:space="preserve">, трихомониаз, гонорея, генитальный герпес, вирусный </w:t>
      </w:r>
      <w:proofErr w:type="spellStart"/>
      <w:r>
        <w:rPr>
          <w:sz w:val="28"/>
        </w:rPr>
        <w:t>папилломатоз</w:t>
      </w:r>
      <w:proofErr w:type="spellEnd"/>
      <w:r>
        <w:rPr>
          <w:sz w:val="28"/>
        </w:rPr>
        <w:t xml:space="preserve"> и другие) с установленным диагнозом;</w:t>
      </w:r>
    </w:p>
    <w:p w:rsidR="00DF745B" w:rsidRDefault="00474FE8">
      <w:pPr>
        <w:pStyle w:val="a4"/>
        <w:numPr>
          <w:ilvl w:val="1"/>
          <w:numId w:val="3"/>
        </w:numPr>
        <w:tabs>
          <w:tab w:val="left" w:pos="963"/>
        </w:tabs>
        <w:spacing w:before="2"/>
        <w:ind w:left="962" w:hanging="444"/>
        <w:jc w:val="both"/>
        <w:rPr>
          <w:sz w:val="28"/>
        </w:rPr>
      </w:pPr>
      <w:r>
        <w:rPr>
          <w:sz w:val="28"/>
        </w:rPr>
        <w:t>вирусные гепатиты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и С, при подтверждении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диагноза;</w:t>
      </w:r>
    </w:p>
    <w:p w:rsidR="00DF745B" w:rsidRDefault="00474FE8">
      <w:pPr>
        <w:pStyle w:val="a4"/>
        <w:numPr>
          <w:ilvl w:val="1"/>
          <w:numId w:val="3"/>
        </w:numPr>
        <w:tabs>
          <w:tab w:val="left" w:pos="963"/>
        </w:tabs>
        <w:spacing w:before="45"/>
        <w:ind w:left="962" w:hanging="444"/>
        <w:jc w:val="both"/>
        <w:rPr>
          <w:sz w:val="28"/>
        </w:rPr>
      </w:pPr>
      <w:r>
        <w:rPr>
          <w:sz w:val="28"/>
        </w:rPr>
        <w:t>обширные сливные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кондиломы;</w:t>
      </w:r>
    </w:p>
    <w:p w:rsidR="00DF745B" w:rsidRDefault="00474FE8">
      <w:pPr>
        <w:pStyle w:val="a4"/>
        <w:numPr>
          <w:ilvl w:val="1"/>
          <w:numId w:val="3"/>
        </w:numPr>
        <w:tabs>
          <w:tab w:val="left" w:pos="1801"/>
        </w:tabs>
        <w:spacing w:before="46" w:line="273" w:lineRule="auto"/>
        <w:ind w:right="290" w:firstLine="1119"/>
        <w:jc w:val="both"/>
        <w:rPr>
          <w:sz w:val="28"/>
        </w:rPr>
      </w:pPr>
      <w:r>
        <w:rPr>
          <w:spacing w:val="6"/>
          <w:sz w:val="28"/>
        </w:rPr>
        <w:t xml:space="preserve">контагиозный </w:t>
      </w:r>
      <w:r>
        <w:rPr>
          <w:spacing w:val="5"/>
          <w:sz w:val="28"/>
        </w:rPr>
        <w:t xml:space="preserve">моллюск </w:t>
      </w:r>
      <w:r>
        <w:rPr>
          <w:sz w:val="28"/>
        </w:rPr>
        <w:t xml:space="preserve">с </w:t>
      </w:r>
      <w:r>
        <w:rPr>
          <w:spacing w:val="5"/>
          <w:sz w:val="28"/>
        </w:rPr>
        <w:t xml:space="preserve">обширными высыпаниями, </w:t>
      </w:r>
      <w:r>
        <w:rPr>
          <w:spacing w:val="6"/>
          <w:sz w:val="28"/>
        </w:rPr>
        <w:t>гигантский</w:t>
      </w:r>
      <w:r>
        <w:rPr>
          <w:spacing w:val="82"/>
          <w:sz w:val="28"/>
        </w:rPr>
        <w:t xml:space="preserve"> </w:t>
      </w:r>
      <w:r>
        <w:rPr>
          <w:sz w:val="28"/>
        </w:rPr>
        <w:t>обезображивающий контагиозный</w:t>
      </w:r>
      <w:r>
        <w:rPr>
          <w:spacing w:val="-3"/>
          <w:sz w:val="28"/>
        </w:rPr>
        <w:t xml:space="preserve"> </w:t>
      </w:r>
      <w:r>
        <w:rPr>
          <w:sz w:val="28"/>
        </w:rPr>
        <w:t>моллюск;</w:t>
      </w:r>
    </w:p>
    <w:p w:rsidR="00DF745B" w:rsidRDefault="00474FE8">
      <w:pPr>
        <w:pStyle w:val="a4"/>
        <w:numPr>
          <w:ilvl w:val="1"/>
          <w:numId w:val="3"/>
        </w:numPr>
        <w:tabs>
          <w:tab w:val="left" w:pos="963"/>
        </w:tabs>
        <w:ind w:left="962" w:hanging="444"/>
        <w:jc w:val="left"/>
        <w:rPr>
          <w:sz w:val="28"/>
        </w:rPr>
      </w:pPr>
      <w:r>
        <w:rPr>
          <w:sz w:val="28"/>
        </w:rPr>
        <w:t>первичное слабоумие у ранее здоровых</w:t>
      </w:r>
      <w:r>
        <w:rPr>
          <w:spacing w:val="-7"/>
          <w:sz w:val="28"/>
        </w:rPr>
        <w:t xml:space="preserve"> </w:t>
      </w:r>
      <w:r>
        <w:rPr>
          <w:sz w:val="28"/>
        </w:rPr>
        <w:t>лиц;</w:t>
      </w:r>
    </w:p>
    <w:p w:rsidR="00DF745B" w:rsidRDefault="00474FE8">
      <w:pPr>
        <w:pStyle w:val="a4"/>
        <w:numPr>
          <w:ilvl w:val="1"/>
          <w:numId w:val="3"/>
        </w:numPr>
        <w:tabs>
          <w:tab w:val="left" w:pos="1085"/>
        </w:tabs>
        <w:spacing w:before="45" w:line="273" w:lineRule="auto"/>
        <w:ind w:right="190" w:firstLine="521"/>
        <w:jc w:val="left"/>
        <w:rPr>
          <w:sz w:val="28"/>
        </w:rPr>
      </w:pPr>
      <w:r>
        <w:rPr>
          <w:sz w:val="28"/>
        </w:rPr>
        <w:t>больные гемофилией и другими заболеваниями, систематически получающие переливание крови и ее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компонентов;</w:t>
      </w:r>
    </w:p>
    <w:p w:rsidR="00DF745B" w:rsidRDefault="00474FE8">
      <w:pPr>
        <w:pStyle w:val="a4"/>
        <w:numPr>
          <w:ilvl w:val="1"/>
          <w:numId w:val="3"/>
        </w:numPr>
        <w:tabs>
          <w:tab w:val="left" w:pos="963"/>
        </w:tabs>
        <w:ind w:left="962" w:hanging="444"/>
        <w:jc w:val="left"/>
        <w:rPr>
          <w:sz w:val="28"/>
        </w:rPr>
      </w:pPr>
      <w:proofErr w:type="spellStart"/>
      <w:r>
        <w:rPr>
          <w:sz w:val="28"/>
        </w:rPr>
        <w:t>генерализованная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цитомега</w:t>
      </w:r>
      <w:r>
        <w:rPr>
          <w:sz w:val="28"/>
        </w:rPr>
        <w:t>ловирусная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инфекция.</w:t>
      </w:r>
    </w:p>
    <w:p w:rsidR="00DF745B" w:rsidRDefault="00474FE8">
      <w:pPr>
        <w:pStyle w:val="a4"/>
        <w:numPr>
          <w:ilvl w:val="0"/>
          <w:numId w:val="3"/>
        </w:numPr>
        <w:tabs>
          <w:tab w:val="left" w:pos="1481"/>
        </w:tabs>
        <w:spacing w:before="46" w:line="273" w:lineRule="auto"/>
        <w:ind w:right="269" w:firstLine="992"/>
        <w:jc w:val="left"/>
        <w:rPr>
          <w:sz w:val="28"/>
        </w:rPr>
      </w:pPr>
      <w:r>
        <w:rPr>
          <w:spacing w:val="5"/>
          <w:sz w:val="28"/>
        </w:rPr>
        <w:t xml:space="preserve">Обследованию </w:t>
      </w:r>
      <w:r>
        <w:rPr>
          <w:spacing w:val="4"/>
          <w:sz w:val="28"/>
        </w:rPr>
        <w:t xml:space="preserve">лиц </w:t>
      </w:r>
      <w:r>
        <w:rPr>
          <w:spacing w:val="3"/>
          <w:sz w:val="28"/>
        </w:rPr>
        <w:t xml:space="preserve">по </w:t>
      </w:r>
      <w:r>
        <w:rPr>
          <w:spacing w:val="5"/>
          <w:sz w:val="28"/>
        </w:rPr>
        <w:t xml:space="preserve">эпидемиологическим показаниям </w:t>
      </w:r>
      <w:r>
        <w:rPr>
          <w:spacing w:val="3"/>
          <w:sz w:val="28"/>
        </w:rPr>
        <w:t xml:space="preserve">на </w:t>
      </w:r>
      <w:r>
        <w:rPr>
          <w:spacing w:val="4"/>
          <w:sz w:val="28"/>
        </w:rPr>
        <w:t xml:space="preserve">наличие </w:t>
      </w:r>
      <w:r>
        <w:rPr>
          <w:sz w:val="28"/>
        </w:rPr>
        <w:t>ВИЧ-инфекции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подлежат:</w:t>
      </w:r>
    </w:p>
    <w:p w:rsidR="00DF745B" w:rsidRDefault="00474FE8">
      <w:pPr>
        <w:pStyle w:val="a4"/>
        <w:numPr>
          <w:ilvl w:val="2"/>
          <w:numId w:val="3"/>
        </w:numPr>
        <w:tabs>
          <w:tab w:val="left" w:pos="941"/>
        </w:tabs>
        <w:spacing w:line="273" w:lineRule="auto"/>
        <w:ind w:right="198" w:firstLine="519"/>
        <w:jc w:val="both"/>
        <w:rPr>
          <w:sz w:val="28"/>
        </w:rPr>
      </w:pPr>
      <w:r>
        <w:rPr>
          <w:sz w:val="28"/>
        </w:rPr>
        <w:t>реципиенты крови, ее компонентов, органов (части органов), тканей, половых, фетальных и стволовых клеток и других биологических материалов проводится л</w:t>
      </w:r>
      <w:r>
        <w:rPr>
          <w:sz w:val="28"/>
        </w:rPr>
        <w:t>абораториями территориальных центров по профилактике и борьбе со СПИД до гемотрансфузии (трансплантации) и через 1 и 3 месяца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после;</w:t>
      </w:r>
    </w:p>
    <w:p w:rsidR="00DF745B" w:rsidRDefault="00474FE8">
      <w:pPr>
        <w:pStyle w:val="a4"/>
        <w:numPr>
          <w:ilvl w:val="2"/>
          <w:numId w:val="3"/>
        </w:numPr>
        <w:tabs>
          <w:tab w:val="left" w:pos="823"/>
        </w:tabs>
        <w:ind w:left="822" w:hanging="304"/>
        <w:jc w:val="both"/>
        <w:rPr>
          <w:sz w:val="28"/>
        </w:rPr>
      </w:pPr>
      <w:r>
        <w:rPr>
          <w:sz w:val="28"/>
        </w:rPr>
        <w:t xml:space="preserve">половые партнеры ВИЧ-инфицированных и больных </w:t>
      </w:r>
      <w:proofErr w:type="spellStart"/>
      <w:r>
        <w:rPr>
          <w:sz w:val="28"/>
        </w:rPr>
        <w:t>СПИДом</w:t>
      </w:r>
      <w:proofErr w:type="spellEnd"/>
      <w:r>
        <w:rPr>
          <w:sz w:val="28"/>
        </w:rPr>
        <w:t xml:space="preserve"> при</w:t>
      </w:r>
      <w:r>
        <w:rPr>
          <w:spacing w:val="-30"/>
          <w:sz w:val="28"/>
        </w:rPr>
        <w:t xml:space="preserve"> </w:t>
      </w:r>
      <w:r>
        <w:rPr>
          <w:sz w:val="28"/>
        </w:rPr>
        <w:t>обращении;</w:t>
      </w:r>
    </w:p>
    <w:p w:rsidR="00DF745B" w:rsidRDefault="00474FE8">
      <w:pPr>
        <w:pStyle w:val="a4"/>
        <w:numPr>
          <w:ilvl w:val="2"/>
          <w:numId w:val="3"/>
        </w:numPr>
        <w:tabs>
          <w:tab w:val="left" w:pos="1253"/>
        </w:tabs>
        <w:spacing w:before="46" w:line="273" w:lineRule="auto"/>
        <w:ind w:right="234" w:firstLine="782"/>
        <w:jc w:val="both"/>
        <w:rPr>
          <w:sz w:val="28"/>
        </w:rPr>
      </w:pPr>
      <w:r>
        <w:rPr>
          <w:spacing w:val="2"/>
          <w:sz w:val="28"/>
        </w:rPr>
        <w:t xml:space="preserve">партнеры </w:t>
      </w:r>
      <w:r>
        <w:rPr>
          <w:sz w:val="28"/>
        </w:rPr>
        <w:t xml:space="preserve">по </w:t>
      </w:r>
      <w:r>
        <w:rPr>
          <w:spacing w:val="2"/>
          <w:sz w:val="28"/>
        </w:rPr>
        <w:t xml:space="preserve">совместному употреблению инъекционных наркотиков </w:t>
      </w:r>
      <w:r>
        <w:rPr>
          <w:sz w:val="28"/>
        </w:rPr>
        <w:t>при обращении;</w:t>
      </w:r>
    </w:p>
    <w:p w:rsidR="00DF745B" w:rsidRDefault="00474FE8">
      <w:pPr>
        <w:pStyle w:val="a4"/>
        <w:numPr>
          <w:ilvl w:val="2"/>
          <w:numId w:val="3"/>
        </w:numPr>
        <w:tabs>
          <w:tab w:val="left" w:pos="823"/>
        </w:tabs>
        <w:ind w:left="822" w:hanging="304"/>
        <w:jc w:val="both"/>
        <w:rPr>
          <w:sz w:val="28"/>
        </w:rPr>
      </w:pPr>
      <w:r>
        <w:rPr>
          <w:sz w:val="28"/>
        </w:rPr>
        <w:t>уязвимые группы населения (далее -</w:t>
      </w:r>
      <w:r>
        <w:rPr>
          <w:spacing w:val="-6"/>
          <w:sz w:val="28"/>
        </w:rPr>
        <w:t xml:space="preserve"> </w:t>
      </w:r>
      <w:r>
        <w:rPr>
          <w:sz w:val="28"/>
        </w:rPr>
        <w:t>УГН):</w:t>
      </w:r>
    </w:p>
    <w:p w:rsidR="00DF745B" w:rsidRDefault="00474FE8">
      <w:pPr>
        <w:pStyle w:val="a3"/>
        <w:spacing w:before="45" w:line="273" w:lineRule="auto"/>
        <w:ind w:right="201" w:firstLine="570"/>
        <w:jc w:val="both"/>
      </w:pPr>
      <w:r>
        <w:t>лица, употребляющие инъекционные наркотики, в том числе при постановке на учет в наркологической службе и через каждые 6 месяцев;</w:t>
      </w:r>
    </w:p>
    <w:p w:rsidR="00DF745B" w:rsidRDefault="00DF745B">
      <w:pPr>
        <w:spacing w:line="273" w:lineRule="auto"/>
        <w:jc w:val="both"/>
        <w:sectPr w:rsidR="00DF745B">
          <w:pgSz w:w="12240" w:h="15840"/>
          <w:pgMar w:top="680" w:right="740" w:bottom="280" w:left="740" w:header="720" w:footer="720" w:gutter="0"/>
          <w:cols w:space="720"/>
        </w:sectPr>
      </w:pPr>
    </w:p>
    <w:p w:rsidR="00DF745B" w:rsidRDefault="00474FE8">
      <w:pPr>
        <w:pStyle w:val="a3"/>
        <w:spacing w:before="60"/>
        <w:ind w:left="519"/>
        <w:jc w:val="both"/>
      </w:pPr>
      <w:r>
        <w:lastRenderedPageBreak/>
        <w:t>мужчины, имеющие секс с мужчинами при обращении;</w:t>
      </w:r>
    </w:p>
    <w:p w:rsidR="00DF745B" w:rsidRDefault="00474FE8">
      <w:pPr>
        <w:pStyle w:val="a4"/>
        <w:numPr>
          <w:ilvl w:val="2"/>
          <w:numId w:val="3"/>
        </w:numPr>
        <w:tabs>
          <w:tab w:val="left" w:pos="921"/>
        </w:tabs>
        <w:spacing w:before="46" w:line="273" w:lineRule="auto"/>
        <w:ind w:right="182" w:firstLine="502"/>
        <w:jc w:val="both"/>
        <w:rPr>
          <w:sz w:val="28"/>
        </w:rPr>
      </w:pPr>
      <w:proofErr w:type="gramStart"/>
      <w:r>
        <w:rPr>
          <w:sz w:val="28"/>
        </w:rPr>
        <w:t>лица, находящиеся под арестом и осужденные обследуются на ВИЧ-инфекцию при поступлении в следственные изоляторы, исправительные учреждения, через 6 месяцев после поступления, перед освобождением и по желанию</w:t>
      </w:r>
      <w:r>
        <w:rPr>
          <w:sz w:val="28"/>
        </w:rPr>
        <w:t xml:space="preserve"> в период пребывания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учреждении;</w:t>
      </w:r>
      <w:proofErr w:type="gramEnd"/>
    </w:p>
    <w:p w:rsidR="00DF745B" w:rsidRDefault="00474FE8">
      <w:pPr>
        <w:pStyle w:val="a4"/>
        <w:numPr>
          <w:ilvl w:val="2"/>
          <w:numId w:val="3"/>
        </w:numPr>
        <w:tabs>
          <w:tab w:val="left" w:pos="823"/>
        </w:tabs>
        <w:spacing w:before="2"/>
        <w:ind w:left="822" w:hanging="304"/>
        <w:jc w:val="both"/>
        <w:rPr>
          <w:sz w:val="28"/>
        </w:rPr>
      </w:pPr>
      <w:r>
        <w:rPr>
          <w:sz w:val="28"/>
        </w:rPr>
        <w:t>лица, имеющие беспорядочные половые связи при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обращении;</w:t>
      </w:r>
    </w:p>
    <w:p w:rsidR="00DF745B" w:rsidRDefault="00474FE8">
      <w:pPr>
        <w:pStyle w:val="a4"/>
        <w:numPr>
          <w:ilvl w:val="2"/>
          <w:numId w:val="3"/>
        </w:numPr>
        <w:tabs>
          <w:tab w:val="left" w:pos="823"/>
        </w:tabs>
        <w:spacing w:before="45"/>
        <w:ind w:left="822" w:hanging="304"/>
        <w:jc w:val="both"/>
        <w:rPr>
          <w:sz w:val="28"/>
        </w:rPr>
      </w:pPr>
      <w:r>
        <w:rPr>
          <w:sz w:val="28"/>
        </w:rPr>
        <w:t>дети, родившиеся от ВИЧ-инфицированных матерей, в возрасте 1-2</w:t>
      </w:r>
      <w:r>
        <w:rPr>
          <w:spacing w:val="-25"/>
          <w:sz w:val="28"/>
        </w:rPr>
        <w:t xml:space="preserve"> </w:t>
      </w:r>
      <w:r>
        <w:rPr>
          <w:sz w:val="28"/>
        </w:rPr>
        <w:t>месяца;</w:t>
      </w:r>
    </w:p>
    <w:p w:rsidR="00DF745B" w:rsidRDefault="00474FE8">
      <w:pPr>
        <w:pStyle w:val="a4"/>
        <w:numPr>
          <w:ilvl w:val="2"/>
          <w:numId w:val="3"/>
        </w:numPr>
        <w:tabs>
          <w:tab w:val="left" w:pos="1322"/>
        </w:tabs>
        <w:spacing w:before="46" w:line="273" w:lineRule="auto"/>
        <w:ind w:right="229" w:firstLine="839"/>
        <w:jc w:val="both"/>
        <w:rPr>
          <w:sz w:val="28"/>
        </w:rPr>
      </w:pPr>
      <w:r>
        <w:rPr>
          <w:spacing w:val="3"/>
          <w:sz w:val="28"/>
        </w:rPr>
        <w:t xml:space="preserve">лица, пострадавшие </w:t>
      </w:r>
      <w:r>
        <w:rPr>
          <w:sz w:val="28"/>
        </w:rPr>
        <w:t xml:space="preserve">в </w:t>
      </w:r>
      <w:r>
        <w:rPr>
          <w:spacing w:val="3"/>
          <w:sz w:val="28"/>
        </w:rPr>
        <w:t xml:space="preserve">результате аварийной ситуации </w:t>
      </w:r>
      <w:r>
        <w:rPr>
          <w:spacing w:val="2"/>
          <w:sz w:val="28"/>
        </w:rPr>
        <w:t xml:space="preserve">при </w:t>
      </w:r>
      <w:r>
        <w:rPr>
          <w:spacing w:val="3"/>
          <w:sz w:val="28"/>
        </w:rPr>
        <w:t xml:space="preserve">исполнении </w:t>
      </w:r>
      <w:r>
        <w:rPr>
          <w:sz w:val="28"/>
        </w:rPr>
        <w:t>служебных обязанностей (при</w:t>
      </w:r>
      <w:r>
        <w:rPr>
          <w:sz w:val="28"/>
        </w:rPr>
        <w:t xml:space="preserve"> медицинских манипуляциях) и лица, подвергшиеся риску инфицирования (при половом контакте и других обстоятельствах) проходят </w:t>
      </w:r>
      <w:r>
        <w:rPr>
          <w:spacing w:val="2"/>
          <w:sz w:val="28"/>
        </w:rPr>
        <w:t xml:space="preserve">медицинское обследование </w:t>
      </w:r>
      <w:r>
        <w:rPr>
          <w:sz w:val="28"/>
        </w:rPr>
        <w:t xml:space="preserve">на </w:t>
      </w:r>
      <w:r>
        <w:rPr>
          <w:spacing w:val="2"/>
          <w:sz w:val="28"/>
        </w:rPr>
        <w:t xml:space="preserve">наличие ВИЧ-инфекции </w:t>
      </w:r>
      <w:r>
        <w:rPr>
          <w:sz w:val="28"/>
        </w:rPr>
        <w:t xml:space="preserve">в </w:t>
      </w:r>
      <w:r>
        <w:rPr>
          <w:spacing w:val="2"/>
          <w:sz w:val="28"/>
        </w:rPr>
        <w:t xml:space="preserve">момент обращения </w:t>
      </w:r>
      <w:r>
        <w:rPr>
          <w:sz w:val="28"/>
        </w:rPr>
        <w:t>и дальнейшее обследование через 1 и 3</w:t>
      </w:r>
      <w:r>
        <w:rPr>
          <w:spacing w:val="-8"/>
          <w:sz w:val="28"/>
        </w:rPr>
        <w:t xml:space="preserve"> </w:t>
      </w:r>
      <w:r>
        <w:rPr>
          <w:sz w:val="28"/>
        </w:rPr>
        <w:t>месяца;</w:t>
      </w:r>
    </w:p>
    <w:p w:rsidR="00DF745B" w:rsidRDefault="00474FE8">
      <w:pPr>
        <w:pStyle w:val="a4"/>
        <w:numPr>
          <w:ilvl w:val="2"/>
          <w:numId w:val="3"/>
        </w:numPr>
        <w:tabs>
          <w:tab w:val="left" w:pos="951"/>
        </w:tabs>
        <w:spacing w:before="2" w:line="273" w:lineRule="auto"/>
        <w:ind w:right="184" w:firstLine="527"/>
        <w:jc w:val="both"/>
        <w:rPr>
          <w:sz w:val="28"/>
        </w:rPr>
      </w:pPr>
      <w:r>
        <w:rPr>
          <w:sz w:val="28"/>
        </w:rPr>
        <w:t>медицинский персонал, имеющий конта</w:t>
      </w:r>
      <w:proofErr w:type="gramStart"/>
      <w:r>
        <w:rPr>
          <w:sz w:val="28"/>
        </w:rPr>
        <w:t>кт с кр</w:t>
      </w:r>
      <w:proofErr w:type="gramEnd"/>
      <w:r>
        <w:rPr>
          <w:sz w:val="28"/>
        </w:rPr>
        <w:t>овью, другими биологическими жидкостями, биоматериалами, обследуются при поступлении на работу и далее 1 раз в год;</w:t>
      </w:r>
    </w:p>
    <w:p w:rsidR="00DF745B" w:rsidRDefault="00474FE8">
      <w:pPr>
        <w:pStyle w:val="a4"/>
        <w:numPr>
          <w:ilvl w:val="2"/>
          <w:numId w:val="3"/>
        </w:numPr>
        <w:tabs>
          <w:tab w:val="left" w:pos="963"/>
        </w:tabs>
        <w:ind w:left="962" w:hanging="444"/>
        <w:jc w:val="both"/>
        <w:rPr>
          <w:sz w:val="28"/>
        </w:rPr>
      </w:pPr>
      <w:r>
        <w:rPr>
          <w:sz w:val="28"/>
        </w:rPr>
        <w:t>лица, призываемые на воинскую службу, поступающие на службу по</w:t>
      </w:r>
      <w:r>
        <w:rPr>
          <w:spacing w:val="-51"/>
          <w:sz w:val="28"/>
        </w:rPr>
        <w:t xml:space="preserve"> </w:t>
      </w:r>
      <w:r>
        <w:rPr>
          <w:sz w:val="28"/>
        </w:rPr>
        <w:t>контракту;</w:t>
      </w:r>
    </w:p>
    <w:p w:rsidR="00DF745B" w:rsidRDefault="00474FE8">
      <w:pPr>
        <w:pStyle w:val="a4"/>
        <w:numPr>
          <w:ilvl w:val="2"/>
          <w:numId w:val="3"/>
        </w:numPr>
        <w:tabs>
          <w:tab w:val="left" w:pos="963"/>
        </w:tabs>
        <w:spacing w:before="46"/>
        <w:ind w:left="962" w:hanging="444"/>
        <w:jc w:val="both"/>
        <w:rPr>
          <w:sz w:val="28"/>
        </w:rPr>
      </w:pPr>
      <w:r>
        <w:rPr>
          <w:sz w:val="28"/>
        </w:rPr>
        <w:t>беременные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женщины:</w:t>
      </w:r>
    </w:p>
    <w:p w:rsidR="00DF745B" w:rsidRDefault="00474FE8">
      <w:pPr>
        <w:pStyle w:val="a3"/>
        <w:spacing w:before="45" w:line="273" w:lineRule="auto"/>
        <w:ind w:left="519" w:right="1167"/>
        <w:jc w:val="both"/>
      </w:pPr>
      <w:r>
        <w:t xml:space="preserve">при </w:t>
      </w:r>
      <w:r>
        <w:t>постановке на учет и в сроке 28-30 недель (</w:t>
      </w:r>
      <w:proofErr w:type="spellStart"/>
      <w:r>
        <w:t>двухкратное</w:t>
      </w:r>
      <w:proofErr w:type="spellEnd"/>
      <w:r>
        <w:rPr>
          <w:spacing w:val="-31"/>
        </w:rPr>
        <w:t xml:space="preserve"> </w:t>
      </w:r>
      <w:r>
        <w:t>обследование); перед прерыванием</w:t>
      </w:r>
      <w:r>
        <w:rPr>
          <w:spacing w:val="-3"/>
        </w:rPr>
        <w:t xml:space="preserve"> </w:t>
      </w:r>
      <w:r>
        <w:t>беременности;</w:t>
      </w:r>
    </w:p>
    <w:p w:rsidR="00DF745B" w:rsidRDefault="00474FE8">
      <w:pPr>
        <w:pStyle w:val="a3"/>
        <w:spacing w:line="273" w:lineRule="auto"/>
        <w:ind w:right="196" w:firstLine="578"/>
        <w:jc w:val="both"/>
      </w:pPr>
      <w:r>
        <w:t xml:space="preserve">поступившие в родовспомогательные учреждения без результатов </w:t>
      </w:r>
      <w:proofErr w:type="spellStart"/>
      <w:r>
        <w:t>двухкратного</w:t>
      </w:r>
      <w:proofErr w:type="spellEnd"/>
      <w:r>
        <w:t xml:space="preserve"> обследования на ВИЧ-инфекцию или обследованные однократно – более 3 недель до по</w:t>
      </w:r>
      <w:r>
        <w:t>ступления на роды;</w:t>
      </w:r>
    </w:p>
    <w:p w:rsidR="00DF745B" w:rsidRDefault="00474FE8">
      <w:pPr>
        <w:pStyle w:val="a4"/>
        <w:numPr>
          <w:ilvl w:val="2"/>
          <w:numId w:val="3"/>
        </w:numPr>
        <w:tabs>
          <w:tab w:val="left" w:pos="2026"/>
          <w:tab w:val="left" w:pos="2027"/>
          <w:tab w:val="left" w:pos="2848"/>
          <w:tab w:val="left" w:pos="3536"/>
          <w:tab w:val="left" w:pos="5405"/>
          <w:tab w:val="left" w:pos="5765"/>
          <w:tab w:val="left" w:pos="7136"/>
          <w:tab w:val="left" w:pos="8847"/>
        </w:tabs>
        <w:spacing w:before="2" w:line="273" w:lineRule="auto"/>
        <w:ind w:right="183" w:firstLine="1305"/>
        <w:jc w:val="left"/>
        <w:rPr>
          <w:sz w:val="28"/>
        </w:rPr>
      </w:pPr>
      <w:r>
        <w:rPr>
          <w:spacing w:val="7"/>
          <w:sz w:val="28"/>
        </w:rPr>
        <w:t>лица</w:t>
      </w:r>
      <w:r>
        <w:rPr>
          <w:spacing w:val="7"/>
          <w:sz w:val="28"/>
        </w:rPr>
        <w:tab/>
      </w:r>
      <w:r>
        <w:rPr>
          <w:spacing w:val="6"/>
          <w:sz w:val="28"/>
        </w:rPr>
        <w:t>при</w:t>
      </w:r>
      <w:r>
        <w:rPr>
          <w:spacing w:val="6"/>
          <w:sz w:val="28"/>
        </w:rPr>
        <w:tab/>
      </w:r>
      <w:r>
        <w:rPr>
          <w:spacing w:val="9"/>
          <w:sz w:val="28"/>
        </w:rPr>
        <w:t>поступлении</w:t>
      </w:r>
      <w:r>
        <w:rPr>
          <w:spacing w:val="9"/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8"/>
          <w:sz w:val="28"/>
        </w:rPr>
        <w:t>изолятор</w:t>
      </w:r>
      <w:r>
        <w:rPr>
          <w:spacing w:val="8"/>
          <w:sz w:val="28"/>
        </w:rPr>
        <w:tab/>
      </w:r>
      <w:r>
        <w:rPr>
          <w:spacing w:val="9"/>
          <w:sz w:val="28"/>
        </w:rPr>
        <w:t>временного</w:t>
      </w:r>
      <w:r>
        <w:rPr>
          <w:spacing w:val="9"/>
          <w:sz w:val="28"/>
        </w:rPr>
        <w:tab/>
        <w:t xml:space="preserve">содержания, </w:t>
      </w:r>
      <w:r>
        <w:rPr>
          <w:sz w:val="28"/>
        </w:rPr>
        <w:t xml:space="preserve">приемник-распределитель, спецприемник для </w:t>
      </w:r>
      <w:proofErr w:type="gramStart"/>
      <w:r>
        <w:rPr>
          <w:sz w:val="28"/>
        </w:rPr>
        <w:t>административно-арестованных</w:t>
      </w:r>
      <w:proofErr w:type="gramEnd"/>
      <w:r>
        <w:rPr>
          <w:sz w:val="28"/>
        </w:rPr>
        <w:t>, центры социальной адаптации и реабилитационные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центры.</w:t>
      </w:r>
    </w:p>
    <w:p w:rsidR="00DF745B" w:rsidRDefault="00474FE8">
      <w:pPr>
        <w:pStyle w:val="a4"/>
        <w:numPr>
          <w:ilvl w:val="0"/>
          <w:numId w:val="3"/>
        </w:numPr>
        <w:tabs>
          <w:tab w:val="left" w:pos="920"/>
        </w:tabs>
        <w:spacing w:line="273" w:lineRule="auto"/>
        <w:ind w:right="191" w:firstLine="520"/>
        <w:jc w:val="left"/>
        <w:rPr>
          <w:sz w:val="28"/>
        </w:rPr>
      </w:pPr>
      <w:r>
        <w:rPr>
          <w:sz w:val="28"/>
        </w:rPr>
        <w:t>Обследованию по клиническим и эпидемиологическим показа</w:t>
      </w:r>
      <w:r>
        <w:rPr>
          <w:sz w:val="28"/>
        </w:rPr>
        <w:t xml:space="preserve">ниям на наличие ВИЧ-инфекции </w:t>
      </w:r>
      <w:proofErr w:type="spellStart"/>
      <w:proofErr w:type="gramStart"/>
      <w:r>
        <w:rPr>
          <w:sz w:val="28"/>
        </w:rPr>
        <w:t>экспресс-тестом</w:t>
      </w:r>
      <w:proofErr w:type="spellEnd"/>
      <w:proofErr w:type="gramEnd"/>
      <w:r>
        <w:rPr>
          <w:sz w:val="28"/>
        </w:rPr>
        <w:t>, с последующим обследованием в ИФА</w:t>
      </w:r>
      <w:r>
        <w:rPr>
          <w:spacing w:val="-30"/>
          <w:sz w:val="28"/>
        </w:rPr>
        <w:t xml:space="preserve"> </w:t>
      </w:r>
      <w:r>
        <w:rPr>
          <w:sz w:val="28"/>
        </w:rPr>
        <w:t>подлежат:</w:t>
      </w:r>
    </w:p>
    <w:p w:rsidR="00DF745B" w:rsidRDefault="00474FE8">
      <w:pPr>
        <w:pStyle w:val="a4"/>
        <w:numPr>
          <w:ilvl w:val="0"/>
          <w:numId w:val="2"/>
        </w:numPr>
        <w:tabs>
          <w:tab w:val="left" w:pos="823"/>
        </w:tabs>
        <w:jc w:val="left"/>
        <w:rPr>
          <w:sz w:val="28"/>
        </w:rPr>
      </w:pPr>
      <w:r>
        <w:rPr>
          <w:sz w:val="28"/>
        </w:rPr>
        <w:t>беременные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женщины:</w:t>
      </w:r>
    </w:p>
    <w:p w:rsidR="00DF745B" w:rsidRDefault="00474FE8">
      <w:pPr>
        <w:pStyle w:val="a3"/>
        <w:spacing w:before="45"/>
        <w:ind w:left="519"/>
      </w:pPr>
      <w:r>
        <w:t>поступившие на роды с неизвестным ВИЧ-статусом;</w:t>
      </w:r>
    </w:p>
    <w:p w:rsidR="00DF745B" w:rsidRDefault="00474FE8">
      <w:pPr>
        <w:pStyle w:val="a3"/>
        <w:spacing w:before="46" w:line="273" w:lineRule="auto"/>
        <w:ind w:firstLine="527"/>
      </w:pPr>
      <w:r>
        <w:t>обследованные на ВИЧ-инфекцию однократно более 3 недель до поступления на роды;</w:t>
      </w:r>
    </w:p>
    <w:p w:rsidR="00DF745B" w:rsidRDefault="00474FE8">
      <w:pPr>
        <w:pStyle w:val="a3"/>
        <w:ind w:left="519"/>
      </w:pPr>
      <w:r>
        <w:t>поступившие на роды без обменной карты;</w:t>
      </w:r>
    </w:p>
    <w:p w:rsidR="00DF745B" w:rsidRDefault="00474FE8">
      <w:pPr>
        <w:pStyle w:val="a4"/>
        <w:numPr>
          <w:ilvl w:val="0"/>
          <w:numId w:val="2"/>
        </w:numPr>
        <w:tabs>
          <w:tab w:val="left" w:pos="1266"/>
          <w:tab w:val="left" w:pos="2435"/>
          <w:tab w:val="left" w:pos="3933"/>
          <w:tab w:val="left" w:pos="5455"/>
          <w:tab w:val="left" w:pos="6553"/>
          <w:tab w:val="left" w:pos="7749"/>
          <w:tab w:val="left" w:pos="8666"/>
          <w:tab w:val="left" w:pos="9040"/>
        </w:tabs>
        <w:spacing w:before="45" w:line="273" w:lineRule="auto"/>
        <w:ind w:left="100" w:right="239" w:firstLine="792"/>
        <w:jc w:val="left"/>
        <w:rPr>
          <w:sz w:val="28"/>
        </w:rPr>
      </w:pPr>
      <w:r>
        <w:rPr>
          <w:spacing w:val="3"/>
          <w:sz w:val="28"/>
        </w:rPr>
        <w:t xml:space="preserve">пострадавшие </w:t>
      </w:r>
      <w:r>
        <w:rPr>
          <w:sz w:val="28"/>
        </w:rPr>
        <w:t xml:space="preserve">в </w:t>
      </w:r>
      <w:r>
        <w:rPr>
          <w:spacing w:val="3"/>
          <w:sz w:val="28"/>
        </w:rPr>
        <w:t xml:space="preserve">аварийных ситуациях (для определения </w:t>
      </w:r>
      <w:r>
        <w:rPr>
          <w:spacing w:val="2"/>
          <w:sz w:val="28"/>
        </w:rPr>
        <w:t xml:space="preserve">ВИЧ </w:t>
      </w:r>
      <w:r>
        <w:rPr>
          <w:spacing w:val="3"/>
          <w:sz w:val="28"/>
        </w:rPr>
        <w:t xml:space="preserve">статуса </w:t>
      </w:r>
      <w:r>
        <w:rPr>
          <w:spacing w:val="-14"/>
          <w:sz w:val="28"/>
        </w:rPr>
        <w:t xml:space="preserve">и </w:t>
      </w:r>
      <w:r>
        <w:rPr>
          <w:spacing w:val="3"/>
          <w:sz w:val="28"/>
        </w:rPr>
        <w:t>предполагаемого</w:t>
      </w:r>
      <w:r>
        <w:rPr>
          <w:spacing w:val="3"/>
          <w:sz w:val="28"/>
        </w:rPr>
        <w:tab/>
        <w:t>источника</w:t>
      </w:r>
      <w:r>
        <w:rPr>
          <w:spacing w:val="3"/>
          <w:sz w:val="28"/>
        </w:rPr>
        <w:tab/>
        <w:t>инфекции,</w:t>
      </w:r>
      <w:r>
        <w:rPr>
          <w:spacing w:val="3"/>
          <w:sz w:val="28"/>
        </w:rPr>
        <w:tab/>
        <w:t>оценки</w:t>
      </w:r>
      <w:r>
        <w:rPr>
          <w:spacing w:val="3"/>
          <w:sz w:val="28"/>
        </w:rPr>
        <w:tab/>
        <w:t>степени</w:t>
      </w:r>
      <w:r>
        <w:rPr>
          <w:spacing w:val="3"/>
          <w:sz w:val="28"/>
        </w:rPr>
        <w:tab/>
        <w:t>риска</w:t>
      </w:r>
      <w:r>
        <w:rPr>
          <w:spacing w:val="3"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3"/>
          <w:sz w:val="28"/>
        </w:rPr>
        <w:t xml:space="preserve">назначения </w:t>
      </w:r>
      <w:proofErr w:type="spellStart"/>
      <w:r>
        <w:rPr>
          <w:sz w:val="28"/>
        </w:rPr>
        <w:t>постконтактной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антиретровирусной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профилактики);</w:t>
      </w:r>
    </w:p>
    <w:p w:rsidR="00DF745B" w:rsidRDefault="00474FE8">
      <w:pPr>
        <w:pStyle w:val="a4"/>
        <w:numPr>
          <w:ilvl w:val="0"/>
          <w:numId w:val="2"/>
        </w:numPr>
        <w:tabs>
          <w:tab w:val="left" w:pos="823"/>
        </w:tabs>
        <w:spacing w:before="2"/>
        <w:jc w:val="left"/>
        <w:rPr>
          <w:sz w:val="28"/>
        </w:rPr>
      </w:pPr>
      <w:r>
        <w:rPr>
          <w:sz w:val="28"/>
        </w:rPr>
        <w:t>УГН (при положительном результат</w:t>
      </w:r>
      <w:r>
        <w:rPr>
          <w:sz w:val="28"/>
        </w:rPr>
        <w:t>е</w:t>
      </w:r>
      <w:r>
        <w:rPr>
          <w:spacing w:val="-7"/>
          <w:sz w:val="28"/>
        </w:rPr>
        <w:t xml:space="preserve"> </w:t>
      </w:r>
      <w:proofErr w:type="spellStart"/>
      <w:proofErr w:type="gramStart"/>
      <w:r>
        <w:rPr>
          <w:sz w:val="28"/>
        </w:rPr>
        <w:t>экспресс-теста</w:t>
      </w:r>
      <w:proofErr w:type="spellEnd"/>
      <w:proofErr w:type="gramEnd"/>
      <w:r>
        <w:rPr>
          <w:sz w:val="28"/>
        </w:rPr>
        <w:t>).</w:t>
      </w:r>
    </w:p>
    <w:p w:rsidR="00DF745B" w:rsidRDefault="00474FE8">
      <w:pPr>
        <w:pStyle w:val="a4"/>
        <w:numPr>
          <w:ilvl w:val="0"/>
          <w:numId w:val="3"/>
        </w:numPr>
        <w:tabs>
          <w:tab w:val="left" w:pos="903"/>
        </w:tabs>
        <w:spacing w:before="45" w:line="273" w:lineRule="auto"/>
        <w:ind w:right="189" w:firstLine="506"/>
        <w:jc w:val="left"/>
        <w:rPr>
          <w:sz w:val="28"/>
        </w:rPr>
      </w:pPr>
      <w:r>
        <w:rPr>
          <w:sz w:val="28"/>
        </w:rPr>
        <w:t xml:space="preserve">Перед обследованием лиц на наличие ВИЧ-инфекции проводится обязательное </w:t>
      </w:r>
      <w:proofErr w:type="spellStart"/>
      <w:r>
        <w:rPr>
          <w:sz w:val="28"/>
        </w:rPr>
        <w:t>дотестовое</w:t>
      </w:r>
      <w:proofErr w:type="spellEnd"/>
      <w:r>
        <w:rPr>
          <w:sz w:val="28"/>
        </w:rPr>
        <w:t xml:space="preserve"> консультирование, при выдаче результата проводится </w:t>
      </w:r>
      <w:proofErr w:type="spellStart"/>
      <w:r>
        <w:rPr>
          <w:sz w:val="28"/>
        </w:rPr>
        <w:t>послетестовое</w:t>
      </w:r>
      <w:proofErr w:type="spellEnd"/>
      <w:r>
        <w:rPr>
          <w:sz w:val="28"/>
        </w:rPr>
        <w:t xml:space="preserve"> консультирование по вопросам профилактики</w:t>
      </w:r>
      <w:r>
        <w:rPr>
          <w:spacing w:val="-8"/>
          <w:sz w:val="28"/>
        </w:rPr>
        <w:t xml:space="preserve"> </w:t>
      </w:r>
      <w:r>
        <w:rPr>
          <w:sz w:val="28"/>
        </w:rPr>
        <w:t>ВИЧ-инфекции.</w:t>
      </w:r>
    </w:p>
    <w:p w:rsidR="00DF745B" w:rsidRDefault="00DF745B">
      <w:pPr>
        <w:spacing w:line="273" w:lineRule="auto"/>
        <w:rPr>
          <w:sz w:val="28"/>
        </w:rPr>
        <w:sectPr w:rsidR="00DF745B">
          <w:pgSz w:w="12240" w:h="15840"/>
          <w:pgMar w:top="680" w:right="740" w:bottom="280" w:left="740" w:header="720" w:footer="720" w:gutter="0"/>
          <w:cols w:space="720"/>
        </w:sectPr>
      </w:pPr>
    </w:p>
    <w:p w:rsidR="00DF745B" w:rsidRDefault="00474FE8">
      <w:pPr>
        <w:pStyle w:val="a3"/>
        <w:tabs>
          <w:tab w:val="left" w:pos="2072"/>
          <w:tab w:val="left" w:pos="2450"/>
          <w:tab w:val="left" w:pos="3428"/>
          <w:tab w:val="left" w:pos="5572"/>
          <w:tab w:val="left" w:pos="6114"/>
          <w:tab w:val="left" w:pos="8707"/>
          <w:tab w:val="left" w:pos="9111"/>
        </w:tabs>
        <w:spacing w:before="60" w:line="273" w:lineRule="auto"/>
        <w:ind w:right="219" w:firstLine="687"/>
      </w:pPr>
      <w:r>
        <w:lastRenderedPageBreak/>
        <w:t>Врач территориального ц</w:t>
      </w:r>
      <w:r>
        <w:t xml:space="preserve">ентра СПИД письменно уведомляет обследуемого о положительном результате на ВИЧ-инфекцию, необходимости соблюдения мер </w:t>
      </w:r>
      <w:r>
        <w:rPr>
          <w:spacing w:val="2"/>
        </w:rPr>
        <w:t xml:space="preserve">предосторожности, направленных </w:t>
      </w:r>
      <w:r>
        <w:t xml:space="preserve">на </w:t>
      </w:r>
      <w:r>
        <w:rPr>
          <w:spacing w:val="2"/>
        </w:rPr>
        <w:t xml:space="preserve">охрану собственного здоровья </w:t>
      </w:r>
      <w:r>
        <w:t xml:space="preserve">и </w:t>
      </w:r>
      <w:r>
        <w:rPr>
          <w:spacing w:val="2"/>
        </w:rPr>
        <w:t xml:space="preserve">здоровья </w:t>
      </w:r>
      <w:r>
        <w:rPr>
          <w:spacing w:val="5"/>
        </w:rPr>
        <w:t>окружающих,</w:t>
      </w:r>
      <w:r>
        <w:rPr>
          <w:spacing w:val="5"/>
        </w:rPr>
        <w:tab/>
      </w:r>
      <w:r>
        <w:t>а</w:t>
      </w:r>
      <w:r>
        <w:tab/>
      </w:r>
      <w:r>
        <w:rPr>
          <w:spacing w:val="4"/>
        </w:rPr>
        <w:t>также</w:t>
      </w:r>
      <w:r>
        <w:rPr>
          <w:spacing w:val="4"/>
        </w:rPr>
        <w:tab/>
      </w:r>
      <w:r>
        <w:rPr>
          <w:spacing w:val="5"/>
        </w:rPr>
        <w:t>предупреждает</w:t>
      </w:r>
      <w:r>
        <w:rPr>
          <w:spacing w:val="5"/>
        </w:rPr>
        <w:tab/>
      </w:r>
      <w:r>
        <w:rPr>
          <w:spacing w:val="3"/>
        </w:rPr>
        <w:t>об</w:t>
      </w:r>
      <w:r>
        <w:rPr>
          <w:spacing w:val="3"/>
        </w:rPr>
        <w:tab/>
      </w:r>
      <w:r>
        <w:rPr>
          <w:spacing w:val="5"/>
        </w:rPr>
        <w:t>административной</w:t>
      </w:r>
      <w:r>
        <w:rPr>
          <w:spacing w:val="5"/>
        </w:rPr>
        <w:tab/>
      </w:r>
      <w:r>
        <w:t>и</w:t>
      </w:r>
      <w:r>
        <w:tab/>
      </w:r>
      <w:r>
        <w:rPr>
          <w:spacing w:val="5"/>
        </w:rPr>
        <w:t>уголовно</w:t>
      </w:r>
      <w:r>
        <w:rPr>
          <w:spacing w:val="5"/>
        </w:rPr>
        <w:t xml:space="preserve">й </w:t>
      </w:r>
      <w:r>
        <w:t>ответственности за заражение других</w:t>
      </w:r>
      <w:r>
        <w:rPr>
          <w:spacing w:val="-5"/>
        </w:rPr>
        <w:t xml:space="preserve"> </w:t>
      </w:r>
      <w:r>
        <w:t>лиц.</w:t>
      </w:r>
    </w:p>
    <w:p w:rsidR="00DF745B" w:rsidRDefault="00474FE8">
      <w:pPr>
        <w:pStyle w:val="a4"/>
        <w:numPr>
          <w:ilvl w:val="0"/>
          <w:numId w:val="3"/>
        </w:numPr>
        <w:tabs>
          <w:tab w:val="left" w:pos="1038"/>
        </w:tabs>
        <w:spacing w:before="2" w:line="273" w:lineRule="auto"/>
        <w:ind w:right="189" w:firstLine="501"/>
        <w:jc w:val="left"/>
        <w:rPr>
          <w:sz w:val="28"/>
        </w:rPr>
      </w:pPr>
      <w:r>
        <w:rPr>
          <w:sz w:val="28"/>
        </w:rPr>
        <w:t xml:space="preserve">При обследовании лиц по клиническим и эпидемиологическим показаниям на наличие ВИЧ-инфекции заполняются: код обследования, персональные данные лиц в </w:t>
      </w:r>
      <w:r>
        <w:rPr>
          <w:spacing w:val="2"/>
          <w:sz w:val="28"/>
        </w:rPr>
        <w:t xml:space="preserve">соответствии </w:t>
      </w:r>
      <w:r>
        <w:rPr>
          <w:sz w:val="28"/>
        </w:rPr>
        <w:t xml:space="preserve">с </w:t>
      </w:r>
      <w:r>
        <w:rPr>
          <w:spacing w:val="2"/>
          <w:sz w:val="28"/>
        </w:rPr>
        <w:t xml:space="preserve">документом, удостоверяющим личность (полные </w:t>
      </w:r>
      <w:r>
        <w:rPr>
          <w:sz w:val="28"/>
        </w:rPr>
        <w:t>фамил</w:t>
      </w:r>
      <w:r>
        <w:rPr>
          <w:sz w:val="28"/>
        </w:rPr>
        <w:t>ия, имя, отчество (при наличии), год рождения), домашний адрес,</w:t>
      </w:r>
      <w:r>
        <w:rPr>
          <w:spacing w:val="-14"/>
          <w:sz w:val="28"/>
        </w:rPr>
        <w:t xml:space="preserve"> </w:t>
      </w:r>
      <w:r>
        <w:rPr>
          <w:sz w:val="28"/>
        </w:rPr>
        <w:t>гражданство.</w:t>
      </w:r>
    </w:p>
    <w:p w:rsidR="00DF745B" w:rsidRDefault="00474FE8">
      <w:pPr>
        <w:pStyle w:val="a4"/>
        <w:numPr>
          <w:ilvl w:val="0"/>
          <w:numId w:val="3"/>
        </w:numPr>
        <w:tabs>
          <w:tab w:val="left" w:pos="1193"/>
        </w:tabs>
        <w:spacing w:before="2" w:line="273" w:lineRule="auto"/>
        <w:ind w:right="103" w:firstLine="630"/>
        <w:jc w:val="left"/>
        <w:rPr>
          <w:sz w:val="28"/>
        </w:rPr>
      </w:pPr>
      <w:proofErr w:type="gramStart"/>
      <w:r>
        <w:rPr>
          <w:sz w:val="28"/>
        </w:rPr>
        <w:t>Забор крови у обследуемых на ВИЧ-инфекцию проводится в медицинских организациях, независимо от формы собственности и ведомственной принадлежности и медицинских частях учреждений уголовно-исполнительной системы и</w:t>
      </w:r>
      <w:r>
        <w:rPr>
          <w:spacing w:val="-41"/>
          <w:sz w:val="28"/>
        </w:rPr>
        <w:t xml:space="preserve"> </w:t>
      </w:r>
      <w:r>
        <w:rPr>
          <w:sz w:val="28"/>
        </w:rPr>
        <w:t>подразделений органов внутренних</w:t>
      </w:r>
      <w:r>
        <w:rPr>
          <w:spacing w:val="-3"/>
          <w:sz w:val="28"/>
        </w:rPr>
        <w:t xml:space="preserve"> </w:t>
      </w:r>
      <w:r>
        <w:rPr>
          <w:sz w:val="28"/>
        </w:rPr>
        <w:t>дел.</w:t>
      </w:r>
      <w:proofErr w:type="gramEnd"/>
    </w:p>
    <w:p w:rsidR="00DF745B" w:rsidRDefault="00474FE8">
      <w:pPr>
        <w:pStyle w:val="a4"/>
        <w:numPr>
          <w:ilvl w:val="0"/>
          <w:numId w:val="3"/>
        </w:numPr>
        <w:tabs>
          <w:tab w:val="left" w:pos="1003"/>
          <w:tab w:val="left" w:pos="2056"/>
          <w:tab w:val="left" w:pos="3038"/>
          <w:tab w:val="left" w:pos="4690"/>
          <w:tab w:val="left" w:pos="6671"/>
          <w:tab w:val="left" w:pos="8771"/>
        </w:tabs>
        <w:spacing w:before="2" w:line="273" w:lineRule="auto"/>
        <w:ind w:right="184" w:firstLine="472"/>
        <w:jc w:val="left"/>
        <w:rPr>
          <w:sz w:val="28"/>
        </w:rPr>
      </w:pPr>
      <w:proofErr w:type="gramStart"/>
      <w:r>
        <w:rPr>
          <w:sz w:val="28"/>
        </w:rPr>
        <w:t>Образц</w:t>
      </w:r>
      <w:r>
        <w:rPr>
          <w:sz w:val="28"/>
        </w:rPr>
        <w:t xml:space="preserve">ы крови сопровождаются направлением на исследование методом ИФА на антитела к ВИЧ по формам, утвержденным приказом исполняющего обязанности Министра здравоохранения Республики Казахстан от 23 ноября 2010 года № 907 "Об </w:t>
      </w:r>
      <w:r>
        <w:rPr>
          <w:spacing w:val="5"/>
          <w:sz w:val="28"/>
        </w:rPr>
        <w:t>утверждении</w:t>
      </w:r>
      <w:r>
        <w:rPr>
          <w:spacing w:val="5"/>
          <w:sz w:val="28"/>
        </w:rPr>
        <w:tab/>
      </w:r>
      <w:r>
        <w:rPr>
          <w:spacing w:val="4"/>
          <w:sz w:val="28"/>
        </w:rPr>
        <w:t>форм</w:t>
      </w:r>
      <w:r>
        <w:rPr>
          <w:spacing w:val="4"/>
          <w:sz w:val="28"/>
        </w:rPr>
        <w:tab/>
      </w:r>
      <w:r>
        <w:rPr>
          <w:spacing w:val="5"/>
          <w:sz w:val="28"/>
        </w:rPr>
        <w:t>первичной</w:t>
      </w:r>
      <w:r>
        <w:rPr>
          <w:spacing w:val="5"/>
          <w:sz w:val="28"/>
        </w:rPr>
        <w:tab/>
        <w:t>медицинско</w:t>
      </w:r>
      <w:r>
        <w:rPr>
          <w:spacing w:val="5"/>
          <w:sz w:val="28"/>
        </w:rPr>
        <w:t>й</w:t>
      </w:r>
      <w:r>
        <w:rPr>
          <w:spacing w:val="5"/>
          <w:sz w:val="28"/>
        </w:rPr>
        <w:tab/>
        <w:t>документации</w:t>
      </w:r>
      <w:r>
        <w:rPr>
          <w:spacing w:val="5"/>
          <w:sz w:val="28"/>
        </w:rPr>
        <w:tab/>
        <w:t xml:space="preserve">организаций </w:t>
      </w:r>
      <w:r>
        <w:rPr>
          <w:sz w:val="28"/>
        </w:rPr>
        <w:t>здравоохранения", зарегистрированным в Реестре государственной регистрации нормативных правовых актов за №</w:t>
      </w:r>
      <w:r>
        <w:rPr>
          <w:spacing w:val="-7"/>
          <w:sz w:val="28"/>
        </w:rPr>
        <w:t xml:space="preserve"> </w:t>
      </w:r>
      <w:r>
        <w:rPr>
          <w:sz w:val="28"/>
        </w:rPr>
        <w:t>6697:</w:t>
      </w:r>
      <w:proofErr w:type="gramEnd"/>
    </w:p>
    <w:p w:rsidR="00DF745B" w:rsidRDefault="00474FE8">
      <w:pPr>
        <w:pStyle w:val="a3"/>
        <w:spacing w:before="3" w:line="273" w:lineRule="auto"/>
        <w:ind w:left="519" w:right="2876"/>
      </w:pPr>
      <w:proofErr w:type="gramStart"/>
      <w:r>
        <w:t>индивидуальное</w:t>
      </w:r>
      <w:proofErr w:type="gramEnd"/>
      <w:r>
        <w:t xml:space="preserve"> - в одном экземпляре (форма № 264-8/е); списочное - в двух экземплярах (форма № 264/е).</w:t>
      </w:r>
    </w:p>
    <w:p w:rsidR="00DF745B" w:rsidRDefault="00474FE8">
      <w:pPr>
        <w:pStyle w:val="Heading1"/>
        <w:numPr>
          <w:ilvl w:val="0"/>
          <w:numId w:val="6"/>
        </w:numPr>
        <w:tabs>
          <w:tab w:val="left" w:pos="408"/>
        </w:tabs>
        <w:spacing w:before="265"/>
      </w:pPr>
      <w:r>
        <w:t>Заключительные</w:t>
      </w:r>
      <w:r>
        <w:rPr>
          <w:spacing w:val="-2"/>
        </w:rPr>
        <w:t xml:space="preserve"> </w:t>
      </w:r>
      <w:r>
        <w:t>положения</w:t>
      </w:r>
    </w:p>
    <w:p w:rsidR="00DF745B" w:rsidRDefault="00474FE8" w:rsidP="00474FE8">
      <w:pPr>
        <w:pStyle w:val="a4"/>
        <w:numPr>
          <w:ilvl w:val="0"/>
          <w:numId w:val="1"/>
        </w:numPr>
        <w:tabs>
          <w:tab w:val="left" w:pos="1793"/>
        </w:tabs>
        <w:spacing w:before="305" w:line="273" w:lineRule="auto"/>
        <w:ind w:left="0" w:right="179" w:firstLine="1232"/>
        <w:jc w:val="left"/>
        <w:rPr>
          <w:sz w:val="28"/>
        </w:rPr>
      </w:pPr>
      <w:r>
        <w:rPr>
          <w:spacing w:val="6"/>
          <w:sz w:val="28"/>
        </w:rPr>
        <w:t>Результат</w:t>
      </w:r>
      <w:r>
        <w:rPr>
          <w:spacing w:val="82"/>
          <w:sz w:val="28"/>
        </w:rPr>
        <w:t xml:space="preserve"> </w:t>
      </w:r>
      <w:r>
        <w:rPr>
          <w:sz w:val="28"/>
        </w:rPr>
        <w:t xml:space="preserve">о </w:t>
      </w:r>
      <w:r>
        <w:rPr>
          <w:spacing w:val="5"/>
          <w:sz w:val="28"/>
        </w:rPr>
        <w:t xml:space="preserve">наличии </w:t>
      </w:r>
      <w:r>
        <w:rPr>
          <w:spacing w:val="6"/>
          <w:sz w:val="28"/>
        </w:rPr>
        <w:t>ВИЧ-инфекции</w:t>
      </w:r>
      <w:r>
        <w:rPr>
          <w:spacing w:val="82"/>
          <w:sz w:val="28"/>
        </w:rPr>
        <w:t xml:space="preserve"> </w:t>
      </w:r>
      <w:r>
        <w:rPr>
          <w:spacing w:val="5"/>
          <w:sz w:val="28"/>
        </w:rPr>
        <w:t xml:space="preserve">выдается </w:t>
      </w:r>
      <w:r>
        <w:rPr>
          <w:spacing w:val="6"/>
          <w:sz w:val="28"/>
        </w:rPr>
        <w:t xml:space="preserve">Республиканским </w:t>
      </w:r>
      <w:r>
        <w:rPr>
          <w:sz w:val="28"/>
        </w:rPr>
        <w:t xml:space="preserve">государственным предприятием на праве хозяйственного ведения "Республиканский </w:t>
      </w:r>
      <w:proofErr w:type="gramStart"/>
      <w:r>
        <w:rPr>
          <w:spacing w:val="2"/>
          <w:sz w:val="28"/>
        </w:rPr>
        <w:t xml:space="preserve">центр </w:t>
      </w:r>
      <w:r>
        <w:rPr>
          <w:sz w:val="28"/>
        </w:rPr>
        <w:t xml:space="preserve">по </w:t>
      </w:r>
      <w:r>
        <w:rPr>
          <w:spacing w:val="2"/>
          <w:sz w:val="28"/>
        </w:rPr>
        <w:t xml:space="preserve">профилактике </w:t>
      </w:r>
      <w:r>
        <w:rPr>
          <w:sz w:val="28"/>
        </w:rPr>
        <w:t xml:space="preserve">и </w:t>
      </w:r>
      <w:r>
        <w:rPr>
          <w:spacing w:val="2"/>
          <w:sz w:val="28"/>
        </w:rPr>
        <w:t xml:space="preserve">борьбе </w:t>
      </w:r>
      <w:r>
        <w:rPr>
          <w:sz w:val="28"/>
        </w:rPr>
        <w:t xml:space="preserve">со </w:t>
      </w:r>
      <w:r>
        <w:rPr>
          <w:spacing w:val="2"/>
          <w:sz w:val="28"/>
        </w:rPr>
        <w:t xml:space="preserve">СПИД" Министерства здравоохранения </w:t>
      </w:r>
      <w:r>
        <w:rPr>
          <w:sz w:val="28"/>
        </w:rPr>
        <w:t>и социального развития Рес</w:t>
      </w:r>
      <w:r>
        <w:rPr>
          <w:sz w:val="28"/>
        </w:rPr>
        <w:t>публики Казахстан на основании проведенных исследований через территориальные центры</w:t>
      </w:r>
      <w:r>
        <w:rPr>
          <w:spacing w:val="-4"/>
          <w:sz w:val="28"/>
        </w:rPr>
        <w:t xml:space="preserve"> </w:t>
      </w:r>
      <w:r>
        <w:rPr>
          <w:sz w:val="28"/>
        </w:rPr>
        <w:t>СПИД.</w:t>
      </w:r>
      <w:proofErr w:type="gramEnd"/>
    </w:p>
    <w:p w:rsidR="00DF745B" w:rsidRDefault="00474FE8">
      <w:pPr>
        <w:pStyle w:val="a4"/>
        <w:numPr>
          <w:ilvl w:val="0"/>
          <w:numId w:val="1"/>
        </w:numPr>
        <w:tabs>
          <w:tab w:val="left" w:pos="1278"/>
        </w:tabs>
        <w:spacing w:before="2" w:line="273" w:lineRule="auto"/>
        <w:ind w:right="221" w:firstLine="702"/>
        <w:jc w:val="left"/>
        <w:rPr>
          <w:sz w:val="28"/>
        </w:rPr>
      </w:pPr>
      <w:r>
        <w:rPr>
          <w:sz w:val="28"/>
        </w:rPr>
        <w:t>Результат об отсутствии ВИЧ-инфекции обследуемый получает по месту тестирования.</w:t>
      </w:r>
    </w:p>
    <w:p w:rsidR="00DF745B" w:rsidRDefault="00474FE8">
      <w:pPr>
        <w:pStyle w:val="a3"/>
        <w:tabs>
          <w:tab w:val="left" w:pos="2570"/>
          <w:tab w:val="left" w:pos="3796"/>
          <w:tab w:val="left" w:pos="5457"/>
          <w:tab w:val="left" w:pos="6909"/>
          <w:tab w:val="left" w:pos="7270"/>
          <w:tab w:val="left" w:pos="8783"/>
          <w:tab w:val="left" w:pos="9289"/>
        </w:tabs>
        <w:spacing w:line="273" w:lineRule="auto"/>
        <w:ind w:right="103" w:firstLine="426"/>
      </w:pPr>
      <w:proofErr w:type="gramStart"/>
      <w:r>
        <w:t>По требованию обследуемого лица, при предъявлении документа,</w:t>
      </w:r>
      <w:r>
        <w:rPr>
          <w:spacing w:val="-17"/>
        </w:rPr>
        <w:t xml:space="preserve"> </w:t>
      </w:r>
      <w:r>
        <w:t>удостоверяющего личност</w:t>
      </w:r>
      <w:r>
        <w:t xml:space="preserve">ь, центрами по профилактике и борьбе со СПИД, выдается справка-сертификат по форме, утвержденной приказом Министра здравоохранения и социального развития </w:t>
      </w:r>
      <w:r>
        <w:rPr>
          <w:spacing w:val="2"/>
        </w:rPr>
        <w:t xml:space="preserve">Республики Казахстан </w:t>
      </w:r>
      <w:r>
        <w:t xml:space="preserve">от 22 </w:t>
      </w:r>
      <w:r>
        <w:rPr>
          <w:spacing w:val="2"/>
        </w:rPr>
        <w:t xml:space="preserve">апреля 2015 года </w:t>
      </w:r>
      <w:r>
        <w:t xml:space="preserve">№ 246 "Об </w:t>
      </w:r>
      <w:r>
        <w:rPr>
          <w:spacing w:val="2"/>
        </w:rPr>
        <w:t xml:space="preserve">утверждении Правил </w:t>
      </w:r>
      <w:r>
        <w:t>добровольного анонимного и (и</w:t>
      </w:r>
      <w:r>
        <w:t xml:space="preserve">ли) конфиденциального медицинского обследования и </w:t>
      </w:r>
      <w:r>
        <w:rPr>
          <w:spacing w:val="3"/>
        </w:rPr>
        <w:t>консультирования</w:t>
      </w:r>
      <w:r>
        <w:rPr>
          <w:spacing w:val="3"/>
        </w:rPr>
        <w:tab/>
        <w:t>граждан</w:t>
      </w:r>
      <w:r>
        <w:rPr>
          <w:spacing w:val="3"/>
        </w:rPr>
        <w:tab/>
        <w:t>Республики</w:t>
      </w:r>
      <w:r>
        <w:rPr>
          <w:spacing w:val="3"/>
        </w:rPr>
        <w:tab/>
        <w:t>Казахстан</w:t>
      </w:r>
      <w:r>
        <w:rPr>
          <w:spacing w:val="3"/>
        </w:rPr>
        <w:tab/>
      </w:r>
      <w:r>
        <w:t>и</w:t>
      </w:r>
      <w:r>
        <w:tab/>
      </w:r>
      <w:proofErr w:type="spellStart"/>
      <w:r>
        <w:rPr>
          <w:spacing w:val="3"/>
        </w:rPr>
        <w:t>оралманов</w:t>
      </w:r>
      <w:proofErr w:type="spellEnd"/>
      <w:r>
        <w:rPr>
          <w:spacing w:val="3"/>
        </w:rPr>
        <w:tab/>
      </w:r>
      <w:r>
        <w:t>по</w:t>
      </w:r>
      <w:r>
        <w:tab/>
      </w:r>
      <w:r>
        <w:rPr>
          <w:spacing w:val="3"/>
        </w:rPr>
        <w:t xml:space="preserve">вопросам </w:t>
      </w:r>
      <w:r>
        <w:t>ВИЧ-инфекции на бесплатной основе", зарегистрированным в</w:t>
      </w:r>
      <w:proofErr w:type="gramEnd"/>
      <w:r>
        <w:t xml:space="preserve"> </w:t>
      </w:r>
      <w:proofErr w:type="gramStart"/>
      <w:r>
        <w:t>Реестре</w:t>
      </w:r>
      <w:proofErr w:type="gramEnd"/>
      <w:r>
        <w:t xml:space="preserve"> государственной регистрации нормативных правовых актов за №</w:t>
      </w:r>
      <w:r>
        <w:rPr>
          <w:spacing w:val="-9"/>
        </w:rPr>
        <w:t xml:space="preserve"> </w:t>
      </w:r>
      <w:r>
        <w:t>11145.</w:t>
      </w:r>
    </w:p>
    <w:p w:rsidR="00DF745B" w:rsidRDefault="00DF745B">
      <w:pPr>
        <w:spacing w:line="273" w:lineRule="auto"/>
        <w:sectPr w:rsidR="00DF745B">
          <w:pgSz w:w="12240" w:h="15840"/>
          <w:pgMar w:top="680" w:right="740" w:bottom="280" w:left="740" w:header="720" w:footer="720" w:gutter="0"/>
          <w:cols w:space="720"/>
        </w:sectPr>
      </w:pPr>
    </w:p>
    <w:p w:rsidR="00DF745B" w:rsidRDefault="00474FE8">
      <w:pPr>
        <w:pStyle w:val="a4"/>
        <w:numPr>
          <w:ilvl w:val="0"/>
          <w:numId w:val="1"/>
        </w:numPr>
        <w:tabs>
          <w:tab w:val="left" w:pos="1122"/>
        </w:tabs>
        <w:spacing w:before="60" w:line="273" w:lineRule="auto"/>
        <w:ind w:right="199" w:firstLine="572"/>
        <w:jc w:val="left"/>
        <w:rPr>
          <w:sz w:val="28"/>
        </w:rPr>
      </w:pPr>
      <w:r>
        <w:rPr>
          <w:sz w:val="28"/>
        </w:rPr>
        <w:lastRenderedPageBreak/>
        <w:t>Результаты обследования на наличие ВИЧ-инфекции несовершеннолетних и недееспособных лиц выдаются их законным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представителям.</w:t>
      </w:r>
    </w:p>
    <w:p w:rsidR="00DF745B" w:rsidRDefault="00DF745B">
      <w:pPr>
        <w:pStyle w:val="a3"/>
        <w:spacing w:before="0"/>
        <w:ind w:left="0"/>
        <w:rPr>
          <w:sz w:val="30"/>
        </w:rPr>
      </w:pPr>
    </w:p>
    <w:p w:rsidR="00DF745B" w:rsidRDefault="00DF745B">
      <w:pPr>
        <w:pStyle w:val="a3"/>
        <w:spacing w:before="11"/>
        <w:ind w:left="0"/>
        <w:rPr>
          <w:sz w:val="33"/>
        </w:rPr>
      </w:pPr>
    </w:p>
    <w:p w:rsidR="00DF745B" w:rsidRDefault="00474FE8">
      <w:pPr>
        <w:spacing w:line="278" w:lineRule="auto"/>
        <w:ind w:left="3148" w:hanging="2541"/>
      </w:pPr>
      <w: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DF745B" w:rsidSect="00DF745B">
      <w:pgSz w:w="12240" w:h="15840"/>
      <w:pgMar w:top="68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5DAD"/>
    <w:multiLevelType w:val="hybridMultilevel"/>
    <w:tmpl w:val="0CBCE09E"/>
    <w:lvl w:ilvl="0" w:tplc="939AE6DA">
      <w:start w:val="6"/>
      <w:numFmt w:val="decimal"/>
      <w:lvlText w:val="%1."/>
      <w:lvlJc w:val="left"/>
      <w:pPr>
        <w:ind w:left="100" w:hanging="28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52272C">
      <w:start w:val="1"/>
      <w:numFmt w:val="decimal"/>
      <w:lvlText w:val="%2)"/>
      <w:lvlJc w:val="left"/>
      <w:pPr>
        <w:ind w:left="100" w:hanging="322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 w:tplc="3C14332A">
      <w:start w:val="1"/>
      <w:numFmt w:val="decimal"/>
      <w:lvlText w:val="%3)"/>
      <w:lvlJc w:val="left"/>
      <w:pPr>
        <w:ind w:left="100" w:hanging="32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3EA81ACA">
      <w:numFmt w:val="bullet"/>
      <w:lvlText w:val="•"/>
      <w:lvlJc w:val="left"/>
      <w:pPr>
        <w:ind w:left="3298" w:hanging="322"/>
      </w:pPr>
      <w:rPr>
        <w:rFonts w:hint="default"/>
        <w:lang w:val="ru-RU" w:eastAsia="en-US" w:bidi="ar-SA"/>
      </w:rPr>
    </w:lvl>
    <w:lvl w:ilvl="4" w:tplc="FD1484D6">
      <w:numFmt w:val="bullet"/>
      <w:lvlText w:val="•"/>
      <w:lvlJc w:val="left"/>
      <w:pPr>
        <w:ind w:left="4364" w:hanging="322"/>
      </w:pPr>
      <w:rPr>
        <w:rFonts w:hint="default"/>
        <w:lang w:val="ru-RU" w:eastAsia="en-US" w:bidi="ar-SA"/>
      </w:rPr>
    </w:lvl>
    <w:lvl w:ilvl="5" w:tplc="A31ABCD8">
      <w:numFmt w:val="bullet"/>
      <w:lvlText w:val="•"/>
      <w:lvlJc w:val="left"/>
      <w:pPr>
        <w:ind w:left="5430" w:hanging="322"/>
      </w:pPr>
      <w:rPr>
        <w:rFonts w:hint="default"/>
        <w:lang w:val="ru-RU" w:eastAsia="en-US" w:bidi="ar-SA"/>
      </w:rPr>
    </w:lvl>
    <w:lvl w:ilvl="6" w:tplc="52FE3864">
      <w:numFmt w:val="bullet"/>
      <w:lvlText w:val="•"/>
      <w:lvlJc w:val="left"/>
      <w:pPr>
        <w:ind w:left="6496" w:hanging="322"/>
      </w:pPr>
      <w:rPr>
        <w:rFonts w:hint="default"/>
        <w:lang w:val="ru-RU" w:eastAsia="en-US" w:bidi="ar-SA"/>
      </w:rPr>
    </w:lvl>
    <w:lvl w:ilvl="7" w:tplc="A05088AC">
      <w:numFmt w:val="bullet"/>
      <w:lvlText w:val="•"/>
      <w:lvlJc w:val="left"/>
      <w:pPr>
        <w:ind w:left="7562" w:hanging="322"/>
      </w:pPr>
      <w:rPr>
        <w:rFonts w:hint="default"/>
        <w:lang w:val="ru-RU" w:eastAsia="en-US" w:bidi="ar-SA"/>
      </w:rPr>
    </w:lvl>
    <w:lvl w:ilvl="8" w:tplc="BC84A3A4">
      <w:numFmt w:val="bullet"/>
      <w:lvlText w:val="•"/>
      <w:lvlJc w:val="left"/>
      <w:pPr>
        <w:ind w:left="8628" w:hanging="322"/>
      </w:pPr>
      <w:rPr>
        <w:rFonts w:hint="default"/>
        <w:lang w:val="ru-RU" w:eastAsia="en-US" w:bidi="ar-SA"/>
      </w:rPr>
    </w:lvl>
  </w:abstractNum>
  <w:abstractNum w:abstractNumId="1">
    <w:nsid w:val="192A1C30"/>
    <w:multiLevelType w:val="hybridMultilevel"/>
    <w:tmpl w:val="21C28D86"/>
    <w:lvl w:ilvl="0" w:tplc="DA6E71CE">
      <w:start w:val="1"/>
      <w:numFmt w:val="decimal"/>
      <w:lvlText w:val="%1)"/>
      <w:lvlJc w:val="left"/>
      <w:pPr>
        <w:ind w:left="822" w:hanging="30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1E9D38">
      <w:numFmt w:val="bullet"/>
      <w:lvlText w:val="•"/>
      <w:lvlJc w:val="left"/>
      <w:pPr>
        <w:ind w:left="1814" w:hanging="304"/>
      </w:pPr>
      <w:rPr>
        <w:rFonts w:hint="default"/>
        <w:lang w:val="ru-RU" w:eastAsia="en-US" w:bidi="ar-SA"/>
      </w:rPr>
    </w:lvl>
    <w:lvl w:ilvl="2" w:tplc="0F50EE02">
      <w:numFmt w:val="bullet"/>
      <w:lvlText w:val="•"/>
      <w:lvlJc w:val="left"/>
      <w:pPr>
        <w:ind w:left="2808" w:hanging="304"/>
      </w:pPr>
      <w:rPr>
        <w:rFonts w:hint="default"/>
        <w:lang w:val="ru-RU" w:eastAsia="en-US" w:bidi="ar-SA"/>
      </w:rPr>
    </w:lvl>
    <w:lvl w:ilvl="3" w:tplc="667AC75C">
      <w:numFmt w:val="bullet"/>
      <w:lvlText w:val="•"/>
      <w:lvlJc w:val="left"/>
      <w:pPr>
        <w:ind w:left="3802" w:hanging="304"/>
      </w:pPr>
      <w:rPr>
        <w:rFonts w:hint="default"/>
        <w:lang w:val="ru-RU" w:eastAsia="en-US" w:bidi="ar-SA"/>
      </w:rPr>
    </w:lvl>
    <w:lvl w:ilvl="4" w:tplc="92DEB0FE">
      <w:numFmt w:val="bullet"/>
      <w:lvlText w:val="•"/>
      <w:lvlJc w:val="left"/>
      <w:pPr>
        <w:ind w:left="4796" w:hanging="304"/>
      </w:pPr>
      <w:rPr>
        <w:rFonts w:hint="default"/>
        <w:lang w:val="ru-RU" w:eastAsia="en-US" w:bidi="ar-SA"/>
      </w:rPr>
    </w:lvl>
    <w:lvl w:ilvl="5" w:tplc="8514C244">
      <w:numFmt w:val="bullet"/>
      <w:lvlText w:val="•"/>
      <w:lvlJc w:val="left"/>
      <w:pPr>
        <w:ind w:left="5790" w:hanging="304"/>
      </w:pPr>
      <w:rPr>
        <w:rFonts w:hint="default"/>
        <w:lang w:val="ru-RU" w:eastAsia="en-US" w:bidi="ar-SA"/>
      </w:rPr>
    </w:lvl>
    <w:lvl w:ilvl="6" w:tplc="5114E5F4">
      <w:numFmt w:val="bullet"/>
      <w:lvlText w:val="•"/>
      <w:lvlJc w:val="left"/>
      <w:pPr>
        <w:ind w:left="6784" w:hanging="304"/>
      </w:pPr>
      <w:rPr>
        <w:rFonts w:hint="default"/>
        <w:lang w:val="ru-RU" w:eastAsia="en-US" w:bidi="ar-SA"/>
      </w:rPr>
    </w:lvl>
    <w:lvl w:ilvl="7" w:tplc="661CD994">
      <w:numFmt w:val="bullet"/>
      <w:lvlText w:val="•"/>
      <w:lvlJc w:val="left"/>
      <w:pPr>
        <w:ind w:left="7778" w:hanging="304"/>
      </w:pPr>
      <w:rPr>
        <w:rFonts w:hint="default"/>
        <w:lang w:val="ru-RU" w:eastAsia="en-US" w:bidi="ar-SA"/>
      </w:rPr>
    </w:lvl>
    <w:lvl w:ilvl="8" w:tplc="B4FE05FC">
      <w:numFmt w:val="bullet"/>
      <w:lvlText w:val="•"/>
      <w:lvlJc w:val="left"/>
      <w:pPr>
        <w:ind w:left="8772" w:hanging="304"/>
      </w:pPr>
      <w:rPr>
        <w:rFonts w:hint="default"/>
        <w:lang w:val="ru-RU" w:eastAsia="en-US" w:bidi="ar-SA"/>
      </w:rPr>
    </w:lvl>
  </w:abstractNum>
  <w:abstractNum w:abstractNumId="2">
    <w:nsid w:val="3AA74BBB"/>
    <w:multiLevelType w:val="hybridMultilevel"/>
    <w:tmpl w:val="EFDEAB1E"/>
    <w:lvl w:ilvl="0" w:tplc="1BBEB800">
      <w:start w:val="1"/>
      <w:numFmt w:val="decimal"/>
      <w:lvlText w:val="%1)"/>
      <w:lvlJc w:val="left"/>
      <w:pPr>
        <w:ind w:left="822" w:hanging="30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DAD312">
      <w:numFmt w:val="bullet"/>
      <w:lvlText w:val="•"/>
      <w:lvlJc w:val="left"/>
      <w:pPr>
        <w:ind w:left="1814" w:hanging="304"/>
      </w:pPr>
      <w:rPr>
        <w:rFonts w:hint="default"/>
        <w:lang w:val="ru-RU" w:eastAsia="en-US" w:bidi="ar-SA"/>
      </w:rPr>
    </w:lvl>
    <w:lvl w:ilvl="2" w:tplc="F9D2B768">
      <w:numFmt w:val="bullet"/>
      <w:lvlText w:val="•"/>
      <w:lvlJc w:val="left"/>
      <w:pPr>
        <w:ind w:left="2808" w:hanging="304"/>
      </w:pPr>
      <w:rPr>
        <w:rFonts w:hint="default"/>
        <w:lang w:val="ru-RU" w:eastAsia="en-US" w:bidi="ar-SA"/>
      </w:rPr>
    </w:lvl>
    <w:lvl w:ilvl="3" w:tplc="82C89D34">
      <w:numFmt w:val="bullet"/>
      <w:lvlText w:val="•"/>
      <w:lvlJc w:val="left"/>
      <w:pPr>
        <w:ind w:left="3802" w:hanging="304"/>
      </w:pPr>
      <w:rPr>
        <w:rFonts w:hint="default"/>
        <w:lang w:val="ru-RU" w:eastAsia="en-US" w:bidi="ar-SA"/>
      </w:rPr>
    </w:lvl>
    <w:lvl w:ilvl="4" w:tplc="681EA46C">
      <w:numFmt w:val="bullet"/>
      <w:lvlText w:val="•"/>
      <w:lvlJc w:val="left"/>
      <w:pPr>
        <w:ind w:left="4796" w:hanging="304"/>
      </w:pPr>
      <w:rPr>
        <w:rFonts w:hint="default"/>
        <w:lang w:val="ru-RU" w:eastAsia="en-US" w:bidi="ar-SA"/>
      </w:rPr>
    </w:lvl>
    <w:lvl w:ilvl="5" w:tplc="2DD80EE2">
      <w:numFmt w:val="bullet"/>
      <w:lvlText w:val="•"/>
      <w:lvlJc w:val="left"/>
      <w:pPr>
        <w:ind w:left="5790" w:hanging="304"/>
      </w:pPr>
      <w:rPr>
        <w:rFonts w:hint="default"/>
        <w:lang w:val="ru-RU" w:eastAsia="en-US" w:bidi="ar-SA"/>
      </w:rPr>
    </w:lvl>
    <w:lvl w:ilvl="6" w:tplc="7300201A">
      <w:numFmt w:val="bullet"/>
      <w:lvlText w:val="•"/>
      <w:lvlJc w:val="left"/>
      <w:pPr>
        <w:ind w:left="6784" w:hanging="304"/>
      </w:pPr>
      <w:rPr>
        <w:rFonts w:hint="default"/>
        <w:lang w:val="ru-RU" w:eastAsia="en-US" w:bidi="ar-SA"/>
      </w:rPr>
    </w:lvl>
    <w:lvl w:ilvl="7" w:tplc="CECE6556">
      <w:numFmt w:val="bullet"/>
      <w:lvlText w:val="•"/>
      <w:lvlJc w:val="left"/>
      <w:pPr>
        <w:ind w:left="7778" w:hanging="304"/>
      </w:pPr>
      <w:rPr>
        <w:rFonts w:hint="default"/>
        <w:lang w:val="ru-RU" w:eastAsia="en-US" w:bidi="ar-SA"/>
      </w:rPr>
    </w:lvl>
    <w:lvl w:ilvl="8" w:tplc="2C9CD4A4">
      <w:numFmt w:val="bullet"/>
      <w:lvlText w:val="•"/>
      <w:lvlJc w:val="left"/>
      <w:pPr>
        <w:ind w:left="8772" w:hanging="304"/>
      </w:pPr>
      <w:rPr>
        <w:rFonts w:hint="default"/>
        <w:lang w:val="ru-RU" w:eastAsia="en-US" w:bidi="ar-SA"/>
      </w:rPr>
    </w:lvl>
  </w:abstractNum>
  <w:abstractNum w:abstractNumId="3">
    <w:nsid w:val="558F0C83"/>
    <w:multiLevelType w:val="hybridMultilevel"/>
    <w:tmpl w:val="5680DAC0"/>
    <w:lvl w:ilvl="0" w:tplc="7758F5EE">
      <w:start w:val="1"/>
      <w:numFmt w:val="decimal"/>
      <w:lvlText w:val="%1)"/>
      <w:lvlJc w:val="left"/>
      <w:pPr>
        <w:ind w:left="822" w:hanging="30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B23644">
      <w:numFmt w:val="bullet"/>
      <w:lvlText w:val="•"/>
      <w:lvlJc w:val="left"/>
      <w:pPr>
        <w:ind w:left="1814" w:hanging="304"/>
      </w:pPr>
      <w:rPr>
        <w:rFonts w:hint="default"/>
        <w:lang w:val="ru-RU" w:eastAsia="en-US" w:bidi="ar-SA"/>
      </w:rPr>
    </w:lvl>
    <w:lvl w:ilvl="2" w:tplc="256E664E">
      <w:numFmt w:val="bullet"/>
      <w:lvlText w:val="•"/>
      <w:lvlJc w:val="left"/>
      <w:pPr>
        <w:ind w:left="2808" w:hanging="304"/>
      </w:pPr>
      <w:rPr>
        <w:rFonts w:hint="default"/>
        <w:lang w:val="ru-RU" w:eastAsia="en-US" w:bidi="ar-SA"/>
      </w:rPr>
    </w:lvl>
    <w:lvl w:ilvl="3" w:tplc="3EC0D25A">
      <w:numFmt w:val="bullet"/>
      <w:lvlText w:val="•"/>
      <w:lvlJc w:val="left"/>
      <w:pPr>
        <w:ind w:left="3802" w:hanging="304"/>
      </w:pPr>
      <w:rPr>
        <w:rFonts w:hint="default"/>
        <w:lang w:val="ru-RU" w:eastAsia="en-US" w:bidi="ar-SA"/>
      </w:rPr>
    </w:lvl>
    <w:lvl w:ilvl="4" w:tplc="7098EEB0">
      <w:numFmt w:val="bullet"/>
      <w:lvlText w:val="•"/>
      <w:lvlJc w:val="left"/>
      <w:pPr>
        <w:ind w:left="4796" w:hanging="304"/>
      </w:pPr>
      <w:rPr>
        <w:rFonts w:hint="default"/>
        <w:lang w:val="ru-RU" w:eastAsia="en-US" w:bidi="ar-SA"/>
      </w:rPr>
    </w:lvl>
    <w:lvl w:ilvl="5" w:tplc="841463A4">
      <w:numFmt w:val="bullet"/>
      <w:lvlText w:val="•"/>
      <w:lvlJc w:val="left"/>
      <w:pPr>
        <w:ind w:left="5790" w:hanging="304"/>
      </w:pPr>
      <w:rPr>
        <w:rFonts w:hint="default"/>
        <w:lang w:val="ru-RU" w:eastAsia="en-US" w:bidi="ar-SA"/>
      </w:rPr>
    </w:lvl>
    <w:lvl w:ilvl="6" w:tplc="21422994">
      <w:numFmt w:val="bullet"/>
      <w:lvlText w:val="•"/>
      <w:lvlJc w:val="left"/>
      <w:pPr>
        <w:ind w:left="6784" w:hanging="304"/>
      </w:pPr>
      <w:rPr>
        <w:rFonts w:hint="default"/>
        <w:lang w:val="ru-RU" w:eastAsia="en-US" w:bidi="ar-SA"/>
      </w:rPr>
    </w:lvl>
    <w:lvl w:ilvl="7" w:tplc="9AC2A332">
      <w:numFmt w:val="bullet"/>
      <w:lvlText w:val="•"/>
      <w:lvlJc w:val="left"/>
      <w:pPr>
        <w:ind w:left="7778" w:hanging="304"/>
      </w:pPr>
      <w:rPr>
        <w:rFonts w:hint="default"/>
        <w:lang w:val="ru-RU" w:eastAsia="en-US" w:bidi="ar-SA"/>
      </w:rPr>
    </w:lvl>
    <w:lvl w:ilvl="8" w:tplc="24EAA8CC">
      <w:numFmt w:val="bullet"/>
      <w:lvlText w:val="•"/>
      <w:lvlJc w:val="left"/>
      <w:pPr>
        <w:ind w:left="8772" w:hanging="304"/>
      </w:pPr>
      <w:rPr>
        <w:rFonts w:hint="default"/>
        <w:lang w:val="ru-RU" w:eastAsia="en-US" w:bidi="ar-SA"/>
      </w:rPr>
    </w:lvl>
  </w:abstractNum>
  <w:abstractNum w:abstractNumId="4">
    <w:nsid w:val="5D332921"/>
    <w:multiLevelType w:val="hybridMultilevel"/>
    <w:tmpl w:val="14602482"/>
    <w:lvl w:ilvl="0" w:tplc="D0E2F20C">
      <w:start w:val="1"/>
      <w:numFmt w:val="decimal"/>
      <w:lvlText w:val="%1."/>
      <w:lvlJc w:val="left"/>
      <w:pPr>
        <w:ind w:left="1544" w:hanging="396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8"/>
        <w:szCs w:val="28"/>
        <w:lang w:val="ru-RU" w:eastAsia="en-US" w:bidi="ar-SA"/>
      </w:rPr>
    </w:lvl>
    <w:lvl w:ilvl="1" w:tplc="41F82352">
      <w:start w:val="1"/>
      <w:numFmt w:val="decimal"/>
      <w:lvlText w:val="%2)"/>
      <w:lvlJc w:val="left"/>
      <w:pPr>
        <w:ind w:left="100" w:hanging="33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C3AAC9A">
      <w:numFmt w:val="bullet"/>
      <w:lvlText w:val="•"/>
      <w:lvlJc w:val="left"/>
      <w:pPr>
        <w:ind w:left="1883" w:hanging="336"/>
      </w:pPr>
      <w:rPr>
        <w:rFonts w:hint="default"/>
        <w:lang w:val="ru-RU" w:eastAsia="en-US" w:bidi="ar-SA"/>
      </w:rPr>
    </w:lvl>
    <w:lvl w:ilvl="3" w:tplc="0E80A212">
      <w:numFmt w:val="bullet"/>
      <w:lvlText w:val="•"/>
      <w:lvlJc w:val="left"/>
      <w:pPr>
        <w:ind w:left="2227" w:hanging="336"/>
      </w:pPr>
      <w:rPr>
        <w:rFonts w:hint="default"/>
        <w:lang w:val="ru-RU" w:eastAsia="en-US" w:bidi="ar-SA"/>
      </w:rPr>
    </w:lvl>
    <w:lvl w:ilvl="4" w:tplc="335CDAD0">
      <w:numFmt w:val="bullet"/>
      <w:lvlText w:val="•"/>
      <w:lvlJc w:val="left"/>
      <w:pPr>
        <w:ind w:left="2571" w:hanging="336"/>
      </w:pPr>
      <w:rPr>
        <w:rFonts w:hint="default"/>
        <w:lang w:val="ru-RU" w:eastAsia="en-US" w:bidi="ar-SA"/>
      </w:rPr>
    </w:lvl>
    <w:lvl w:ilvl="5" w:tplc="0176856E">
      <w:numFmt w:val="bullet"/>
      <w:lvlText w:val="•"/>
      <w:lvlJc w:val="left"/>
      <w:pPr>
        <w:ind w:left="2915" w:hanging="336"/>
      </w:pPr>
      <w:rPr>
        <w:rFonts w:hint="default"/>
        <w:lang w:val="ru-RU" w:eastAsia="en-US" w:bidi="ar-SA"/>
      </w:rPr>
    </w:lvl>
    <w:lvl w:ilvl="6" w:tplc="561E2E72">
      <w:numFmt w:val="bullet"/>
      <w:lvlText w:val="•"/>
      <w:lvlJc w:val="left"/>
      <w:pPr>
        <w:ind w:left="3259" w:hanging="336"/>
      </w:pPr>
      <w:rPr>
        <w:rFonts w:hint="default"/>
        <w:lang w:val="ru-RU" w:eastAsia="en-US" w:bidi="ar-SA"/>
      </w:rPr>
    </w:lvl>
    <w:lvl w:ilvl="7" w:tplc="45BA5516">
      <w:numFmt w:val="bullet"/>
      <w:lvlText w:val="•"/>
      <w:lvlJc w:val="left"/>
      <w:pPr>
        <w:ind w:left="3603" w:hanging="336"/>
      </w:pPr>
      <w:rPr>
        <w:rFonts w:hint="default"/>
        <w:lang w:val="ru-RU" w:eastAsia="en-US" w:bidi="ar-SA"/>
      </w:rPr>
    </w:lvl>
    <w:lvl w:ilvl="8" w:tplc="953C8C42">
      <w:numFmt w:val="bullet"/>
      <w:lvlText w:val="•"/>
      <w:lvlJc w:val="left"/>
      <w:pPr>
        <w:ind w:left="3947" w:hanging="336"/>
      </w:pPr>
      <w:rPr>
        <w:rFonts w:hint="default"/>
        <w:lang w:val="ru-RU" w:eastAsia="en-US" w:bidi="ar-SA"/>
      </w:rPr>
    </w:lvl>
  </w:abstractNum>
  <w:abstractNum w:abstractNumId="5">
    <w:nsid w:val="630048DB"/>
    <w:multiLevelType w:val="hybridMultilevel"/>
    <w:tmpl w:val="757230EA"/>
    <w:lvl w:ilvl="0" w:tplc="090A3E2A">
      <w:start w:val="3"/>
      <w:numFmt w:val="decimal"/>
      <w:lvlText w:val="%1."/>
      <w:lvlJc w:val="left"/>
      <w:pPr>
        <w:ind w:left="100" w:hanging="323"/>
        <w:jc w:val="right"/>
      </w:pPr>
      <w:rPr>
        <w:rFonts w:ascii="Times New Roman" w:eastAsia="Times New Roman" w:hAnsi="Times New Roman" w:cs="Times New Roman" w:hint="default"/>
        <w:spacing w:val="-31"/>
        <w:w w:val="100"/>
        <w:sz w:val="28"/>
        <w:szCs w:val="28"/>
        <w:lang w:val="ru-RU" w:eastAsia="en-US" w:bidi="ar-SA"/>
      </w:rPr>
    </w:lvl>
    <w:lvl w:ilvl="1" w:tplc="3416BF8C">
      <w:numFmt w:val="bullet"/>
      <w:lvlText w:val="•"/>
      <w:lvlJc w:val="left"/>
      <w:pPr>
        <w:ind w:left="1166" w:hanging="323"/>
      </w:pPr>
      <w:rPr>
        <w:rFonts w:hint="default"/>
        <w:lang w:val="ru-RU" w:eastAsia="en-US" w:bidi="ar-SA"/>
      </w:rPr>
    </w:lvl>
    <w:lvl w:ilvl="2" w:tplc="E2C427A6">
      <w:numFmt w:val="bullet"/>
      <w:lvlText w:val="•"/>
      <w:lvlJc w:val="left"/>
      <w:pPr>
        <w:ind w:left="2232" w:hanging="323"/>
      </w:pPr>
      <w:rPr>
        <w:rFonts w:hint="default"/>
        <w:lang w:val="ru-RU" w:eastAsia="en-US" w:bidi="ar-SA"/>
      </w:rPr>
    </w:lvl>
    <w:lvl w:ilvl="3" w:tplc="57B8B102">
      <w:numFmt w:val="bullet"/>
      <w:lvlText w:val="•"/>
      <w:lvlJc w:val="left"/>
      <w:pPr>
        <w:ind w:left="3298" w:hanging="323"/>
      </w:pPr>
      <w:rPr>
        <w:rFonts w:hint="default"/>
        <w:lang w:val="ru-RU" w:eastAsia="en-US" w:bidi="ar-SA"/>
      </w:rPr>
    </w:lvl>
    <w:lvl w:ilvl="4" w:tplc="3E0A6538">
      <w:numFmt w:val="bullet"/>
      <w:lvlText w:val="•"/>
      <w:lvlJc w:val="left"/>
      <w:pPr>
        <w:ind w:left="4364" w:hanging="323"/>
      </w:pPr>
      <w:rPr>
        <w:rFonts w:hint="default"/>
        <w:lang w:val="ru-RU" w:eastAsia="en-US" w:bidi="ar-SA"/>
      </w:rPr>
    </w:lvl>
    <w:lvl w:ilvl="5" w:tplc="89DE69D4">
      <w:numFmt w:val="bullet"/>
      <w:lvlText w:val="•"/>
      <w:lvlJc w:val="left"/>
      <w:pPr>
        <w:ind w:left="5430" w:hanging="323"/>
      </w:pPr>
      <w:rPr>
        <w:rFonts w:hint="default"/>
        <w:lang w:val="ru-RU" w:eastAsia="en-US" w:bidi="ar-SA"/>
      </w:rPr>
    </w:lvl>
    <w:lvl w:ilvl="6" w:tplc="43B024CE">
      <w:numFmt w:val="bullet"/>
      <w:lvlText w:val="•"/>
      <w:lvlJc w:val="left"/>
      <w:pPr>
        <w:ind w:left="6496" w:hanging="323"/>
      </w:pPr>
      <w:rPr>
        <w:rFonts w:hint="default"/>
        <w:lang w:val="ru-RU" w:eastAsia="en-US" w:bidi="ar-SA"/>
      </w:rPr>
    </w:lvl>
    <w:lvl w:ilvl="7" w:tplc="34924D58">
      <w:numFmt w:val="bullet"/>
      <w:lvlText w:val="•"/>
      <w:lvlJc w:val="left"/>
      <w:pPr>
        <w:ind w:left="7562" w:hanging="323"/>
      </w:pPr>
      <w:rPr>
        <w:rFonts w:hint="default"/>
        <w:lang w:val="ru-RU" w:eastAsia="en-US" w:bidi="ar-SA"/>
      </w:rPr>
    </w:lvl>
    <w:lvl w:ilvl="8" w:tplc="991C4AB6">
      <w:numFmt w:val="bullet"/>
      <w:lvlText w:val="•"/>
      <w:lvlJc w:val="left"/>
      <w:pPr>
        <w:ind w:left="8628" w:hanging="323"/>
      </w:pPr>
      <w:rPr>
        <w:rFonts w:hint="default"/>
        <w:lang w:val="ru-RU" w:eastAsia="en-US" w:bidi="ar-SA"/>
      </w:rPr>
    </w:lvl>
  </w:abstractNum>
  <w:abstractNum w:abstractNumId="6">
    <w:nsid w:val="6391776A"/>
    <w:multiLevelType w:val="hybridMultilevel"/>
    <w:tmpl w:val="CECC1750"/>
    <w:lvl w:ilvl="0" w:tplc="CFA8E1C8">
      <w:start w:val="13"/>
      <w:numFmt w:val="decimal"/>
      <w:lvlText w:val="%1."/>
      <w:lvlJc w:val="left"/>
      <w:pPr>
        <w:ind w:left="100" w:hanging="560"/>
        <w:jc w:val="right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en-US" w:bidi="ar-SA"/>
      </w:rPr>
    </w:lvl>
    <w:lvl w:ilvl="1" w:tplc="39CEE086">
      <w:numFmt w:val="bullet"/>
      <w:lvlText w:val="•"/>
      <w:lvlJc w:val="left"/>
      <w:pPr>
        <w:ind w:left="1166" w:hanging="560"/>
      </w:pPr>
      <w:rPr>
        <w:rFonts w:hint="default"/>
        <w:lang w:val="ru-RU" w:eastAsia="en-US" w:bidi="ar-SA"/>
      </w:rPr>
    </w:lvl>
    <w:lvl w:ilvl="2" w:tplc="0D7A60DC">
      <w:numFmt w:val="bullet"/>
      <w:lvlText w:val="•"/>
      <w:lvlJc w:val="left"/>
      <w:pPr>
        <w:ind w:left="2232" w:hanging="560"/>
      </w:pPr>
      <w:rPr>
        <w:rFonts w:hint="default"/>
        <w:lang w:val="ru-RU" w:eastAsia="en-US" w:bidi="ar-SA"/>
      </w:rPr>
    </w:lvl>
    <w:lvl w:ilvl="3" w:tplc="4BF6A246">
      <w:numFmt w:val="bullet"/>
      <w:lvlText w:val="•"/>
      <w:lvlJc w:val="left"/>
      <w:pPr>
        <w:ind w:left="3298" w:hanging="560"/>
      </w:pPr>
      <w:rPr>
        <w:rFonts w:hint="default"/>
        <w:lang w:val="ru-RU" w:eastAsia="en-US" w:bidi="ar-SA"/>
      </w:rPr>
    </w:lvl>
    <w:lvl w:ilvl="4" w:tplc="ED8CC95C">
      <w:numFmt w:val="bullet"/>
      <w:lvlText w:val="•"/>
      <w:lvlJc w:val="left"/>
      <w:pPr>
        <w:ind w:left="4364" w:hanging="560"/>
      </w:pPr>
      <w:rPr>
        <w:rFonts w:hint="default"/>
        <w:lang w:val="ru-RU" w:eastAsia="en-US" w:bidi="ar-SA"/>
      </w:rPr>
    </w:lvl>
    <w:lvl w:ilvl="5" w:tplc="5BF07CD0">
      <w:numFmt w:val="bullet"/>
      <w:lvlText w:val="•"/>
      <w:lvlJc w:val="left"/>
      <w:pPr>
        <w:ind w:left="5430" w:hanging="560"/>
      </w:pPr>
      <w:rPr>
        <w:rFonts w:hint="default"/>
        <w:lang w:val="ru-RU" w:eastAsia="en-US" w:bidi="ar-SA"/>
      </w:rPr>
    </w:lvl>
    <w:lvl w:ilvl="6" w:tplc="94003D9E">
      <w:numFmt w:val="bullet"/>
      <w:lvlText w:val="•"/>
      <w:lvlJc w:val="left"/>
      <w:pPr>
        <w:ind w:left="6496" w:hanging="560"/>
      </w:pPr>
      <w:rPr>
        <w:rFonts w:hint="default"/>
        <w:lang w:val="ru-RU" w:eastAsia="en-US" w:bidi="ar-SA"/>
      </w:rPr>
    </w:lvl>
    <w:lvl w:ilvl="7" w:tplc="5064882A">
      <w:numFmt w:val="bullet"/>
      <w:lvlText w:val="•"/>
      <w:lvlJc w:val="left"/>
      <w:pPr>
        <w:ind w:left="7562" w:hanging="560"/>
      </w:pPr>
      <w:rPr>
        <w:rFonts w:hint="default"/>
        <w:lang w:val="ru-RU" w:eastAsia="en-US" w:bidi="ar-SA"/>
      </w:rPr>
    </w:lvl>
    <w:lvl w:ilvl="8" w:tplc="412E06AE">
      <w:numFmt w:val="bullet"/>
      <w:lvlText w:val="•"/>
      <w:lvlJc w:val="left"/>
      <w:pPr>
        <w:ind w:left="8628" w:hanging="560"/>
      </w:pPr>
      <w:rPr>
        <w:rFonts w:hint="default"/>
        <w:lang w:val="ru-RU" w:eastAsia="en-US" w:bidi="ar-SA"/>
      </w:rPr>
    </w:lvl>
  </w:abstractNum>
  <w:abstractNum w:abstractNumId="7">
    <w:nsid w:val="67C7112A"/>
    <w:multiLevelType w:val="hybridMultilevel"/>
    <w:tmpl w:val="60A4E88C"/>
    <w:lvl w:ilvl="0" w:tplc="D76CCF3C">
      <w:start w:val="1"/>
      <w:numFmt w:val="decimal"/>
      <w:lvlText w:val="%1."/>
      <w:lvlJc w:val="left"/>
      <w:pPr>
        <w:ind w:left="407" w:hanging="308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30"/>
        <w:szCs w:val="30"/>
        <w:lang w:val="ru-RU" w:eastAsia="en-US" w:bidi="ar-SA"/>
      </w:rPr>
    </w:lvl>
    <w:lvl w:ilvl="1" w:tplc="E0049430">
      <w:start w:val="1"/>
      <w:numFmt w:val="decimal"/>
      <w:lvlText w:val="%2."/>
      <w:lvlJc w:val="left"/>
      <w:pPr>
        <w:ind w:left="100" w:hanging="384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 w:tplc="77C4081C">
      <w:start w:val="1"/>
      <w:numFmt w:val="decimal"/>
      <w:lvlText w:val="%3)"/>
      <w:lvlJc w:val="left"/>
      <w:pPr>
        <w:ind w:left="100" w:hanging="362"/>
        <w:jc w:val="right"/>
      </w:pPr>
      <w:rPr>
        <w:rFonts w:ascii="Times New Roman" w:eastAsia="Times New Roman" w:hAnsi="Times New Roman" w:cs="Times New Roman" w:hint="default"/>
        <w:spacing w:val="-22"/>
        <w:w w:val="100"/>
        <w:sz w:val="28"/>
        <w:szCs w:val="28"/>
        <w:lang w:val="ru-RU" w:eastAsia="en-US" w:bidi="ar-SA"/>
      </w:rPr>
    </w:lvl>
    <w:lvl w:ilvl="3" w:tplc="68E82DB8">
      <w:numFmt w:val="bullet"/>
      <w:lvlText w:val="•"/>
      <w:lvlJc w:val="left"/>
      <w:pPr>
        <w:ind w:left="2702" w:hanging="362"/>
      </w:pPr>
      <w:rPr>
        <w:rFonts w:hint="default"/>
        <w:lang w:val="ru-RU" w:eastAsia="en-US" w:bidi="ar-SA"/>
      </w:rPr>
    </w:lvl>
    <w:lvl w:ilvl="4" w:tplc="3F7CCAD0">
      <w:numFmt w:val="bullet"/>
      <w:lvlText w:val="•"/>
      <w:lvlJc w:val="left"/>
      <w:pPr>
        <w:ind w:left="3853" w:hanging="362"/>
      </w:pPr>
      <w:rPr>
        <w:rFonts w:hint="default"/>
        <w:lang w:val="ru-RU" w:eastAsia="en-US" w:bidi="ar-SA"/>
      </w:rPr>
    </w:lvl>
    <w:lvl w:ilvl="5" w:tplc="0ED20728">
      <w:numFmt w:val="bullet"/>
      <w:lvlText w:val="•"/>
      <w:lvlJc w:val="left"/>
      <w:pPr>
        <w:ind w:left="5004" w:hanging="362"/>
      </w:pPr>
      <w:rPr>
        <w:rFonts w:hint="default"/>
        <w:lang w:val="ru-RU" w:eastAsia="en-US" w:bidi="ar-SA"/>
      </w:rPr>
    </w:lvl>
    <w:lvl w:ilvl="6" w:tplc="FBEC24B2">
      <w:numFmt w:val="bullet"/>
      <w:lvlText w:val="•"/>
      <w:lvlJc w:val="left"/>
      <w:pPr>
        <w:ind w:left="6155" w:hanging="362"/>
      </w:pPr>
      <w:rPr>
        <w:rFonts w:hint="default"/>
        <w:lang w:val="ru-RU" w:eastAsia="en-US" w:bidi="ar-SA"/>
      </w:rPr>
    </w:lvl>
    <w:lvl w:ilvl="7" w:tplc="15E2C628">
      <w:numFmt w:val="bullet"/>
      <w:lvlText w:val="•"/>
      <w:lvlJc w:val="left"/>
      <w:pPr>
        <w:ind w:left="7306" w:hanging="362"/>
      </w:pPr>
      <w:rPr>
        <w:rFonts w:hint="default"/>
        <w:lang w:val="ru-RU" w:eastAsia="en-US" w:bidi="ar-SA"/>
      </w:rPr>
    </w:lvl>
    <w:lvl w:ilvl="8" w:tplc="9CC49432">
      <w:numFmt w:val="bullet"/>
      <w:lvlText w:val="•"/>
      <w:lvlJc w:val="left"/>
      <w:pPr>
        <w:ind w:left="8457" w:hanging="36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F745B"/>
    <w:rsid w:val="00474FE8"/>
    <w:rsid w:val="00DF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4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74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745B"/>
    <w:pPr>
      <w:spacing w:before="1"/>
      <w:ind w:left="10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F745B"/>
    <w:pPr>
      <w:spacing w:before="1"/>
      <w:ind w:left="100"/>
      <w:outlineLvl w:val="1"/>
    </w:pPr>
    <w:rPr>
      <w:b/>
      <w:bCs/>
      <w:sz w:val="30"/>
      <w:szCs w:val="30"/>
    </w:rPr>
  </w:style>
  <w:style w:type="paragraph" w:styleId="a4">
    <w:name w:val="List Paragraph"/>
    <w:basedOn w:val="a"/>
    <w:uiPriority w:val="1"/>
    <w:qFormat/>
    <w:rsid w:val="00DF745B"/>
    <w:pPr>
      <w:spacing w:before="1"/>
      <w:ind w:left="100" w:hanging="444"/>
    </w:pPr>
  </w:style>
  <w:style w:type="paragraph" w:customStyle="1" w:styleId="TableParagraph">
    <w:name w:val="Table Paragraph"/>
    <w:basedOn w:val="a"/>
    <w:uiPriority w:val="1"/>
    <w:qFormat/>
    <w:rsid w:val="00DF745B"/>
  </w:style>
  <w:style w:type="paragraph" w:styleId="a5">
    <w:name w:val="Balloon Text"/>
    <w:basedOn w:val="a"/>
    <w:link w:val="a6"/>
    <w:uiPriority w:val="99"/>
    <w:semiHidden/>
    <w:unhideWhenUsed/>
    <w:rsid w:val="00474F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FE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2238</Words>
  <Characters>12761</Characters>
  <Application>Microsoft Office Word</Application>
  <DocSecurity>0</DocSecurity>
  <Lines>106</Lines>
  <Paragraphs>29</Paragraphs>
  <ScaleCrop>false</ScaleCrop>
  <Company/>
  <LinksUpToDate>false</LinksUpToDate>
  <CharactersWithSpaces>14970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A.Syzdykov</cp:lastModifiedBy>
  <cp:revision>2</cp:revision>
  <dcterms:created xsi:type="dcterms:W3CDTF">2020-09-27T23:11:00Z</dcterms:created>
  <dcterms:modified xsi:type="dcterms:W3CDTF">2020-11-17T05:13:00Z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LastSaved">
    <vt:filetime>2020-09-27T00:00:00Z</vt:filetime>
  </property>
</Properties>
</file>