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r>
        <w:rPr>
          <w:sz w:val="20"/>
        </w:rPr>
        <w:drawing>
          <wp:inline distT="0" distB="0" distL="0" distR="0">
            <wp:extent cx="1543050" cy="4286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43050" cy="428625"/>
                    </a:xfrm>
                    <a:prstGeom prst="rect">
                      <a:avLst/>
                    </a:prstGeom>
                  </pic:spPr>
                </pic:pic>
              </a:graphicData>
            </a:graphic>
          </wp:inline>
        </w:drawing>
      </w:r>
      <w:r>
        <w:rPr>
          <w:sz w:val="20"/>
        </w:rPr>
      </w:r>
    </w:p>
    <w:p>
      <w:pPr>
        <w:pStyle w:val="BodyText"/>
        <w:spacing w:before="10"/>
        <w:ind w:left="0"/>
        <w:rPr>
          <w:sz w:val="17"/>
        </w:rPr>
      </w:pPr>
    </w:p>
    <w:p>
      <w:pPr>
        <w:spacing w:line="273" w:lineRule="auto" w:before="88"/>
        <w:ind w:left="120" w:right="105" w:firstLine="0"/>
        <w:jc w:val="left"/>
        <w:rPr>
          <w:b/>
          <w:sz w:val="28"/>
        </w:rPr>
      </w:pPr>
      <w:r>
        <w:rPr>
          <w:b/>
          <w:w w:val="95"/>
          <w:sz w:val="28"/>
        </w:rPr>
        <w:t>Об утверждении требований к медицинскому освидетельствованию доноров, безопасности</w:t>
      </w:r>
      <w:r>
        <w:rPr>
          <w:b/>
          <w:spacing w:val="-18"/>
          <w:w w:val="95"/>
          <w:sz w:val="28"/>
        </w:rPr>
        <w:t> </w:t>
      </w:r>
      <w:r>
        <w:rPr>
          <w:b/>
          <w:w w:val="95"/>
          <w:sz w:val="28"/>
        </w:rPr>
        <w:t>и</w:t>
      </w:r>
      <w:r>
        <w:rPr>
          <w:b/>
          <w:spacing w:val="-18"/>
          <w:w w:val="95"/>
          <w:sz w:val="28"/>
        </w:rPr>
        <w:t> </w:t>
      </w:r>
      <w:r>
        <w:rPr>
          <w:b/>
          <w:w w:val="95"/>
          <w:sz w:val="28"/>
        </w:rPr>
        <w:t>качеству</w:t>
      </w:r>
      <w:r>
        <w:rPr>
          <w:b/>
          <w:spacing w:val="-18"/>
          <w:w w:val="95"/>
          <w:sz w:val="28"/>
        </w:rPr>
        <w:t> </w:t>
      </w:r>
      <w:r>
        <w:rPr>
          <w:b/>
          <w:w w:val="95"/>
          <w:sz w:val="28"/>
        </w:rPr>
        <w:t>при</w:t>
      </w:r>
      <w:r>
        <w:rPr>
          <w:b/>
          <w:spacing w:val="-18"/>
          <w:w w:val="95"/>
          <w:sz w:val="28"/>
        </w:rPr>
        <w:t> </w:t>
      </w:r>
      <w:r>
        <w:rPr>
          <w:b/>
          <w:w w:val="95"/>
          <w:sz w:val="28"/>
        </w:rPr>
        <w:t>производстве</w:t>
      </w:r>
      <w:r>
        <w:rPr>
          <w:b/>
          <w:spacing w:val="-18"/>
          <w:w w:val="95"/>
          <w:sz w:val="28"/>
        </w:rPr>
        <w:t> </w:t>
      </w:r>
      <w:r>
        <w:rPr>
          <w:b/>
          <w:w w:val="95"/>
          <w:sz w:val="28"/>
        </w:rPr>
        <w:t>продуктов</w:t>
      </w:r>
      <w:r>
        <w:rPr>
          <w:b/>
          <w:spacing w:val="-18"/>
          <w:w w:val="95"/>
          <w:sz w:val="28"/>
        </w:rPr>
        <w:t> </w:t>
      </w:r>
      <w:r>
        <w:rPr>
          <w:b/>
          <w:w w:val="95"/>
          <w:sz w:val="28"/>
        </w:rPr>
        <w:t>крови</w:t>
      </w:r>
      <w:r>
        <w:rPr>
          <w:b/>
          <w:spacing w:val="-18"/>
          <w:w w:val="95"/>
          <w:sz w:val="28"/>
        </w:rPr>
        <w:t> </w:t>
      </w:r>
      <w:r>
        <w:rPr>
          <w:b/>
          <w:w w:val="95"/>
          <w:sz w:val="28"/>
        </w:rPr>
        <w:t>для</w:t>
      </w:r>
      <w:r>
        <w:rPr>
          <w:b/>
          <w:spacing w:val="-18"/>
          <w:w w:val="95"/>
          <w:sz w:val="28"/>
        </w:rPr>
        <w:t> </w:t>
      </w:r>
      <w:r>
        <w:rPr>
          <w:b/>
          <w:w w:val="95"/>
          <w:sz w:val="28"/>
        </w:rPr>
        <w:t>медицинского </w:t>
      </w:r>
      <w:r>
        <w:rPr>
          <w:b/>
          <w:sz w:val="28"/>
        </w:rPr>
        <w:t>применения</w:t>
      </w:r>
    </w:p>
    <w:p>
      <w:pPr>
        <w:pStyle w:val="BodyText"/>
        <w:spacing w:line="273" w:lineRule="auto" w:before="189"/>
        <w:ind w:right="105"/>
      </w:pPr>
      <w:r>
        <w:rPr/>
        <w:t>Приказ Министра здравоохранения Республики Казахстан от 2 октября 2020 года № ҚР ДСМ-113/2020. Зарегистрирован в Министерстве юстиции Республики Казахстан 5 октября 2020 года № 21362</w:t>
      </w:r>
    </w:p>
    <w:p>
      <w:pPr>
        <w:pStyle w:val="BodyText"/>
        <w:spacing w:line="273" w:lineRule="auto"/>
        <w:ind w:right="105" w:firstLine="480"/>
      </w:pPr>
      <w:r>
        <w:rPr/>
        <w:t>В соответствии с пунктом 1 статьей 205 Кодекса Республики Казахстан от 7 июля 2020 года "О здоровье народа и системе здравоохранения" ПРИКАЗЫВАЮ:</w:t>
      </w:r>
    </w:p>
    <w:p>
      <w:pPr>
        <w:spacing w:after="0" w:line="273" w:lineRule="auto"/>
        <w:sectPr>
          <w:type w:val="continuous"/>
          <w:pgSz w:w="12240" w:h="15840"/>
          <w:pgMar w:top="840" w:bottom="280" w:left="720" w:right="740"/>
        </w:sectPr>
      </w:pPr>
    </w:p>
    <w:p>
      <w:pPr>
        <w:pStyle w:val="ListParagraph"/>
        <w:numPr>
          <w:ilvl w:val="0"/>
          <w:numId w:val="1"/>
        </w:numPr>
        <w:tabs>
          <w:tab w:pos="1376" w:val="left" w:leader="none"/>
        </w:tabs>
        <w:spacing w:line="240" w:lineRule="auto" w:before="1" w:after="0"/>
        <w:ind w:left="1375" w:right="0" w:hanging="368"/>
        <w:jc w:val="left"/>
        <w:rPr>
          <w:sz w:val="28"/>
        </w:rPr>
      </w:pPr>
      <w:r>
        <w:rPr>
          <w:sz w:val="28"/>
        </w:rPr>
        <w:t>Утвердить</w:t>
      </w:r>
    </w:p>
    <w:p>
      <w:pPr>
        <w:pStyle w:val="BodyText"/>
        <w:ind w:left="114"/>
      </w:pPr>
      <w:r>
        <w:rPr/>
        <w:br w:type="column"/>
      </w:r>
      <w:r>
        <w:rPr/>
        <w:t>требования</w:t>
      </w:r>
    </w:p>
    <w:p>
      <w:pPr>
        <w:pStyle w:val="BodyText"/>
        <w:ind w:left="112"/>
      </w:pPr>
      <w:r>
        <w:rPr/>
        <w:br w:type="column"/>
      </w:r>
      <w:r>
        <w:rPr>
          <w:smallCaps/>
          <w:w w:val="91"/>
        </w:rPr>
        <w:t>к</w:t>
      </w:r>
      <w:r>
        <w:rPr>
          <w:smallCaps w:val="0"/>
        </w:rPr>
        <w:t> </w:t>
      </w:r>
      <w:r>
        <w:rPr>
          <w:smallCaps w:val="0"/>
          <w:spacing w:val="12"/>
        </w:rPr>
        <w:t> </w:t>
      </w:r>
      <w:r>
        <w:rPr>
          <w:smallCaps w:val="0"/>
          <w:spacing w:val="4"/>
        </w:rPr>
        <w:t>медицинском</w:t>
      </w:r>
      <w:r>
        <w:rPr>
          <w:smallCaps w:val="0"/>
        </w:rPr>
        <w:t>у </w:t>
      </w:r>
      <w:r>
        <w:rPr>
          <w:smallCaps w:val="0"/>
          <w:spacing w:val="12"/>
        </w:rPr>
        <w:t> </w:t>
      </w:r>
      <w:r>
        <w:rPr>
          <w:smallCaps w:val="0"/>
          <w:spacing w:val="4"/>
        </w:rPr>
        <w:t>освидетельствовани</w:t>
      </w:r>
      <w:r>
        <w:rPr>
          <w:smallCaps w:val="0"/>
        </w:rPr>
        <w:t>ю </w:t>
      </w:r>
      <w:r>
        <w:rPr>
          <w:smallCaps w:val="0"/>
          <w:spacing w:val="12"/>
        </w:rPr>
        <w:t> </w:t>
      </w:r>
      <w:r>
        <w:rPr>
          <w:smallCaps w:val="0"/>
          <w:spacing w:val="4"/>
        </w:rPr>
        <w:t>доноров</w:t>
      </w:r>
      <w:r>
        <w:rPr>
          <w:smallCaps w:val="0"/>
        </w:rPr>
        <w:t>,</w:t>
      </w:r>
    </w:p>
    <w:p>
      <w:pPr>
        <w:spacing w:after="0"/>
        <w:sectPr>
          <w:type w:val="continuous"/>
          <w:pgSz w:w="12240" w:h="15840"/>
          <w:pgMar w:top="840" w:bottom="280" w:left="720" w:right="740"/>
          <w:cols w:num="3" w:equalWidth="0">
            <w:col w:w="2667" w:space="40"/>
            <w:col w:w="1505" w:space="39"/>
            <w:col w:w="6529"/>
          </w:cols>
        </w:sectPr>
      </w:pPr>
    </w:p>
    <w:p>
      <w:pPr>
        <w:pStyle w:val="BodyText"/>
        <w:spacing w:line="273" w:lineRule="auto" w:before="45"/>
        <w:ind w:right="105"/>
      </w:pPr>
      <w:r>
        <w:rPr/>
        <w:t>безопасности и качеству при производстве продуктов крови для медицинского применения.</w:t>
      </w:r>
    </w:p>
    <w:p>
      <w:pPr>
        <w:spacing w:after="0" w:line="273" w:lineRule="auto"/>
        <w:sectPr>
          <w:type w:val="continuous"/>
          <w:pgSz w:w="12240" w:h="15840"/>
          <w:pgMar w:top="840" w:bottom="280" w:left="720" w:right="740"/>
        </w:sectPr>
      </w:pPr>
    </w:p>
    <w:p>
      <w:pPr>
        <w:pStyle w:val="ListParagraph"/>
        <w:numPr>
          <w:ilvl w:val="0"/>
          <w:numId w:val="1"/>
        </w:numPr>
        <w:tabs>
          <w:tab w:pos="1105" w:val="left" w:leader="none"/>
        </w:tabs>
        <w:spacing w:line="240" w:lineRule="auto" w:before="1" w:after="0"/>
        <w:ind w:left="1104" w:right="0" w:hanging="326"/>
        <w:jc w:val="left"/>
        <w:rPr>
          <w:sz w:val="28"/>
        </w:rPr>
      </w:pPr>
      <w:r>
        <w:rPr>
          <w:sz w:val="28"/>
        </w:rPr>
        <w:t>Признать утратившим</w:t>
      </w:r>
      <w:r>
        <w:rPr>
          <w:spacing w:val="48"/>
          <w:sz w:val="28"/>
        </w:rPr>
        <w:t> </w:t>
      </w:r>
      <w:r>
        <w:rPr>
          <w:spacing w:val="-4"/>
          <w:sz w:val="28"/>
        </w:rPr>
        <w:t>силу</w:t>
      </w:r>
    </w:p>
    <w:p>
      <w:pPr>
        <w:pStyle w:val="BodyText"/>
        <w:ind w:left="76"/>
      </w:pPr>
      <w:r>
        <w:rPr/>
        <w:br w:type="column"/>
      </w:r>
      <w:r>
        <w:rPr/>
        <w:t>Приказ</w:t>
      </w:r>
    </w:p>
    <w:p>
      <w:pPr>
        <w:pStyle w:val="BodyText"/>
        <w:ind w:left="72"/>
      </w:pPr>
      <w:r>
        <w:rPr/>
        <w:br w:type="column"/>
      </w:r>
      <w:r>
        <w:rPr/>
        <w:t>Министра здравоохранения Республики</w:t>
      </w:r>
    </w:p>
    <w:p>
      <w:pPr>
        <w:spacing w:after="0"/>
        <w:sectPr>
          <w:type w:val="continuous"/>
          <w:pgSz w:w="12240" w:h="15840"/>
          <w:pgMar w:top="840" w:bottom="280" w:left="720" w:right="740"/>
          <w:cols w:num="3" w:equalWidth="0">
            <w:col w:w="4523" w:space="40"/>
            <w:col w:w="950" w:space="39"/>
            <w:col w:w="5228"/>
          </w:cols>
        </w:sectPr>
      </w:pPr>
    </w:p>
    <w:p>
      <w:pPr>
        <w:pStyle w:val="BodyText"/>
        <w:tabs>
          <w:tab w:pos="2164" w:val="left" w:leader="none"/>
          <w:tab w:pos="5090" w:val="left" w:leader="none"/>
          <w:tab w:pos="6411" w:val="left" w:leader="none"/>
          <w:tab w:pos="8297" w:val="left" w:leader="none"/>
          <w:tab w:pos="8683" w:val="left" w:leader="none"/>
          <w:tab w:pos="9994" w:val="left" w:leader="none"/>
        </w:tabs>
        <w:spacing w:line="273" w:lineRule="auto" w:before="46"/>
        <w:ind w:right="274"/>
      </w:pPr>
      <w:r>
        <w:rPr/>
        <w:t>Казахстан от 15 апреля 2019 года № ҚР ДСМ-34 "Об утверждении Требований к </w:t>
      </w:r>
      <w:r>
        <w:rPr>
          <w:spacing w:val="3"/>
        </w:rPr>
        <w:t>медицинскому</w:t>
        <w:tab/>
        <w:t>освидетельствованию</w:t>
        <w:tab/>
        <w:t>доноров,</w:t>
        <w:tab/>
        <w:t>безопасности</w:t>
        <w:tab/>
      </w:r>
      <w:r>
        <w:rPr/>
        <w:t>и</w:t>
        <w:tab/>
      </w:r>
      <w:r>
        <w:rPr>
          <w:spacing w:val="3"/>
        </w:rPr>
        <w:t>качеству</w:t>
        <w:tab/>
      </w:r>
      <w:r>
        <w:rPr>
          <w:spacing w:val="2"/>
        </w:rPr>
        <w:t>при </w:t>
      </w:r>
      <w:r>
        <w:rPr/>
        <w:t>производстве продуктов крови для медицинского применения" (зарегистрирован в Реестре государственной регистрации нормативных правовых актов под № 18524, опубликован 22 апреля 2019 года в Эталонном контрольном банке нормативных правовых актов Республики Казахстан в электронном</w:t>
      </w:r>
      <w:r>
        <w:rPr>
          <w:spacing w:val="-11"/>
        </w:rPr>
        <w:t> </w:t>
      </w:r>
      <w:r>
        <w:rPr/>
        <w:t>виде).</w:t>
      </w:r>
    </w:p>
    <w:p>
      <w:pPr>
        <w:pStyle w:val="ListParagraph"/>
        <w:numPr>
          <w:ilvl w:val="0"/>
          <w:numId w:val="1"/>
        </w:numPr>
        <w:tabs>
          <w:tab w:pos="825" w:val="left" w:leader="none"/>
        </w:tabs>
        <w:spacing w:line="273" w:lineRule="auto" w:before="2" w:after="0"/>
        <w:ind w:left="120" w:right="102" w:firstLine="424"/>
        <w:jc w:val="left"/>
        <w:rPr>
          <w:sz w:val="28"/>
        </w:rPr>
      </w:pPr>
      <w:r>
        <w:rPr>
          <w:sz w:val="28"/>
        </w:rPr>
        <w:t>Департаменту организации медицинской помощи Министерства</w:t>
      </w:r>
      <w:r>
        <w:rPr>
          <w:spacing w:val="-38"/>
          <w:sz w:val="28"/>
        </w:rPr>
        <w:t> </w:t>
      </w:r>
      <w:r>
        <w:rPr>
          <w:sz w:val="28"/>
        </w:rPr>
        <w:t>здравоохранения Республики Казахстан в установленном законодательством Республики Казахстан порядке</w:t>
      </w:r>
      <w:r>
        <w:rPr>
          <w:spacing w:val="-2"/>
          <w:sz w:val="28"/>
        </w:rPr>
        <w:t> </w:t>
      </w:r>
      <w:r>
        <w:rPr>
          <w:sz w:val="28"/>
        </w:rPr>
        <w:t>обеспечить:</w:t>
      </w:r>
    </w:p>
    <w:p>
      <w:pPr>
        <w:pStyle w:val="ListParagraph"/>
        <w:numPr>
          <w:ilvl w:val="1"/>
          <w:numId w:val="1"/>
        </w:numPr>
        <w:tabs>
          <w:tab w:pos="1049" w:val="left" w:leader="none"/>
        </w:tabs>
        <w:spacing w:line="273" w:lineRule="auto" w:before="2" w:after="0"/>
        <w:ind w:left="120" w:right="203" w:firstLine="593"/>
        <w:jc w:val="left"/>
        <w:rPr>
          <w:sz w:val="28"/>
        </w:rPr>
      </w:pPr>
      <w:r>
        <w:rPr>
          <w:sz w:val="28"/>
        </w:rPr>
        <w:t>государственную регистрацию настоящего приказа в Министерстве юстиции Республики</w:t>
      </w:r>
      <w:r>
        <w:rPr>
          <w:spacing w:val="-2"/>
          <w:sz w:val="28"/>
        </w:rPr>
        <w:t> </w:t>
      </w:r>
      <w:r>
        <w:rPr>
          <w:sz w:val="28"/>
        </w:rPr>
        <w:t>Казахстан;</w:t>
      </w:r>
    </w:p>
    <w:p>
      <w:pPr>
        <w:pStyle w:val="ListParagraph"/>
        <w:numPr>
          <w:ilvl w:val="1"/>
          <w:numId w:val="1"/>
        </w:numPr>
        <w:tabs>
          <w:tab w:pos="1537" w:val="left" w:leader="none"/>
        </w:tabs>
        <w:spacing w:line="273" w:lineRule="auto" w:before="1" w:after="0"/>
        <w:ind w:left="120" w:right="270" w:firstLine="1004"/>
        <w:jc w:val="left"/>
        <w:rPr>
          <w:sz w:val="28"/>
        </w:rPr>
      </w:pPr>
      <w:r>
        <w:rPr>
          <w:spacing w:val="4"/>
          <w:sz w:val="28"/>
        </w:rPr>
        <w:t>размещение настоящего приказа </w:t>
      </w:r>
      <w:r>
        <w:rPr>
          <w:spacing w:val="2"/>
          <w:sz w:val="28"/>
        </w:rPr>
        <w:t>на </w:t>
      </w:r>
      <w:r>
        <w:rPr>
          <w:spacing w:val="4"/>
          <w:sz w:val="28"/>
        </w:rPr>
        <w:t>интернет-ресурсе Министерства </w:t>
      </w:r>
      <w:r>
        <w:rPr>
          <w:sz w:val="28"/>
        </w:rPr>
        <w:t>здравоохранения Республики</w:t>
      </w:r>
      <w:r>
        <w:rPr>
          <w:spacing w:val="-3"/>
          <w:sz w:val="28"/>
        </w:rPr>
        <w:t> </w:t>
      </w:r>
      <w:r>
        <w:rPr>
          <w:sz w:val="28"/>
        </w:rPr>
        <w:t>Казахстан;</w:t>
      </w:r>
    </w:p>
    <w:p>
      <w:pPr>
        <w:pStyle w:val="ListParagraph"/>
        <w:numPr>
          <w:ilvl w:val="1"/>
          <w:numId w:val="1"/>
        </w:numPr>
        <w:tabs>
          <w:tab w:pos="897" w:val="left" w:leader="none"/>
        </w:tabs>
        <w:spacing w:line="273" w:lineRule="auto" w:before="1" w:after="0"/>
        <w:ind w:left="120" w:right="104" w:firstLine="465"/>
        <w:jc w:val="both"/>
        <w:rPr>
          <w:sz w:val="28"/>
        </w:rPr>
      </w:pPr>
      <w:r>
        <w:rPr>
          <w:sz w:val="28"/>
        </w:rPr>
        <w:t>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 предусмотренных подпунктами 1) и</w:t>
      </w:r>
      <w:r>
        <w:rPr>
          <w:spacing w:val="-6"/>
          <w:sz w:val="28"/>
        </w:rPr>
        <w:t> </w:t>
      </w:r>
      <w:r>
        <w:rPr>
          <w:sz w:val="28"/>
        </w:rPr>
        <w:t>2</w:t>
      </w:r>
    </w:p>
    <w:p>
      <w:pPr>
        <w:pStyle w:val="BodyText"/>
        <w:jc w:val="both"/>
      </w:pPr>
      <w:r>
        <w:rPr/>
        <w:t>) настоящего пункта.</w:t>
      </w:r>
    </w:p>
    <w:p>
      <w:pPr>
        <w:pStyle w:val="ListParagraph"/>
        <w:numPr>
          <w:ilvl w:val="0"/>
          <w:numId w:val="1"/>
        </w:numPr>
        <w:tabs>
          <w:tab w:pos="1089" w:val="left" w:leader="none"/>
        </w:tabs>
        <w:spacing w:line="273" w:lineRule="auto" w:before="46" w:after="0"/>
        <w:ind w:left="120" w:right="212" w:firstLine="646"/>
        <w:jc w:val="both"/>
        <w:rPr>
          <w:sz w:val="28"/>
        </w:rPr>
      </w:pPr>
      <w:r>
        <w:rPr>
          <w:sz w:val="28"/>
        </w:rPr>
        <w:t>Контроль за исполнением настоящего приказа возложить на вице-министра здравоохранения Республики Казахстан Гиният</w:t>
      </w:r>
      <w:r>
        <w:rPr>
          <w:spacing w:val="-7"/>
          <w:sz w:val="28"/>
        </w:rPr>
        <w:t> </w:t>
      </w:r>
      <w:r>
        <w:rPr>
          <w:sz w:val="28"/>
        </w:rPr>
        <w:t>А.</w:t>
      </w:r>
    </w:p>
    <w:p>
      <w:pPr>
        <w:pStyle w:val="ListParagraph"/>
        <w:numPr>
          <w:ilvl w:val="0"/>
          <w:numId w:val="1"/>
        </w:numPr>
        <w:tabs>
          <w:tab w:pos="914" w:val="left" w:leader="none"/>
        </w:tabs>
        <w:spacing w:line="273" w:lineRule="auto" w:before="1" w:after="0"/>
        <w:ind w:left="120" w:right="191" w:firstLine="498"/>
        <w:jc w:val="both"/>
        <w:rPr>
          <w:sz w:val="28"/>
        </w:rPr>
      </w:pPr>
      <w:r>
        <w:rPr>
          <w:sz w:val="28"/>
        </w:rPr>
        <w:t>Настоящий приказ вводится в действие по истечении десяти календарных дней после дня его первого официального</w:t>
      </w:r>
      <w:r>
        <w:rPr>
          <w:spacing w:val="-7"/>
          <w:sz w:val="28"/>
        </w:rPr>
        <w:t> </w:t>
      </w:r>
      <w:r>
        <w:rPr>
          <w:sz w:val="28"/>
        </w:rPr>
        <w:t>опубликования.</w:t>
      </w:r>
    </w:p>
    <w:p>
      <w:pPr>
        <w:spacing w:after="0" w:line="273" w:lineRule="auto"/>
        <w:jc w:val="both"/>
        <w:rPr>
          <w:sz w:val="28"/>
        </w:rPr>
        <w:sectPr>
          <w:type w:val="continuous"/>
          <w:pgSz w:w="12240" w:h="15840"/>
          <w:pgMar w:top="840" w:bottom="280" w:left="720" w:right="740"/>
        </w:sectPr>
      </w:pPr>
    </w:p>
    <w:p>
      <w:pPr>
        <w:spacing w:line="273" w:lineRule="auto" w:before="10"/>
        <w:ind w:left="135" w:right="19" w:firstLine="300"/>
        <w:jc w:val="left"/>
        <w:rPr>
          <w:i/>
          <w:sz w:val="20"/>
        </w:rPr>
      </w:pPr>
      <w:r>
        <w:rPr>
          <w:i/>
          <w:sz w:val="20"/>
        </w:rPr>
        <w:t>Министр здравоохранения </w:t>
      </w:r>
      <w:r>
        <w:rPr>
          <w:i/>
          <w:sz w:val="20"/>
        </w:rPr>
        <w:t>Республики Казахстан</w:t>
      </w:r>
    </w:p>
    <w:p>
      <w:pPr>
        <w:spacing w:before="141"/>
        <w:ind w:left="135" w:right="0" w:firstLine="0"/>
        <w:jc w:val="left"/>
        <w:rPr>
          <w:i/>
          <w:sz w:val="20"/>
        </w:rPr>
      </w:pPr>
      <w:r>
        <w:rPr/>
        <w:br w:type="column"/>
      </w:r>
      <w:r>
        <w:rPr>
          <w:i/>
          <w:w w:val="110"/>
          <w:sz w:val="20"/>
        </w:rPr>
        <w:t>А.</w:t>
      </w:r>
      <w:r>
        <w:rPr>
          <w:i/>
          <w:spacing w:val="-21"/>
          <w:w w:val="110"/>
          <w:sz w:val="20"/>
        </w:rPr>
        <w:t> </w:t>
      </w:r>
      <w:r>
        <w:rPr>
          <w:i/>
          <w:spacing w:val="-7"/>
          <w:w w:val="110"/>
          <w:sz w:val="20"/>
        </w:rPr>
        <w:t>Цой</w:t>
      </w:r>
    </w:p>
    <w:p>
      <w:pPr>
        <w:pStyle w:val="BodyText"/>
        <w:spacing w:before="0"/>
        <w:ind w:left="0"/>
        <w:rPr>
          <w:i/>
          <w:sz w:val="22"/>
        </w:rPr>
      </w:pPr>
      <w:r>
        <w:rPr/>
        <w:br w:type="column"/>
      </w:r>
      <w:r>
        <w:rPr>
          <w:i/>
          <w:sz w:val="22"/>
        </w:rPr>
      </w:r>
    </w:p>
    <w:p>
      <w:pPr>
        <w:pStyle w:val="BodyText"/>
        <w:spacing w:before="3"/>
        <w:ind w:left="0"/>
        <w:rPr>
          <w:i/>
          <w:sz w:val="27"/>
        </w:rPr>
      </w:pPr>
    </w:p>
    <w:p>
      <w:pPr>
        <w:spacing w:before="0"/>
        <w:ind w:left="135" w:right="0" w:firstLine="0"/>
        <w:jc w:val="left"/>
        <w:rPr>
          <w:sz w:val="20"/>
        </w:rPr>
      </w:pPr>
      <w:r>
        <w:rPr>
          <w:sz w:val="20"/>
        </w:rPr>
        <w:t>Утвержден приказом</w:t>
      </w:r>
    </w:p>
    <w:p>
      <w:pPr>
        <w:spacing w:after="0"/>
        <w:jc w:val="left"/>
        <w:rPr>
          <w:sz w:val="20"/>
        </w:rPr>
        <w:sectPr>
          <w:type w:val="continuous"/>
          <w:pgSz w:w="12240" w:h="15840"/>
          <w:pgMar w:top="840" w:bottom="280" w:left="720" w:right="740"/>
          <w:cols w:num="3" w:equalWidth="0">
            <w:col w:w="2758" w:space="3097"/>
            <w:col w:w="732" w:space="56"/>
            <w:col w:w="4137"/>
          </w:cols>
        </w:sectPr>
      </w:pPr>
    </w:p>
    <w:p>
      <w:pPr>
        <w:spacing w:line="273" w:lineRule="auto" w:before="75"/>
        <w:ind w:left="6713" w:right="1912" w:hanging="219"/>
        <w:jc w:val="left"/>
        <w:rPr>
          <w:sz w:val="20"/>
        </w:rPr>
      </w:pPr>
      <w:r>
        <w:rPr>
          <w:sz w:val="20"/>
        </w:rPr>
        <w:t>Министра здравоохранения Республики Казахстан от 2 октября 2020</w:t>
      </w:r>
      <w:r>
        <w:rPr>
          <w:spacing w:val="-2"/>
          <w:sz w:val="20"/>
        </w:rPr>
        <w:t> </w:t>
      </w:r>
      <w:r>
        <w:rPr>
          <w:sz w:val="20"/>
        </w:rPr>
        <w:t>года</w:t>
      </w:r>
    </w:p>
    <w:p>
      <w:pPr>
        <w:spacing w:before="3"/>
        <w:ind w:left="6775" w:right="0" w:firstLine="0"/>
        <w:jc w:val="left"/>
        <w:rPr>
          <w:sz w:val="20"/>
        </w:rPr>
      </w:pPr>
      <w:r>
        <w:rPr>
          <w:sz w:val="20"/>
        </w:rPr>
        <w:t>№ ҚР ДСМ-113/2020</w:t>
      </w:r>
    </w:p>
    <w:p>
      <w:pPr>
        <w:pStyle w:val="BodyText"/>
        <w:spacing w:before="7"/>
        <w:ind w:left="0"/>
        <w:rPr>
          <w:sz w:val="27"/>
        </w:rPr>
      </w:pPr>
    </w:p>
    <w:p>
      <w:pPr>
        <w:pStyle w:val="Heading1"/>
        <w:spacing w:line="280" w:lineRule="auto"/>
        <w:ind w:right="105"/>
      </w:pPr>
      <w:r>
        <w:rPr>
          <w:w w:val="95"/>
        </w:rPr>
        <w:t>Требования к медицинскому освидетельствованию доноров, безопасности и качеству при производстве продуктов крови для медицинского применения</w:t>
      </w:r>
    </w:p>
    <w:p>
      <w:pPr>
        <w:spacing w:before="257"/>
        <w:ind w:left="120" w:right="0" w:firstLine="0"/>
        <w:jc w:val="left"/>
        <w:rPr>
          <w:b/>
          <w:sz w:val="30"/>
        </w:rPr>
      </w:pPr>
      <w:r>
        <w:rPr>
          <w:b/>
          <w:sz w:val="30"/>
        </w:rPr>
        <w:t>Глава 1. Общие положения</w:t>
      </w:r>
    </w:p>
    <w:p>
      <w:pPr>
        <w:pStyle w:val="ListParagraph"/>
        <w:numPr>
          <w:ilvl w:val="0"/>
          <w:numId w:val="2"/>
        </w:numPr>
        <w:tabs>
          <w:tab w:pos="1323" w:val="left" w:leader="none"/>
        </w:tabs>
        <w:spacing w:line="273" w:lineRule="auto" w:before="305" w:after="0"/>
        <w:ind w:left="120" w:right="183" w:firstLine="844"/>
        <w:jc w:val="both"/>
        <w:rPr>
          <w:sz w:val="28"/>
        </w:rPr>
      </w:pPr>
      <w:r>
        <w:rPr>
          <w:spacing w:val="2"/>
          <w:sz w:val="28"/>
        </w:rPr>
        <w:t>Настоящие Требования </w:t>
      </w:r>
      <w:r>
        <w:rPr>
          <w:sz w:val="28"/>
        </w:rPr>
        <w:t>к </w:t>
      </w:r>
      <w:r>
        <w:rPr>
          <w:spacing w:val="2"/>
          <w:sz w:val="28"/>
        </w:rPr>
        <w:t>медицинскому освидетельствованию доноров, безопасности </w:t>
      </w:r>
      <w:r>
        <w:rPr>
          <w:sz w:val="28"/>
        </w:rPr>
        <w:t>и </w:t>
      </w:r>
      <w:r>
        <w:rPr>
          <w:spacing w:val="2"/>
          <w:sz w:val="28"/>
        </w:rPr>
        <w:t>качеству </w:t>
      </w:r>
      <w:r>
        <w:rPr>
          <w:sz w:val="28"/>
        </w:rPr>
        <w:t>при </w:t>
      </w:r>
      <w:r>
        <w:rPr>
          <w:spacing w:val="2"/>
          <w:sz w:val="28"/>
        </w:rPr>
        <w:t>производстве продуктов крови </w:t>
      </w:r>
      <w:r>
        <w:rPr>
          <w:sz w:val="28"/>
        </w:rPr>
        <w:t>для </w:t>
      </w:r>
      <w:r>
        <w:rPr>
          <w:spacing w:val="2"/>
          <w:sz w:val="28"/>
        </w:rPr>
        <w:t>медицинского </w:t>
      </w:r>
      <w:r>
        <w:rPr>
          <w:sz w:val="28"/>
        </w:rPr>
        <w:t>применения (далее – Требования) разработаны в соответствии с пунктом 1 статьи 205 Кодекса Республики Казахстан от 7 июля 2020 года "О здоровье народа и системе здравоохранения" (далее – Кодекс) и устанавливают требования к медицинскому освидетельствованию доноров крови и ее компонентов и безопасности и качеству при производстве продуктов крови для медицинского</w:t>
      </w:r>
      <w:r>
        <w:rPr>
          <w:spacing w:val="-10"/>
          <w:sz w:val="28"/>
        </w:rPr>
        <w:t> </w:t>
      </w:r>
      <w:r>
        <w:rPr>
          <w:sz w:val="28"/>
        </w:rPr>
        <w:t>применения.</w:t>
      </w:r>
    </w:p>
    <w:p>
      <w:pPr>
        <w:pStyle w:val="Heading1"/>
        <w:spacing w:line="280" w:lineRule="auto" w:before="267"/>
        <w:ind w:right="105"/>
      </w:pPr>
      <w:r>
        <w:rPr>
          <w:w w:val="95"/>
        </w:rPr>
        <w:t>Глава 2. Требования к медицинскому освидетельствованию доноров, при </w:t>
      </w:r>
      <w:r>
        <w:rPr/>
        <w:t>производстве продуктов крови для медицинского применения</w:t>
      </w:r>
    </w:p>
    <w:p>
      <w:pPr>
        <w:pStyle w:val="ListParagraph"/>
        <w:numPr>
          <w:ilvl w:val="0"/>
          <w:numId w:val="2"/>
        </w:numPr>
        <w:tabs>
          <w:tab w:pos="888" w:val="left" w:leader="none"/>
        </w:tabs>
        <w:spacing w:line="273" w:lineRule="auto" w:before="247" w:after="0"/>
        <w:ind w:left="120" w:right="184" w:firstLine="476"/>
        <w:jc w:val="both"/>
        <w:rPr>
          <w:sz w:val="28"/>
        </w:rPr>
      </w:pPr>
      <w:r>
        <w:rPr>
          <w:sz w:val="28"/>
        </w:rPr>
        <w:t>Медицинское освидетельствование доноров, при производстве продуктов крови для медицинского применения</w:t>
      </w:r>
      <w:r>
        <w:rPr>
          <w:spacing w:val="-5"/>
          <w:sz w:val="28"/>
        </w:rPr>
        <w:t> </w:t>
      </w:r>
      <w:r>
        <w:rPr>
          <w:sz w:val="28"/>
        </w:rPr>
        <w:t>включает:</w:t>
      </w:r>
    </w:p>
    <w:p>
      <w:pPr>
        <w:pStyle w:val="ListParagraph"/>
        <w:numPr>
          <w:ilvl w:val="1"/>
          <w:numId w:val="2"/>
        </w:numPr>
        <w:tabs>
          <w:tab w:pos="1115" w:val="left" w:leader="none"/>
        </w:tabs>
        <w:spacing w:line="273" w:lineRule="auto" w:before="1" w:after="0"/>
        <w:ind w:left="120" w:right="215" w:firstLine="648"/>
        <w:jc w:val="both"/>
        <w:rPr>
          <w:sz w:val="28"/>
        </w:rPr>
      </w:pPr>
      <w:r>
        <w:rPr>
          <w:sz w:val="28"/>
        </w:rPr>
        <w:t>конфиденциальную беседу на предмет выявления факторов риска с учетом информации из анкеты, в соответствии с пунктом 1 статьи 207</w:t>
      </w:r>
      <w:r>
        <w:rPr>
          <w:spacing w:val="-22"/>
          <w:sz w:val="28"/>
        </w:rPr>
        <w:t> </w:t>
      </w:r>
      <w:r>
        <w:rPr>
          <w:sz w:val="28"/>
        </w:rPr>
        <w:t>Кодекса</w:t>
      </w:r>
    </w:p>
    <w:p>
      <w:pPr>
        <w:pStyle w:val="ListParagraph"/>
        <w:numPr>
          <w:ilvl w:val="1"/>
          <w:numId w:val="2"/>
        </w:numPr>
        <w:tabs>
          <w:tab w:pos="859" w:val="left" w:leader="none"/>
        </w:tabs>
        <w:spacing w:line="240" w:lineRule="auto" w:before="1" w:after="0"/>
        <w:ind w:left="858" w:right="0" w:hanging="306"/>
        <w:jc w:val="both"/>
        <w:rPr>
          <w:sz w:val="28"/>
        </w:rPr>
      </w:pPr>
      <w:r>
        <w:rPr>
          <w:sz w:val="28"/>
        </w:rPr>
        <w:t>предварительное (для всех категорий доноров – определение уровня</w:t>
      </w:r>
      <w:r>
        <w:rPr>
          <w:spacing w:val="1"/>
          <w:sz w:val="28"/>
        </w:rPr>
        <w:t> </w:t>
      </w:r>
      <w:r>
        <w:rPr>
          <w:sz w:val="28"/>
        </w:rPr>
        <w:t>гемоглобина</w:t>
      </w:r>
    </w:p>
    <w:p>
      <w:pPr>
        <w:pStyle w:val="BodyText"/>
        <w:spacing w:line="273" w:lineRule="auto" w:before="46"/>
        <w:ind w:right="189"/>
        <w:jc w:val="both"/>
      </w:pPr>
      <w:r>
        <w:rPr/>
        <w:t>, аланинаминотрансферазы (далее – АЛТ), Келл-антигена, группы крови АВО и резус-фактора) и (при наличии) дополнительное лабораторное обследование (для регулярных доноров – определение общего белка, уровня тромбоцитов, время свертывания – в зависимости от вида донации, а также общий анализ крови один раз в год) в соответствии с пунктом 1 статьи 207 Кодекса.</w:t>
      </w:r>
    </w:p>
    <w:p>
      <w:pPr>
        <w:pStyle w:val="ListParagraph"/>
        <w:numPr>
          <w:ilvl w:val="1"/>
          <w:numId w:val="2"/>
        </w:numPr>
        <w:tabs>
          <w:tab w:pos="1151" w:val="left" w:leader="none"/>
        </w:tabs>
        <w:spacing w:line="273" w:lineRule="auto" w:before="2" w:after="0"/>
        <w:ind w:left="120" w:right="178" w:firstLine="678"/>
        <w:jc w:val="both"/>
        <w:rPr>
          <w:sz w:val="28"/>
        </w:rPr>
      </w:pPr>
      <w:r>
        <w:rPr>
          <w:sz w:val="28"/>
        </w:rPr>
        <w:t>изучение общего состояния на момент осмотра с использованием методов физикального обследования (измерения температуры, роста и веса тела, артериального давления, ритмичности и частоты</w:t>
      </w:r>
      <w:r>
        <w:rPr>
          <w:spacing w:val="-6"/>
          <w:sz w:val="28"/>
        </w:rPr>
        <w:t> </w:t>
      </w:r>
      <w:r>
        <w:rPr>
          <w:sz w:val="28"/>
        </w:rPr>
        <w:t>пульса).</w:t>
      </w:r>
    </w:p>
    <w:p>
      <w:pPr>
        <w:pStyle w:val="BodyText"/>
        <w:spacing w:line="273" w:lineRule="auto"/>
        <w:ind w:right="189" w:firstLine="661"/>
        <w:jc w:val="both"/>
      </w:pPr>
      <w:r>
        <w:rPr/>
        <w:t>При подозрении или установлении факторов рискованного поведения донора, которые вызывают риск передачи гемо трансмиссивного заболевания, а также при наличии признаков заболеваний, объем медицинского обследования расширяется: проводится осмотр кожных покровов и видимых слизистых, аускультация, перкуссия, пальпация, а также назначаются дополнительные лабораторные исследования или консультации специалистов.</w:t>
      </w:r>
    </w:p>
    <w:p>
      <w:pPr>
        <w:spacing w:after="0" w:line="273" w:lineRule="auto"/>
        <w:jc w:val="both"/>
        <w:sectPr>
          <w:pgSz w:w="12240" w:h="15840"/>
          <w:pgMar w:top="660" w:bottom="280" w:left="720" w:right="740"/>
        </w:sectPr>
      </w:pPr>
    </w:p>
    <w:p>
      <w:pPr>
        <w:pStyle w:val="ListParagraph"/>
        <w:numPr>
          <w:ilvl w:val="0"/>
          <w:numId w:val="2"/>
        </w:numPr>
        <w:tabs>
          <w:tab w:pos="1036" w:val="left" w:leader="none"/>
        </w:tabs>
        <w:spacing w:line="273" w:lineRule="auto" w:before="60" w:after="0"/>
        <w:ind w:left="120" w:right="208" w:firstLine="601"/>
        <w:jc w:val="both"/>
        <w:rPr>
          <w:sz w:val="28"/>
        </w:rPr>
      </w:pPr>
      <w:r>
        <w:rPr>
          <w:sz w:val="28"/>
        </w:rPr>
        <w:t>Врач организации службы крови (далее – врач) во время конфиденциальной беседы изучает общее состояние здоровья донора, результаты предварительного и дополнительного лабораторного</w:t>
      </w:r>
      <w:r>
        <w:rPr>
          <w:spacing w:val="-3"/>
          <w:sz w:val="28"/>
        </w:rPr>
        <w:t> </w:t>
      </w:r>
      <w:r>
        <w:rPr>
          <w:sz w:val="28"/>
        </w:rPr>
        <w:t>обследование.</w:t>
      </w:r>
    </w:p>
    <w:p>
      <w:pPr>
        <w:pStyle w:val="ListParagraph"/>
        <w:numPr>
          <w:ilvl w:val="0"/>
          <w:numId w:val="2"/>
        </w:numPr>
        <w:tabs>
          <w:tab w:pos="886" w:val="left" w:leader="none"/>
        </w:tabs>
        <w:spacing w:line="273" w:lineRule="auto" w:before="2" w:after="0"/>
        <w:ind w:left="120" w:right="105" w:firstLine="475"/>
        <w:jc w:val="both"/>
        <w:rPr>
          <w:sz w:val="28"/>
        </w:rPr>
      </w:pPr>
      <w:r>
        <w:rPr>
          <w:sz w:val="28"/>
        </w:rPr>
        <w:t>При оценке результатов лабораторных исследований руководствуются нормами показателей лабораторных исследований для доноров крови и ее компонентов согласно приложению 1, 2 и 3 к настоящим</w:t>
      </w:r>
      <w:r>
        <w:rPr>
          <w:spacing w:val="-4"/>
          <w:sz w:val="28"/>
        </w:rPr>
        <w:t> </w:t>
      </w:r>
      <w:r>
        <w:rPr>
          <w:sz w:val="28"/>
        </w:rPr>
        <w:t>Требованиям.</w:t>
      </w:r>
    </w:p>
    <w:p>
      <w:pPr>
        <w:pStyle w:val="ListParagraph"/>
        <w:numPr>
          <w:ilvl w:val="0"/>
          <w:numId w:val="2"/>
        </w:numPr>
        <w:tabs>
          <w:tab w:pos="1034" w:val="left" w:leader="none"/>
        </w:tabs>
        <w:spacing w:line="273" w:lineRule="auto" w:before="1" w:after="0"/>
        <w:ind w:left="120" w:right="205" w:firstLine="599"/>
        <w:jc w:val="both"/>
        <w:rPr>
          <w:sz w:val="28"/>
        </w:rPr>
      </w:pPr>
      <w:r>
        <w:rPr>
          <w:sz w:val="28"/>
        </w:rPr>
        <w:t>При наличии отклонений от нормы показателей лабораторных исследований </w:t>
      </w:r>
      <w:r>
        <w:rPr>
          <w:spacing w:val="2"/>
          <w:sz w:val="28"/>
        </w:rPr>
        <w:t>донор отстраняется </w:t>
      </w:r>
      <w:r>
        <w:rPr>
          <w:sz w:val="28"/>
        </w:rPr>
        <w:t>от </w:t>
      </w:r>
      <w:r>
        <w:rPr>
          <w:spacing w:val="2"/>
          <w:sz w:val="28"/>
        </w:rPr>
        <w:t>донации </w:t>
      </w:r>
      <w:r>
        <w:rPr>
          <w:sz w:val="28"/>
        </w:rPr>
        <w:t>в </w:t>
      </w:r>
      <w:r>
        <w:rPr>
          <w:spacing w:val="2"/>
          <w:sz w:val="28"/>
        </w:rPr>
        <w:t>соответствии </w:t>
      </w:r>
      <w:r>
        <w:rPr>
          <w:sz w:val="28"/>
        </w:rPr>
        <w:t>с </w:t>
      </w:r>
      <w:r>
        <w:rPr>
          <w:spacing w:val="2"/>
          <w:sz w:val="28"/>
        </w:rPr>
        <w:t>приложением </w:t>
      </w:r>
      <w:r>
        <w:rPr>
          <w:sz w:val="28"/>
        </w:rPr>
        <w:t>3 к </w:t>
      </w:r>
      <w:r>
        <w:rPr>
          <w:spacing w:val="2"/>
          <w:sz w:val="28"/>
        </w:rPr>
        <w:t>настоящим </w:t>
      </w:r>
      <w:r>
        <w:rPr>
          <w:sz w:val="28"/>
        </w:rPr>
        <w:t>Требованиям.</w:t>
      </w:r>
    </w:p>
    <w:p>
      <w:pPr>
        <w:pStyle w:val="ListParagraph"/>
        <w:numPr>
          <w:ilvl w:val="0"/>
          <w:numId w:val="2"/>
        </w:numPr>
        <w:tabs>
          <w:tab w:pos="1187" w:val="left" w:leader="none"/>
        </w:tabs>
        <w:spacing w:line="273" w:lineRule="auto" w:before="1" w:after="0"/>
        <w:ind w:left="120" w:right="202" w:firstLine="728"/>
        <w:jc w:val="both"/>
        <w:rPr>
          <w:sz w:val="28"/>
        </w:rPr>
      </w:pPr>
      <w:r>
        <w:rPr>
          <w:spacing w:val="2"/>
          <w:sz w:val="28"/>
        </w:rPr>
        <w:t>Врач принимает решение отстранить </w:t>
      </w:r>
      <w:r>
        <w:rPr>
          <w:sz w:val="28"/>
        </w:rPr>
        <w:t>или </w:t>
      </w:r>
      <w:r>
        <w:rPr>
          <w:spacing w:val="2"/>
          <w:sz w:val="28"/>
        </w:rPr>
        <w:t>допустить </w:t>
      </w:r>
      <w:r>
        <w:rPr>
          <w:sz w:val="28"/>
        </w:rPr>
        <w:t>к </w:t>
      </w:r>
      <w:r>
        <w:rPr>
          <w:spacing w:val="2"/>
          <w:sz w:val="28"/>
        </w:rPr>
        <w:t>донации донора, </w:t>
      </w:r>
      <w:r>
        <w:rPr>
          <w:sz w:val="28"/>
        </w:rPr>
        <w:t>в соответствии с приложением 1, 2 и 3 к настоящим Требованиям, а также определяет вид и объем</w:t>
      </w:r>
      <w:r>
        <w:rPr>
          <w:spacing w:val="-4"/>
          <w:sz w:val="28"/>
        </w:rPr>
        <w:t> </w:t>
      </w:r>
      <w:r>
        <w:rPr>
          <w:sz w:val="28"/>
        </w:rPr>
        <w:t>донации.</w:t>
      </w:r>
    </w:p>
    <w:p>
      <w:pPr>
        <w:pStyle w:val="BodyText"/>
        <w:spacing w:line="273" w:lineRule="auto" w:before="2"/>
        <w:ind w:right="105" w:firstLine="471"/>
      </w:pPr>
      <w:r>
        <w:rPr/>
        <w:t>При наличии у донора заболеваний и симптомов, не вошедших в список, согласно приложению 3 к настоящим Требованиям, вопрос о донорстве решается врачом, проводящим медицинское обследование, после консультации со специалистом соответствующего профиля.</w:t>
      </w:r>
    </w:p>
    <w:p>
      <w:pPr>
        <w:pStyle w:val="ListParagraph"/>
        <w:numPr>
          <w:ilvl w:val="0"/>
          <w:numId w:val="2"/>
        </w:numPr>
        <w:tabs>
          <w:tab w:pos="965" w:val="left" w:leader="none"/>
        </w:tabs>
        <w:spacing w:line="273" w:lineRule="auto" w:before="2" w:after="0"/>
        <w:ind w:left="120" w:right="196" w:firstLine="542"/>
        <w:jc w:val="left"/>
        <w:rPr>
          <w:sz w:val="28"/>
        </w:rPr>
      </w:pPr>
      <w:r>
        <w:rPr>
          <w:sz w:val="28"/>
        </w:rPr>
        <w:t>При наличии противопоказаний донор оповещается о причине отстранения от донации, рекомендуется прохождение дополнительного обследования по месту прикрепления в организации первичной медико - санитарной</w:t>
      </w:r>
      <w:r>
        <w:rPr>
          <w:spacing w:val="-15"/>
          <w:sz w:val="28"/>
        </w:rPr>
        <w:t> </w:t>
      </w:r>
      <w:r>
        <w:rPr>
          <w:sz w:val="28"/>
        </w:rPr>
        <w:t>помощи.</w:t>
      </w:r>
    </w:p>
    <w:p>
      <w:pPr>
        <w:pStyle w:val="ListParagraph"/>
        <w:numPr>
          <w:ilvl w:val="0"/>
          <w:numId w:val="2"/>
        </w:numPr>
        <w:tabs>
          <w:tab w:pos="921" w:val="left" w:leader="none"/>
        </w:tabs>
        <w:spacing w:line="273" w:lineRule="auto" w:before="1" w:after="0"/>
        <w:ind w:left="120" w:right="191" w:firstLine="504"/>
        <w:jc w:val="left"/>
        <w:rPr>
          <w:sz w:val="28"/>
        </w:rPr>
      </w:pPr>
      <w:r>
        <w:rPr>
          <w:sz w:val="28"/>
        </w:rPr>
        <w:t>Причина отстранения регистрируется в электронных базах данных о донорах и лицах, не подлежащих донорству крови, и в карте</w:t>
      </w:r>
      <w:r>
        <w:rPr>
          <w:spacing w:val="-14"/>
          <w:sz w:val="28"/>
        </w:rPr>
        <w:t> </w:t>
      </w:r>
      <w:r>
        <w:rPr>
          <w:sz w:val="28"/>
        </w:rPr>
        <w:t>донора.</w:t>
      </w:r>
    </w:p>
    <w:p>
      <w:pPr>
        <w:pStyle w:val="ListParagraph"/>
        <w:numPr>
          <w:ilvl w:val="0"/>
          <w:numId w:val="2"/>
        </w:numPr>
        <w:tabs>
          <w:tab w:pos="1157" w:val="left" w:leader="none"/>
        </w:tabs>
        <w:spacing w:line="273" w:lineRule="auto" w:before="1" w:after="0"/>
        <w:ind w:left="120" w:right="210" w:firstLine="703"/>
        <w:jc w:val="both"/>
        <w:rPr>
          <w:sz w:val="28"/>
        </w:rPr>
      </w:pPr>
      <w:r>
        <w:rPr>
          <w:sz w:val="28"/>
        </w:rPr>
        <w:t>При </w:t>
      </w:r>
      <w:r>
        <w:rPr>
          <w:spacing w:val="2"/>
          <w:sz w:val="28"/>
        </w:rPr>
        <w:t>отсутствии противопоказаний </w:t>
      </w:r>
      <w:r>
        <w:rPr>
          <w:sz w:val="28"/>
        </w:rPr>
        <w:t>к </w:t>
      </w:r>
      <w:r>
        <w:rPr>
          <w:spacing w:val="2"/>
          <w:sz w:val="28"/>
        </w:rPr>
        <w:t>донорству определяется </w:t>
      </w:r>
      <w:r>
        <w:rPr>
          <w:sz w:val="28"/>
        </w:rPr>
        <w:t>вид и объем донации крови и(или) ее компонентов, при этом врач руководствуется следующими критериями:</w:t>
      </w:r>
    </w:p>
    <w:p>
      <w:pPr>
        <w:pStyle w:val="ListParagraph"/>
        <w:numPr>
          <w:ilvl w:val="0"/>
          <w:numId w:val="3"/>
        </w:numPr>
        <w:tabs>
          <w:tab w:pos="843" w:val="left" w:leader="none"/>
        </w:tabs>
        <w:spacing w:line="240" w:lineRule="auto" w:before="1" w:after="0"/>
        <w:ind w:left="842" w:right="0" w:hanging="304"/>
        <w:jc w:val="both"/>
        <w:rPr>
          <w:sz w:val="28"/>
        </w:rPr>
      </w:pPr>
      <w:r>
        <w:rPr>
          <w:sz w:val="28"/>
        </w:rPr>
        <w:t>наличием заявок от медицинских организаций на компоненты</w:t>
      </w:r>
      <w:r>
        <w:rPr>
          <w:spacing w:val="-16"/>
          <w:sz w:val="28"/>
        </w:rPr>
        <w:t> </w:t>
      </w:r>
      <w:r>
        <w:rPr>
          <w:sz w:val="28"/>
        </w:rPr>
        <w:t>крови;</w:t>
      </w:r>
    </w:p>
    <w:p>
      <w:pPr>
        <w:pStyle w:val="ListParagraph"/>
        <w:numPr>
          <w:ilvl w:val="0"/>
          <w:numId w:val="3"/>
        </w:numPr>
        <w:tabs>
          <w:tab w:pos="1083" w:val="left" w:leader="none"/>
        </w:tabs>
        <w:spacing w:line="273" w:lineRule="auto" w:before="46" w:after="0"/>
        <w:ind w:left="120" w:right="209" w:firstLine="621"/>
        <w:jc w:val="both"/>
        <w:rPr>
          <w:sz w:val="28"/>
        </w:rPr>
      </w:pPr>
      <w:r>
        <w:rPr>
          <w:sz w:val="28"/>
        </w:rPr>
        <w:t>добровольным информированным согласием донора на донацию крови и ее компонентов.</w:t>
      </w:r>
    </w:p>
    <w:p>
      <w:pPr>
        <w:pStyle w:val="ListParagraph"/>
        <w:numPr>
          <w:ilvl w:val="0"/>
          <w:numId w:val="2"/>
        </w:numPr>
        <w:tabs>
          <w:tab w:pos="1331" w:val="left" w:leader="none"/>
        </w:tabs>
        <w:spacing w:line="273" w:lineRule="auto" w:before="1" w:after="0"/>
        <w:ind w:left="120" w:right="227" w:firstLine="728"/>
        <w:jc w:val="both"/>
        <w:rPr>
          <w:sz w:val="28"/>
        </w:rPr>
      </w:pPr>
      <w:r>
        <w:rPr>
          <w:spacing w:val="2"/>
          <w:sz w:val="28"/>
        </w:rPr>
        <w:t>Минимальный интервал между различными видами донаций крови </w:t>
      </w:r>
      <w:r>
        <w:rPr>
          <w:sz w:val="28"/>
        </w:rPr>
        <w:t>и ее компонентов устанавливается, согласно приложению 4 к настоящим</w:t>
      </w:r>
      <w:r>
        <w:rPr>
          <w:spacing w:val="-20"/>
          <w:sz w:val="28"/>
        </w:rPr>
        <w:t> </w:t>
      </w:r>
      <w:r>
        <w:rPr>
          <w:sz w:val="28"/>
        </w:rPr>
        <w:t>Требованиям;</w:t>
      </w:r>
    </w:p>
    <w:p>
      <w:pPr>
        <w:pStyle w:val="BodyText"/>
        <w:spacing w:line="273" w:lineRule="auto"/>
        <w:ind w:right="257" w:firstLine="907"/>
        <w:jc w:val="both"/>
      </w:pPr>
      <w:r>
        <w:rPr/>
        <w:t>При отсутствии донора с необходимой группой крови, интервал между процедурами сокращается по усмотрению врача, проводящего медицинское обследование донора.</w:t>
      </w:r>
    </w:p>
    <w:p>
      <w:pPr>
        <w:pStyle w:val="BodyText"/>
        <w:tabs>
          <w:tab w:pos="1791" w:val="left" w:leader="none"/>
          <w:tab w:pos="2825" w:val="left" w:leader="none"/>
          <w:tab w:pos="4583" w:val="left" w:leader="none"/>
          <w:tab w:pos="5722" w:val="left" w:leader="none"/>
          <w:tab w:pos="6997" w:val="left" w:leader="none"/>
          <w:tab w:pos="7953" w:val="left" w:leader="none"/>
          <w:tab w:pos="8336" w:val="left" w:leader="none"/>
          <w:tab w:pos="8823" w:val="left" w:leader="none"/>
        </w:tabs>
        <w:spacing w:line="273" w:lineRule="auto"/>
        <w:ind w:right="274" w:firstLine="780"/>
      </w:pPr>
      <w:r>
        <w:rPr>
          <w:spacing w:val="2"/>
        </w:rPr>
        <w:t>Процедура плазмафереза </w:t>
      </w:r>
      <w:r>
        <w:rPr/>
        <w:t>с </w:t>
      </w:r>
      <w:r>
        <w:rPr>
          <w:spacing w:val="2"/>
        </w:rPr>
        <w:t>неудавшимся возвратом эритроцитов донору</w:t>
      </w:r>
      <w:r>
        <w:rPr>
          <w:spacing w:val="43"/>
        </w:rPr>
        <w:t> </w:t>
      </w:r>
      <w:r>
        <w:rPr/>
        <w:t>по </w:t>
      </w:r>
      <w:r>
        <w:rPr>
          <w:spacing w:val="5"/>
        </w:rPr>
        <w:t>интервалам</w:t>
        <w:tab/>
      </w:r>
      <w:r>
        <w:rPr>
          <w:spacing w:val="4"/>
        </w:rPr>
        <w:t>между</w:t>
        <w:tab/>
      </w:r>
      <w:r>
        <w:rPr>
          <w:spacing w:val="5"/>
        </w:rPr>
        <w:t>различными</w:t>
        <w:tab/>
        <w:t>видами</w:t>
        <w:tab/>
        <w:t>донаций</w:t>
        <w:tab/>
      </w:r>
      <w:r>
        <w:rPr>
          <w:spacing w:val="4"/>
        </w:rPr>
        <w:t>крови</w:t>
        <w:tab/>
      </w:r>
      <w:r>
        <w:rPr/>
        <w:t>и</w:t>
        <w:tab/>
      </w:r>
      <w:r>
        <w:rPr>
          <w:spacing w:val="3"/>
        </w:rPr>
        <w:t>ее</w:t>
        <w:tab/>
      </w:r>
      <w:r>
        <w:rPr>
          <w:spacing w:val="5"/>
        </w:rPr>
        <w:t>компонентов </w:t>
      </w:r>
      <w:r>
        <w:rPr/>
        <w:t>приравнивается к донации цельной</w:t>
      </w:r>
      <w:r>
        <w:rPr>
          <w:spacing w:val="-6"/>
        </w:rPr>
        <w:t> </w:t>
      </w:r>
      <w:r>
        <w:rPr/>
        <w:t>крови.</w:t>
      </w:r>
    </w:p>
    <w:p>
      <w:pPr>
        <w:pStyle w:val="BodyText"/>
        <w:spacing w:line="273" w:lineRule="auto"/>
        <w:ind w:right="105" w:firstLine="465"/>
      </w:pPr>
      <w:r>
        <w:rPr/>
        <w:t>Заготовка крови малыми дозами проводится не чаще 3-х раз в неделю в объеме 10- 30 миллилитров цельной крови.</w:t>
      </w:r>
    </w:p>
    <w:p>
      <w:pPr>
        <w:pStyle w:val="BodyText"/>
        <w:ind w:left="539"/>
      </w:pPr>
      <w:r>
        <w:rPr/>
        <w:t>Максимальная интервал донации крови:</w:t>
      </w:r>
    </w:p>
    <w:p>
      <w:pPr>
        <w:pStyle w:val="BodyText"/>
        <w:spacing w:before="46"/>
        <w:ind w:left="539"/>
      </w:pPr>
      <w:r>
        <w:rPr/>
        <w:t>для доноров мужчин – 6 доз в объеме 450 мл ± 10% в год;</w:t>
      </w:r>
    </w:p>
    <w:p>
      <w:pPr>
        <w:spacing w:after="0"/>
        <w:sectPr>
          <w:pgSz w:w="12240" w:h="15840"/>
          <w:pgMar w:top="680" w:bottom="280" w:left="720" w:right="740"/>
        </w:sectPr>
      </w:pPr>
    </w:p>
    <w:p>
      <w:pPr>
        <w:pStyle w:val="BodyText"/>
        <w:spacing w:before="60"/>
        <w:ind w:left="539"/>
        <w:jc w:val="both"/>
      </w:pPr>
      <w:r>
        <w:rPr/>
        <w:t>для доноров женщин – 4 дозы в объеме 450 мл ± 10% в год.</w:t>
      </w:r>
    </w:p>
    <w:p>
      <w:pPr>
        <w:pStyle w:val="BodyText"/>
        <w:spacing w:line="273" w:lineRule="auto" w:before="46"/>
        <w:ind w:right="188" w:firstLine="836"/>
        <w:jc w:val="both"/>
      </w:pPr>
      <w:r>
        <w:rPr/>
        <w:t>Частота и кратность донаций ГСК периферической крови определяется в соответствии с исходным уровнем в периферической крови CD34+ в количестве от 20 клеток в микролитре и более и уровнем клеток CD34+ в конечном продукте не менее 2х106 на килограмм массы тела реципиента.</w:t>
      </w:r>
    </w:p>
    <w:p>
      <w:pPr>
        <w:pStyle w:val="ListParagraph"/>
        <w:numPr>
          <w:ilvl w:val="0"/>
          <w:numId w:val="2"/>
        </w:numPr>
        <w:tabs>
          <w:tab w:pos="1288" w:val="left" w:leader="none"/>
        </w:tabs>
        <w:spacing w:line="273" w:lineRule="auto" w:before="2" w:after="0"/>
        <w:ind w:left="120" w:right="223" w:firstLine="693"/>
        <w:jc w:val="both"/>
        <w:rPr>
          <w:sz w:val="28"/>
        </w:rPr>
      </w:pPr>
      <w:r>
        <w:rPr>
          <w:sz w:val="28"/>
        </w:rPr>
        <w:t>Максимально допустимые объемы донации крови и(или) ее компонентов составляют:</w:t>
      </w:r>
    </w:p>
    <w:p>
      <w:pPr>
        <w:pStyle w:val="BodyText"/>
        <w:spacing w:before="0"/>
        <w:ind w:left="539"/>
        <w:jc w:val="both"/>
      </w:pPr>
      <w:r>
        <w:rPr/>
        <w:t>для доноров цельной крови:</w:t>
      </w:r>
    </w:p>
    <w:p>
      <w:pPr>
        <w:pStyle w:val="BodyText"/>
        <w:spacing w:before="46"/>
        <w:ind w:left="557"/>
        <w:jc w:val="both"/>
      </w:pPr>
      <w:r>
        <w:rPr/>
        <w:t>при весе более 50 килограмм (далее – кг) и росте более 150 сантиметров (далее – см</w:t>
      </w:r>
    </w:p>
    <w:p>
      <w:pPr>
        <w:pStyle w:val="BodyText"/>
        <w:spacing w:line="273" w:lineRule="auto" w:before="45"/>
        <w:ind w:right="183"/>
        <w:jc w:val="both"/>
      </w:pPr>
      <w:r>
        <w:rPr/>
        <w:t>) производится изъятие цельной крови в объеме 450 миллилитров (далее – мл) ± 10%, а также с дополнительным изъятием 30-35 мл крови для лабораторных исследований и для хранения в качестве образца крови донора после донации;</w:t>
      </w:r>
    </w:p>
    <w:p>
      <w:pPr>
        <w:pStyle w:val="BodyText"/>
        <w:spacing w:line="273" w:lineRule="auto" w:before="2"/>
        <w:ind w:right="184" w:firstLine="462"/>
        <w:jc w:val="both"/>
      </w:pPr>
      <w:r>
        <w:rPr/>
        <w:t>при весе менее 50 кг и росте менее 150 см производится изъятие меньшего объема крови, в расчете 4-6 мл на килограмм массы тела, но не более 13% от общего объема циркулирующей крови (далее – ОЦК), который в норме составляет 6,5-7 % веса тела; а также с дополнительным изъятием 30-35 мл крови для лабораторных исследований;</w:t>
      </w:r>
    </w:p>
    <w:p>
      <w:pPr>
        <w:pStyle w:val="BodyText"/>
        <w:spacing w:before="2"/>
        <w:ind w:left="539"/>
        <w:jc w:val="both"/>
      </w:pPr>
      <w:r>
        <w:rPr/>
        <w:t>для доноров плазмы:</w:t>
      </w:r>
    </w:p>
    <w:p>
      <w:pPr>
        <w:pStyle w:val="BodyText"/>
        <w:spacing w:line="273" w:lineRule="auto" w:before="45"/>
        <w:ind w:right="176" w:firstLine="492"/>
        <w:jc w:val="both"/>
      </w:pPr>
      <w:r>
        <w:rPr/>
        <w:t>при весе более 50 кг и росте более 150 см производится изъятие плазмы в объеме 600-800 мл, но не более 16% ОЦК, а также с дополнительным изъятием 30-35 мл крови для лабораторных исследований и для хранения в качестве образца крови донора</w:t>
      </w:r>
      <w:r>
        <w:rPr>
          <w:spacing w:val="-45"/>
        </w:rPr>
        <w:t> </w:t>
      </w:r>
      <w:r>
        <w:rPr/>
        <w:t>после донации;</w:t>
      </w:r>
    </w:p>
    <w:p>
      <w:pPr>
        <w:pStyle w:val="BodyText"/>
        <w:spacing w:before="2"/>
        <w:ind w:left="539"/>
        <w:jc w:val="both"/>
      </w:pPr>
      <w:r>
        <w:rPr/>
        <w:t>при весе менее 50 кг и росте менее 150 см донация плазмы не осуществляется.</w:t>
      </w:r>
    </w:p>
    <w:p>
      <w:pPr>
        <w:pStyle w:val="ListParagraph"/>
        <w:numPr>
          <w:ilvl w:val="0"/>
          <w:numId w:val="2"/>
        </w:numPr>
        <w:tabs>
          <w:tab w:pos="973" w:val="left" w:leader="none"/>
        </w:tabs>
        <w:spacing w:line="273" w:lineRule="auto" w:before="46" w:after="0"/>
        <w:ind w:left="120" w:right="108" w:firstLine="430"/>
        <w:jc w:val="left"/>
        <w:rPr>
          <w:sz w:val="28"/>
        </w:rPr>
      </w:pPr>
      <w:r>
        <w:rPr>
          <w:sz w:val="28"/>
        </w:rPr>
        <w:t>При донациях плазмы (в том числе иммунной) – производится заготовка плазмы в </w:t>
      </w:r>
      <w:r>
        <w:rPr>
          <w:spacing w:val="2"/>
          <w:sz w:val="28"/>
        </w:rPr>
        <w:t>объеме </w:t>
      </w:r>
      <w:r>
        <w:rPr>
          <w:sz w:val="28"/>
        </w:rPr>
        <w:t>не </w:t>
      </w:r>
      <w:r>
        <w:rPr>
          <w:spacing w:val="2"/>
          <w:sz w:val="28"/>
        </w:rPr>
        <w:t>более </w:t>
      </w:r>
      <w:r>
        <w:rPr>
          <w:sz w:val="28"/>
        </w:rPr>
        <w:t>20 </w:t>
      </w:r>
      <w:r>
        <w:rPr>
          <w:spacing w:val="2"/>
          <w:sz w:val="28"/>
        </w:rPr>
        <w:t>литров </w:t>
      </w:r>
      <w:r>
        <w:rPr>
          <w:sz w:val="28"/>
        </w:rPr>
        <w:t>в год с </w:t>
      </w:r>
      <w:r>
        <w:rPr>
          <w:spacing w:val="2"/>
          <w:sz w:val="28"/>
        </w:rPr>
        <w:t>учетом антикоагулянта. После каждых </w:t>
      </w:r>
      <w:r>
        <w:rPr>
          <w:sz w:val="28"/>
        </w:rPr>
        <w:t>20 последовательных донаций плазмы или тромбоцитов донору предоставляется отдых на один</w:t>
      </w:r>
      <w:r>
        <w:rPr>
          <w:spacing w:val="-2"/>
          <w:sz w:val="28"/>
        </w:rPr>
        <w:t> </w:t>
      </w:r>
      <w:r>
        <w:rPr>
          <w:sz w:val="28"/>
        </w:rPr>
        <w:t>месяц.</w:t>
      </w:r>
    </w:p>
    <w:p>
      <w:pPr>
        <w:pStyle w:val="BodyText"/>
        <w:spacing w:line="273" w:lineRule="auto"/>
        <w:ind w:right="176" w:firstLine="427"/>
        <w:jc w:val="both"/>
      </w:pPr>
      <w:r>
        <w:rPr/>
        <w:t>При донациях эритроцитов методом афереза производится заготовка эритроцитов в течение года в объеме идентичном потере эритроцитов при донации цельной крови за аналогичный период.</w:t>
      </w:r>
    </w:p>
    <w:p>
      <w:pPr>
        <w:pStyle w:val="Heading1"/>
        <w:spacing w:line="280" w:lineRule="auto" w:before="266"/>
        <w:ind w:right="622"/>
      </w:pPr>
      <w:r>
        <w:rPr/>
        <w:t>Глава</w:t>
      </w:r>
      <w:r>
        <w:rPr>
          <w:spacing w:val="-48"/>
        </w:rPr>
        <w:t> </w:t>
      </w:r>
      <w:r>
        <w:rPr/>
        <w:t>3.</w:t>
      </w:r>
      <w:r>
        <w:rPr>
          <w:spacing w:val="-48"/>
        </w:rPr>
        <w:t> </w:t>
      </w:r>
      <w:r>
        <w:rPr/>
        <w:t>Требования</w:t>
      </w:r>
      <w:r>
        <w:rPr>
          <w:spacing w:val="-48"/>
        </w:rPr>
        <w:t> </w:t>
      </w:r>
      <w:r>
        <w:rPr/>
        <w:t>к</w:t>
      </w:r>
      <w:r>
        <w:rPr>
          <w:spacing w:val="-48"/>
        </w:rPr>
        <w:t> </w:t>
      </w:r>
      <w:r>
        <w:rPr/>
        <w:t>безопасности</w:t>
      </w:r>
      <w:r>
        <w:rPr>
          <w:spacing w:val="-48"/>
        </w:rPr>
        <w:t> </w:t>
      </w:r>
      <w:r>
        <w:rPr/>
        <w:t>и</w:t>
      </w:r>
      <w:r>
        <w:rPr>
          <w:spacing w:val="-48"/>
        </w:rPr>
        <w:t> </w:t>
      </w:r>
      <w:r>
        <w:rPr/>
        <w:t>качеству</w:t>
      </w:r>
      <w:r>
        <w:rPr>
          <w:spacing w:val="-48"/>
        </w:rPr>
        <w:t> </w:t>
      </w:r>
      <w:r>
        <w:rPr/>
        <w:t>при</w:t>
      </w:r>
      <w:r>
        <w:rPr>
          <w:spacing w:val="-48"/>
        </w:rPr>
        <w:t> </w:t>
      </w:r>
      <w:r>
        <w:rPr/>
        <w:t>производстве</w:t>
      </w:r>
      <w:r>
        <w:rPr>
          <w:spacing w:val="-48"/>
        </w:rPr>
        <w:t> </w:t>
      </w:r>
      <w:r>
        <w:rPr/>
        <w:t>продуктов крови для медицинского</w:t>
      </w:r>
      <w:r>
        <w:rPr>
          <w:spacing w:val="-8"/>
        </w:rPr>
        <w:t> </w:t>
      </w:r>
      <w:r>
        <w:rPr/>
        <w:t>применения</w:t>
      </w:r>
    </w:p>
    <w:p>
      <w:pPr>
        <w:pStyle w:val="ListParagraph"/>
        <w:numPr>
          <w:ilvl w:val="0"/>
          <w:numId w:val="2"/>
        </w:numPr>
        <w:tabs>
          <w:tab w:pos="1685" w:val="left" w:leader="none"/>
        </w:tabs>
        <w:spacing w:line="273" w:lineRule="auto" w:before="247" w:after="0"/>
        <w:ind w:left="120" w:right="274" w:firstLine="1026"/>
        <w:jc w:val="left"/>
        <w:rPr>
          <w:sz w:val="28"/>
        </w:rPr>
      </w:pPr>
      <w:r>
        <w:rPr>
          <w:spacing w:val="4"/>
          <w:sz w:val="28"/>
        </w:rPr>
        <w:t>Производственные помещения </w:t>
      </w:r>
      <w:r>
        <w:rPr>
          <w:spacing w:val="3"/>
          <w:sz w:val="28"/>
        </w:rPr>
        <w:t>для </w:t>
      </w:r>
      <w:r>
        <w:rPr>
          <w:spacing w:val="4"/>
          <w:sz w:val="28"/>
        </w:rPr>
        <w:t>производства продуктов крови, </w:t>
      </w:r>
      <w:r>
        <w:rPr>
          <w:sz w:val="28"/>
        </w:rPr>
        <w:t>располагаются в логической последовательности производственного</w:t>
      </w:r>
      <w:r>
        <w:rPr>
          <w:spacing w:val="-15"/>
          <w:sz w:val="28"/>
        </w:rPr>
        <w:t> </w:t>
      </w:r>
      <w:r>
        <w:rPr>
          <w:sz w:val="28"/>
        </w:rPr>
        <w:t>цикла.</w:t>
      </w:r>
    </w:p>
    <w:p>
      <w:pPr>
        <w:pStyle w:val="BodyText"/>
        <w:spacing w:line="273" w:lineRule="auto"/>
        <w:ind w:right="261" w:firstLine="943"/>
        <w:jc w:val="both"/>
      </w:pPr>
      <w:r>
        <w:rPr/>
        <w:t>Технологически связанные по видам работ помещения объединяются в функциональные блоки.</w:t>
      </w:r>
    </w:p>
    <w:p>
      <w:pPr>
        <w:spacing w:after="0" w:line="273" w:lineRule="auto"/>
        <w:jc w:val="both"/>
        <w:sectPr>
          <w:pgSz w:w="12240" w:h="15840"/>
          <w:pgMar w:top="680" w:bottom="280" w:left="720" w:right="740"/>
        </w:sectPr>
      </w:pPr>
    </w:p>
    <w:p>
      <w:pPr>
        <w:pStyle w:val="BodyText"/>
        <w:spacing w:line="273" w:lineRule="auto" w:before="60"/>
        <w:ind w:right="182" w:firstLine="538"/>
        <w:jc w:val="both"/>
      </w:pPr>
      <w:r>
        <w:rPr/>
        <w:t>Обеспечивается расположение и размер помещений, размещение рабочих мест и оборудования в пределах функциональных блоков для обеспечения соответствующего направления движения доноров, персонала и поточность процессов.</w:t>
      </w:r>
    </w:p>
    <w:p>
      <w:pPr>
        <w:pStyle w:val="BodyText"/>
        <w:spacing w:line="273" w:lineRule="auto" w:before="2"/>
        <w:ind w:left="539" w:right="405"/>
        <w:jc w:val="both"/>
      </w:pPr>
      <w:r>
        <w:rPr/>
        <w:t>Помещения, к которым имеют доступ доноры, отделяются от других рабочих</w:t>
      </w:r>
      <w:r>
        <w:rPr>
          <w:spacing w:val="-44"/>
        </w:rPr>
        <w:t> </w:t>
      </w:r>
      <w:r>
        <w:rPr/>
        <w:t>зон. Для анкетирования и осмотра доноров обеспечиваются закрытые</w:t>
      </w:r>
      <w:r>
        <w:rPr>
          <w:spacing w:val="-15"/>
        </w:rPr>
        <w:t> </w:t>
      </w:r>
      <w:r>
        <w:rPr/>
        <w:t>зоны.</w:t>
      </w:r>
    </w:p>
    <w:p>
      <w:pPr>
        <w:pStyle w:val="ListParagraph"/>
        <w:numPr>
          <w:ilvl w:val="0"/>
          <w:numId w:val="2"/>
        </w:numPr>
        <w:tabs>
          <w:tab w:pos="1295" w:val="left" w:leader="none"/>
        </w:tabs>
        <w:spacing w:line="273" w:lineRule="auto" w:before="0" w:after="0"/>
        <w:ind w:left="120" w:right="219" w:firstLine="700"/>
        <w:jc w:val="both"/>
        <w:rPr>
          <w:sz w:val="28"/>
        </w:rPr>
      </w:pPr>
      <w:r>
        <w:rPr>
          <w:sz w:val="28"/>
        </w:rPr>
        <w:t>Выделяются изолированные помещения для расположения оборудования, создающего повышенный</w:t>
      </w:r>
      <w:r>
        <w:rPr>
          <w:spacing w:val="-3"/>
          <w:sz w:val="28"/>
        </w:rPr>
        <w:t> </w:t>
      </w:r>
      <w:r>
        <w:rPr>
          <w:sz w:val="28"/>
        </w:rPr>
        <w:t>шум.</w:t>
      </w:r>
    </w:p>
    <w:p>
      <w:pPr>
        <w:pStyle w:val="ListParagraph"/>
        <w:numPr>
          <w:ilvl w:val="0"/>
          <w:numId w:val="2"/>
        </w:numPr>
        <w:tabs>
          <w:tab w:pos="1583" w:val="left" w:leader="none"/>
        </w:tabs>
        <w:spacing w:line="273" w:lineRule="auto" w:before="1" w:after="0"/>
        <w:ind w:left="120" w:right="260" w:firstLine="938"/>
        <w:jc w:val="both"/>
        <w:rPr>
          <w:sz w:val="28"/>
        </w:rPr>
      </w:pPr>
      <w:r>
        <w:rPr>
          <w:spacing w:val="4"/>
          <w:sz w:val="28"/>
        </w:rPr>
        <w:t>Помещения </w:t>
      </w:r>
      <w:r>
        <w:rPr>
          <w:spacing w:val="3"/>
          <w:sz w:val="28"/>
        </w:rPr>
        <w:t>для </w:t>
      </w:r>
      <w:r>
        <w:rPr>
          <w:spacing w:val="4"/>
          <w:sz w:val="28"/>
        </w:rPr>
        <w:t>приготовления продукции крови </w:t>
      </w:r>
      <w:r>
        <w:rPr>
          <w:sz w:val="28"/>
        </w:rPr>
        <w:t>и </w:t>
      </w:r>
      <w:r>
        <w:rPr>
          <w:spacing w:val="3"/>
          <w:sz w:val="28"/>
        </w:rPr>
        <w:t>для </w:t>
      </w:r>
      <w:r>
        <w:rPr>
          <w:spacing w:val="4"/>
          <w:sz w:val="28"/>
        </w:rPr>
        <w:t>проведения </w:t>
      </w:r>
      <w:r>
        <w:rPr>
          <w:sz w:val="28"/>
        </w:rPr>
        <w:t>лабораторных исследований обеспечиваются санкционированным</w:t>
      </w:r>
      <w:r>
        <w:rPr>
          <w:spacing w:val="-13"/>
          <w:sz w:val="28"/>
        </w:rPr>
        <w:t> </w:t>
      </w:r>
      <w:r>
        <w:rPr>
          <w:sz w:val="28"/>
        </w:rPr>
        <w:t>доступом.</w:t>
      </w:r>
    </w:p>
    <w:p>
      <w:pPr>
        <w:pStyle w:val="ListParagraph"/>
        <w:numPr>
          <w:ilvl w:val="0"/>
          <w:numId w:val="2"/>
        </w:numPr>
        <w:tabs>
          <w:tab w:pos="987" w:val="left" w:leader="none"/>
        </w:tabs>
        <w:spacing w:line="273" w:lineRule="auto" w:before="1" w:after="0"/>
        <w:ind w:left="120" w:right="104" w:firstLine="442"/>
        <w:jc w:val="left"/>
        <w:rPr>
          <w:sz w:val="28"/>
        </w:rPr>
      </w:pPr>
      <w:r>
        <w:rPr>
          <w:sz w:val="28"/>
        </w:rPr>
        <w:t>Помещения для приготовления продукции крови подразделяются на следующие категории в соответствии с типом</w:t>
      </w:r>
      <w:r>
        <w:rPr>
          <w:spacing w:val="-7"/>
          <w:sz w:val="28"/>
        </w:rPr>
        <w:t> </w:t>
      </w:r>
      <w:r>
        <w:rPr>
          <w:sz w:val="28"/>
        </w:rPr>
        <w:t>процедуры:</w:t>
      </w:r>
    </w:p>
    <w:p>
      <w:pPr>
        <w:pStyle w:val="ListParagraph"/>
        <w:numPr>
          <w:ilvl w:val="0"/>
          <w:numId w:val="4"/>
        </w:numPr>
        <w:tabs>
          <w:tab w:pos="954" w:val="left" w:leader="none"/>
        </w:tabs>
        <w:spacing w:line="273" w:lineRule="auto" w:before="1" w:after="0"/>
        <w:ind w:left="120" w:right="192" w:firstLine="513"/>
        <w:jc w:val="left"/>
        <w:rPr>
          <w:sz w:val="28"/>
        </w:rPr>
      </w:pPr>
      <w:r>
        <w:rPr>
          <w:sz w:val="28"/>
        </w:rPr>
        <w:t>чистые помещения, где заготовка и производство продукции осуществляется в рамках функционально замкнутой</w:t>
      </w:r>
      <w:r>
        <w:rPr>
          <w:spacing w:val="-5"/>
          <w:sz w:val="28"/>
        </w:rPr>
        <w:t> </w:t>
      </w:r>
      <w:r>
        <w:rPr>
          <w:sz w:val="28"/>
        </w:rPr>
        <w:t>системы;</w:t>
      </w:r>
    </w:p>
    <w:p>
      <w:pPr>
        <w:pStyle w:val="ListParagraph"/>
        <w:numPr>
          <w:ilvl w:val="0"/>
          <w:numId w:val="4"/>
        </w:numPr>
        <w:tabs>
          <w:tab w:pos="951" w:val="left" w:leader="none"/>
        </w:tabs>
        <w:spacing w:line="273" w:lineRule="auto" w:before="1" w:after="0"/>
        <w:ind w:left="120" w:right="191" w:firstLine="510"/>
        <w:jc w:val="left"/>
        <w:rPr>
          <w:sz w:val="28"/>
        </w:rPr>
      </w:pPr>
      <w:r>
        <w:rPr>
          <w:sz w:val="28"/>
        </w:rPr>
        <w:t>особо чистые помещения, где функционально замкнутая система нарушается в ходе процесса переработки и требуется обеспечение асептических</w:t>
      </w:r>
      <w:r>
        <w:rPr>
          <w:spacing w:val="-15"/>
          <w:sz w:val="28"/>
        </w:rPr>
        <w:t> </w:t>
      </w:r>
      <w:r>
        <w:rPr>
          <w:sz w:val="28"/>
        </w:rPr>
        <w:t>условий.</w:t>
      </w:r>
    </w:p>
    <w:p>
      <w:pPr>
        <w:pStyle w:val="BodyText"/>
        <w:ind w:left="539"/>
      </w:pPr>
      <w:r>
        <w:rPr/>
        <w:t>Зоны чистых и особо чистых помещений отделяются друг от друга.</w:t>
      </w:r>
    </w:p>
    <w:p>
      <w:pPr>
        <w:pStyle w:val="BodyText"/>
        <w:spacing w:before="46"/>
        <w:ind w:left="539"/>
      </w:pPr>
      <w:r>
        <w:rPr/>
        <w:t>В чистых и особо чистых помещениях контролируется чистота воздуха.</w:t>
      </w:r>
    </w:p>
    <w:p>
      <w:pPr>
        <w:pStyle w:val="ListParagraph"/>
        <w:numPr>
          <w:ilvl w:val="0"/>
          <w:numId w:val="2"/>
        </w:numPr>
        <w:tabs>
          <w:tab w:pos="960" w:val="left" w:leader="none"/>
        </w:tabs>
        <w:spacing w:line="240" w:lineRule="auto" w:before="45" w:after="0"/>
        <w:ind w:left="959" w:right="0" w:hanging="421"/>
        <w:jc w:val="left"/>
        <w:rPr>
          <w:sz w:val="28"/>
        </w:rPr>
      </w:pPr>
      <w:r>
        <w:rPr>
          <w:sz w:val="28"/>
        </w:rPr>
        <w:t>В рабочих зонах обеспечиваются условия для мытья</w:t>
      </w:r>
      <w:r>
        <w:rPr>
          <w:spacing w:val="-9"/>
          <w:sz w:val="28"/>
        </w:rPr>
        <w:t> </w:t>
      </w:r>
      <w:r>
        <w:rPr>
          <w:sz w:val="28"/>
        </w:rPr>
        <w:t>рук.</w:t>
      </w:r>
    </w:p>
    <w:p>
      <w:pPr>
        <w:pStyle w:val="ListParagraph"/>
        <w:numPr>
          <w:ilvl w:val="0"/>
          <w:numId w:val="2"/>
        </w:numPr>
        <w:tabs>
          <w:tab w:pos="1298" w:val="left" w:leader="none"/>
        </w:tabs>
        <w:spacing w:line="273" w:lineRule="auto" w:before="46" w:after="0"/>
        <w:ind w:left="120" w:right="221" w:firstLine="703"/>
        <w:jc w:val="left"/>
        <w:rPr>
          <w:sz w:val="28"/>
        </w:rPr>
      </w:pPr>
      <w:r>
        <w:rPr>
          <w:sz w:val="28"/>
        </w:rPr>
        <w:t>Обеспечиваются условия для раздельного хранения различных категорий продуктов крови, а</w:t>
      </w:r>
      <w:r>
        <w:rPr>
          <w:spacing w:val="-4"/>
          <w:sz w:val="28"/>
        </w:rPr>
        <w:t> </w:t>
      </w:r>
      <w:r>
        <w:rPr>
          <w:sz w:val="28"/>
        </w:rPr>
        <w:t>также:</w:t>
      </w:r>
    </w:p>
    <w:p>
      <w:pPr>
        <w:pStyle w:val="ListParagraph"/>
        <w:numPr>
          <w:ilvl w:val="0"/>
          <w:numId w:val="5"/>
        </w:numPr>
        <w:tabs>
          <w:tab w:pos="843" w:val="left" w:leader="none"/>
        </w:tabs>
        <w:spacing w:line="240" w:lineRule="auto" w:before="1" w:after="0"/>
        <w:ind w:left="842" w:right="0" w:hanging="304"/>
        <w:jc w:val="left"/>
        <w:rPr>
          <w:sz w:val="28"/>
        </w:rPr>
      </w:pPr>
      <w:r>
        <w:rPr>
          <w:sz w:val="28"/>
        </w:rPr>
        <w:t>упаковочных и расходных</w:t>
      </w:r>
      <w:r>
        <w:rPr>
          <w:spacing w:val="-4"/>
          <w:sz w:val="28"/>
        </w:rPr>
        <w:t> </w:t>
      </w:r>
      <w:r>
        <w:rPr>
          <w:sz w:val="28"/>
        </w:rPr>
        <w:t>материалов;</w:t>
      </w:r>
    </w:p>
    <w:p>
      <w:pPr>
        <w:pStyle w:val="ListParagraph"/>
        <w:numPr>
          <w:ilvl w:val="0"/>
          <w:numId w:val="5"/>
        </w:numPr>
        <w:tabs>
          <w:tab w:pos="843" w:val="left" w:leader="none"/>
        </w:tabs>
        <w:spacing w:line="240" w:lineRule="auto" w:before="45" w:after="0"/>
        <w:ind w:left="842" w:right="0" w:hanging="304"/>
        <w:jc w:val="left"/>
        <w:rPr>
          <w:sz w:val="28"/>
        </w:rPr>
      </w:pPr>
      <w:r>
        <w:rPr>
          <w:sz w:val="28"/>
        </w:rPr>
        <w:t>технического</w:t>
      </w:r>
      <w:r>
        <w:rPr>
          <w:spacing w:val="-2"/>
          <w:sz w:val="28"/>
        </w:rPr>
        <w:t> </w:t>
      </w:r>
      <w:r>
        <w:rPr>
          <w:sz w:val="28"/>
        </w:rPr>
        <w:t>инвентаря.</w:t>
      </w:r>
    </w:p>
    <w:p>
      <w:pPr>
        <w:pStyle w:val="ListParagraph"/>
        <w:numPr>
          <w:ilvl w:val="0"/>
          <w:numId w:val="2"/>
        </w:numPr>
        <w:tabs>
          <w:tab w:pos="1150" w:val="left" w:leader="none"/>
        </w:tabs>
        <w:spacing w:line="273" w:lineRule="auto" w:before="46" w:after="0"/>
        <w:ind w:left="120" w:right="203" w:firstLine="578"/>
        <w:jc w:val="left"/>
        <w:rPr>
          <w:sz w:val="28"/>
        </w:rPr>
      </w:pPr>
      <w:r>
        <w:rPr>
          <w:sz w:val="28"/>
        </w:rPr>
        <w:t>На всех этапах производства, хранения и транспортировки продуктов крови обеспечиваются условия "холодовой</w:t>
      </w:r>
      <w:r>
        <w:rPr>
          <w:spacing w:val="-4"/>
          <w:sz w:val="28"/>
        </w:rPr>
        <w:t> </w:t>
      </w:r>
      <w:r>
        <w:rPr>
          <w:sz w:val="28"/>
        </w:rPr>
        <w:t>цепи".</w:t>
      </w:r>
    </w:p>
    <w:p>
      <w:pPr>
        <w:pStyle w:val="ListParagraph"/>
        <w:numPr>
          <w:ilvl w:val="0"/>
          <w:numId w:val="2"/>
        </w:numPr>
        <w:tabs>
          <w:tab w:pos="980" w:val="left" w:leader="none"/>
        </w:tabs>
        <w:spacing w:line="240" w:lineRule="auto" w:before="1" w:after="0"/>
        <w:ind w:left="979" w:right="0" w:hanging="424"/>
        <w:jc w:val="left"/>
        <w:rPr>
          <w:sz w:val="28"/>
        </w:rPr>
      </w:pPr>
      <w:r>
        <w:rPr>
          <w:sz w:val="28"/>
        </w:rPr>
        <w:t>Вспомогательные зоны, располагаются вблизи от производственных</w:t>
      </w:r>
      <w:r>
        <w:rPr>
          <w:spacing w:val="-4"/>
          <w:sz w:val="28"/>
        </w:rPr>
        <w:t> </w:t>
      </w:r>
      <w:r>
        <w:rPr>
          <w:sz w:val="28"/>
        </w:rPr>
        <w:t>помещений</w:t>
      </w:r>
    </w:p>
    <w:p>
      <w:pPr>
        <w:pStyle w:val="BodyText"/>
        <w:spacing w:line="273" w:lineRule="auto" w:before="45"/>
        <w:ind w:right="105"/>
      </w:pPr>
      <w:r>
        <w:rPr/>
        <w:t>, оснащаются соответствующим оборудованием, моющими и дезинфицирующими средствами, уборочным инвентарем:</w:t>
      </w:r>
    </w:p>
    <w:p>
      <w:pPr>
        <w:pStyle w:val="ListParagraph"/>
        <w:numPr>
          <w:ilvl w:val="0"/>
          <w:numId w:val="6"/>
        </w:numPr>
        <w:tabs>
          <w:tab w:pos="843" w:val="left" w:leader="none"/>
        </w:tabs>
        <w:spacing w:line="240" w:lineRule="auto" w:before="1" w:after="0"/>
        <w:ind w:left="842" w:right="0" w:hanging="304"/>
        <w:jc w:val="left"/>
        <w:rPr>
          <w:sz w:val="28"/>
        </w:rPr>
      </w:pPr>
      <w:r>
        <w:rPr>
          <w:sz w:val="28"/>
        </w:rPr>
        <w:t>комнаты отдыха и объект общественного питания</w:t>
      </w:r>
      <w:r>
        <w:rPr>
          <w:spacing w:val="-8"/>
          <w:sz w:val="28"/>
        </w:rPr>
        <w:t> </w:t>
      </w:r>
      <w:r>
        <w:rPr>
          <w:sz w:val="28"/>
        </w:rPr>
        <w:t>(буфет);</w:t>
      </w:r>
    </w:p>
    <w:p>
      <w:pPr>
        <w:pStyle w:val="ListParagraph"/>
        <w:numPr>
          <w:ilvl w:val="0"/>
          <w:numId w:val="6"/>
        </w:numPr>
        <w:tabs>
          <w:tab w:pos="843" w:val="left" w:leader="none"/>
        </w:tabs>
        <w:spacing w:line="240" w:lineRule="auto" w:before="45" w:after="0"/>
        <w:ind w:left="842" w:right="0" w:hanging="304"/>
        <w:jc w:val="left"/>
        <w:rPr>
          <w:sz w:val="28"/>
        </w:rPr>
      </w:pPr>
      <w:r>
        <w:rPr>
          <w:sz w:val="28"/>
        </w:rPr>
        <w:t>помещения для переодевания, умывания и</w:t>
      </w:r>
      <w:r>
        <w:rPr>
          <w:spacing w:val="-7"/>
          <w:sz w:val="28"/>
        </w:rPr>
        <w:t> </w:t>
      </w:r>
      <w:r>
        <w:rPr>
          <w:sz w:val="28"/>
        </w:rPr>
        <w:t>туалета;</w:t>
      </w:r>
    </w:p>
    <w:p>
      <w:pPr>
        <w:pStyle w:val="ListParagraph"/>
        <w:numPr>
          <w:ilvl w:val="0"/>
          <w:numId w:val="6"/>
        </w:numPr>
        <w:tabs>
          <w:tab w:pos="987" w:val="left" w:leader="none"/>
        </w:tabs>
        <w:spacing w:line="273" w:lineRule="auto" w:before="46" w:after="0"/>
        <w:ind w:left="120" w:right="195" w:firstLine="540"/>
        <w:jc w:val="both"/>
        <w:rPr>
          <w:sz w:val="28"/>
        </w:rPr>
      </w:pPr>
      <w:r>
        <w:rPr>
          <w:sz w:val="28"/>
        </w:rPr>
        <w:t>отдельные помещения для выполнения работ по техническому обслуживанию оборудования и для хранения запасных частей и</w:t>
      </w:r>
      <w:r>
        <w:rPr>
          <w:spacing w:val="-11"/>
          <w:sz w:val="28"/>
        </w:rPr>
        <w:t> </w:t>
      </w:r>
      <w:r>
        <w:rPr>
          <w:sz w:val="28"/>
        </w:rPr>
        <w:t>инструментов;</w:t>
      </w:r>
    </w:p>
    <w:p>
      <w:pPr>
        <w:pStyle w:val="ListParagraph"/>
        <w:numPr>
          <w:ilvl w:val="0"/>
          <w:numId w:val="6"/>
        </w:numPr>
        <w:tabs>
          <w:tab w:pos="843" w:val="left" w:leader="none"/>
        </w:tabs>
        <w:spacing w:line="240" w:lineRule="auto" w:before="1" w:after="0"/>
        <w:ind w:left="842" w:right="0" w:hanging="304"/>
        <w:jc w:val="both"/>
        <w:rPr>
          <w:sz w:val="28"/>
        </w:rPr>
      </w:pPr>
      <w:r>
        <w:rPr>
          <w:sz w:val="28"/>
        </w:rPr>
        <w:t>отдельные помещения для хранения хозяйственных и моющих</w:t>
      </w:r>
      <w:r>
        <w:rPr>
          <w:spacing w:val="-16"/>
          <w:sz w:val="28"/>
        </w:rPr>
        <w:t> </w:t>
      </w:r>
      <w:r>
        <w:rPr>
          <w:sz w:val="28"/>
        </w:rPr>
        <w:t>материалов.</w:t>
      </w:r>
    </w:p>
    <w:p>
      <w:pPr>
        <w:pStyle w:val="ListParagraph"/>
        <w:numPr>
          <w:ilvl w:val="0"/>
          <w:numId w:val="2"/>
        </w:numPr>
        <w:tabs>
          <w:tab w:pos="1150" w:val="left" w:leader="none"/>
        </w:tabs>
        <w:spacing w:line="273" w:lineRule="auto" w:before="45" w:after="0"/>
        <w:ind w:left="120" w:right="173" w:firstLine="578"/>
        <w:jc w:val="both"/>
        <w:rPr>
          <w:sz w:val="28"/>
        </w:rPr>
      </w:pPr>
      <w:r>
        <w:rPr>
          <w:sz w:val="28"/>
        </w:rPr>
        <w:t>Ответственным за контроль состояния, техническое обслуживание и ремонт оборудования назначается лицо, имеющее специальное профессиональное</w:t>
      </w:r>
      <w:r>
        <w:rPr>
          <w:spacing w:val="-40"/>
          <w:sz w:val="28"/>
        </w:rPr>
        <w:t> </w:t>
      </w:r>
      <w:r>
        <w:rPr>
          <w:sz w:val="28"/>
        </w:rPr>
        <w:t>техническое образование.</w:t>
      </w:r>
    </w:p>
    <w:p>
      <w:pPr>
        <w:pStyle w:val="ListParagraph"/>
        <w:numPr>
          <w:ilvl w:val="0"/>
          <w:numId w:val="2"/>
        </w:numPr>
        <w:tabs>
          <w:tab w:pos="1497" w:val="left" w:leader="none"/>
        </w:tabs>
        <w:spacing w:line="273" w:lineRule="auto" w:before="2" w:after="0"/>
        <w:ind w:left="120" w:right="248" w:firstLine="869"/>
        <w:jc w:val="both"/>
        <w:rPr>
          <w:sz w:val="28"/>
        </w:rPr>
      </w:pPr>
      <w:r>
        <w:rPr>
          <w:spacing w:val="3"/>
          <w:sz w:val="28"/>
        </w:rPr>
        <w:t>Производственное оборудование учитывается </w:t>
      </w:r>
      <w:r>
        <w:rPr>
          <w:sz w:val="28"/>
        </w:rPr>
        <w:t>в </w:t>
      </w:r>
      <w:r>
        <w:rPr>
          <w:spacing w:val="3"/>
          <w:sz w:val="28"/>
        </w:rPr>
        <w:t>реестре оборудования </w:t>
      </w:r>
      <w:r>
        <w:rPr>
          <w:sz w:val="28"/>
        </w:rPr>
        <w:t>организации.</w:t>
      </w:r>
    </w:p>
    <w:p>
      <w:pPr>
        <w:spacing w:after="0" w:line="273" w:lineRule="auto"/>
        <w:jc w:val="both"/>
        <w:rPr>
          <w:sz w:val="28"/>
        </w:rPr>
        <w:sectPr>
          <w:pgSz w:w="12240" w:h="15840"/>
          <w:pgMar w:top="680" w:bottom="280" w:left="720" w:right="740"/>
        </w:sectPr>
      </w:pPr>
    </w:p>
    <w:p>
      <w:pPr>
        <w:pStyle w:val="BodyText"/>
        <w:spacing w:line="273" w:lineRule="auto" w:before="60"/>
        <w:ind w:right="87" w:firstLine="427"/>
      </w:pPr>
      <w:r>
        <w:rPr/>
        <w:t>Перечень оборудования, сбой работы которого оказывает отрицательное влияние на качество и безопасность продукции или на скорость производственного процесса устанавливается и обеспечивается его регулярное техническое обслуживание.</w:t>
      </w:r>
    </w:p>
    <w:p>
      <w:pPr>
        <w:pStyle w:val="BodyText"/>
        <w:spacing w:line="273" w:lineRule="auto" w:before="2"/>
        <w:ind w:right="105" w:firstLine="504"/>
      </w:pPr>
      <w:r>
        <w:rPr/>
        <w:t>Объем технического обслуживания и интервалы его проведения устанавливаются отдельно для каждого вида оборудования.</w:t>
      </w:r>
    </w:p>
    <w:p>
      <w:pPr>
        <w:pStyle w:val="BodyText"/>
        <w:spacing w:line="273" w:lineRule="auto" w:before="0"/>
        <w:ind w:right="168" w:firstLine="472"/>
      </w:pPr>
      <w:r>
        <w:rPr/>
        <w:t>Планы и графики профилактического обслуживания и метрологического контроля оборудования и средств измерения утверждаются первым руководителем организации.</w:t>
      </w:r>
    </w:p>
    <w:p>
      <w:pPr>
        <w:pStyle w:val="ListParagraph"/>
        <w:numPr>
          <w:ilvl w:val="0"/>
          <w:numId w:val="2"/>
        </w:numPr>
        <w:tabs>
          <w:tab w:pos="960" w:val="left" w:leader="none"/>
        </w:tabs>
        <w:spacing w:line="240" w:lineRule="auto" w:before="1" w:after="0"/>
        <w:ind w:left="959" w:right="0" w:hanging="421"/>
        <w:jc w:val="left"/>
        <w:rPr>
          <w:sz w:val="28"/>
        </w:rPr>
      </w:pPr>
      <w:r>
        <w:rPr>
          <w:sz w:val="28"/>
        </w:rPr>
        <w:t>Обеспечивается мониторинг следующих</w:t>
      </w:r>
      <w:r>
        <w:rPr>
          <w:spacing w:val="-6"/>
          <w:sz w:val="28"/>
        </w:rPr>
        <w:t> </w:t>
      </w:r>
      <w:r>
        <w:rPr>
          <w:sz w:val="28"/>
        </w:rPr>
        <w:t>измерений:</w:t>
      </w:r>
    </w:p>
    <w:p>
      <w:pPr>
        <w:pStyle w:val="ListParagraph"/>
        <w:numPr>
          <w:ilvl w:val="1"/>
          <w:numId w:val="2"/>
        </w:numPr>
        <w:tabs>
          <w:tab w:pos="1390" w:val="left" w:leader="none"/>
        </w:tabs>
        <w:spacing w:line="273" w:lineRule="auto" w:before="46" w:after="0"/>
        <w:ind w:left="120" w:right="214" w:firstLine="879"/>
        <w:jc w:val="both"/>
        <w:rPr>
          <w:sz w:val="28"/>
        </w:rPr>
      </w:pPr>
      <w:r>
        <w:rPr>
          <w:spacing w:val="3"/>
          <w:sz w:val="28"/>
        </w:rPr>
        <w:t>температуры (тела </w:t>
      </w:r>
      <w:r>
        <w:rPr>
          <w:sz w:val="28"/>
        </w:rPr>
        <w:t>у </w:t>
      </w:r>
      <w:r>
        <w:rPr>
          <w:spacing w:val="3"/>
          <w:sz w:val="28"/>
        </w:rPr>
        <w:t>донора; условий хранения, транспортирования </w:t>
      </w:r>
      <w:r>
        <w:rPr>
          <w:sz w:val="28"/>
        </w:rPr>
        <w:t>и использования крови и ее компонентов; инкубирования и экспозиции образцов при проведении лабораторных</w:t>
      </w:r>
      <w:r>
        <w:rPr>
          <w:spacing w:val="-3"/>
          <w:sz w:val="28"/>
        </w:rPr>
        <w:t> </w:t>
      </w:r>
      <w:r>
        <w:rPr>
          <w:sz w:val="28"/>
        </w:rPr>
        <w:t>исследований);</w:t>
      </w:r>
    </w:p>
    <w:p>
      <w:pPr>
        <w:pStyle w:val="ListParagraph"/>
        <w:numPr>
          <w:ilvl w:val="1"/>
          <w:numId w:val="2"/>
        </w:numPr>
        <w:tabs>
          <w:tab w:pos="843" w:val="left" w:leader="none"/>
        </w:tabs>
        <w:spacing w:line="240" w:lineRule="auto" w:before="1" w:after="0"/>
        <w:ind w:left="842" w:right="0" w:hanging="304"/>
        <w:jc w:val="left"/>
        <w:rPr>
          <w:sz w:val="28"/>
        </w:rPr>
      </w:pPr>
      <w:r>
        <w:rPr>
          <w:sz w:val="28"/>
        </w:rPr>
        <w:t>артериального давления (у</w:t>
      </w:r>
      <w:r>
        <w:rPr>
          <w:spacing w:val="-4"/>
          <w:sz w:val="28"/>
        </w:rPr>
        <w:t> </w:t>
      </w:r>
      <w:r>
        <w:rPr>
          <w:sz w:val="28"/>
        </w:rPr>
        <w:t>донора);</w:t>
      </w:r>
    </w:p>
    <w:p>
      <w:pPr>
        <w:pStyle w:val="ListParagraph"/>
        <w:numPr>
          <w:ilvl w:val="1"/>
          <w:numId w:val="2"/>
        </w:numPr>
        <w:tabs>
          <w:tab w:pos="872" w:val="left" w:leader="none"/>
        </w:tabs>
        <w:spacing w:line="273" w:lineRule="auto" w:before="46" w:after="0"/>
        <w:ind w:left="120" w:right="183" w:firstLine="444"/>
        <w:jc w:val="left"/>
        <w:rPr>
          <w:sz w:val="28"/>
        </w:rPr>
      </w:pPr>
      <w:r>
        <w:rPr>
          <w:sz w:val="28"/>
        </w:rPr>
        <w:t>веса (тела донора; крови или ее компонентов; навески субстанции или реагентов для проведения</w:t>
      </w:r>
      <w:r>
        <w:rPr>
          <w:spacing w:val="-3"/>
          <w:sz w:val="28"/>
        </w:rPr>
        <w:t> </w:t>
      </w:r>
      <w:r>
        <w:rPr>
          <w:sz w:val="28"/>
        </w:rPr>
        <w:t>исследований);</w:t>
      </w:r>
    </w:p>
    <w:p>
      <w:pPr>
        <w:pStyle w:val="ListParagraph"/>
        <w:numPr>
          <w:ilvl w:val="1"/>
          <w:numId w:val="2"/>
        </w:numPr>
        <w:tabs>
          <w:tab w:pos="843" w:val="left" w:leader="none"/>
        </w:tabs>
        <w:spacing w:line="240" w:lineRule="auto" w:before="1" w:after="0"/>
        <w:ind w:left="842" w:right="0" w:hanging="304"/>
        <w:jc w:val="left"/>
        <w:rPr>
          <w:sz w:val="28"/>
        </w:rPr>
      </w:pPr>
      <w:r>
        <w:rPr>
          <w:sz w:val="28"/>
        </w:rPr>
        <w:t>объема (продуктов крови,</w:t>
      </w:r>
      <w:r>
        <w:rPr>
          <w:spacing w:val="-4"/>
          <w:sz w:val="28"/>
        </w:rPr>
        <w:t> </w:t>
      </w:r>
      <w:r>
        <w:rPr>
          <w:sz w:val="28"/>
        </w:rPr>
        <w:t>реагентов);</w:t>
      </w:r>
    </w:p>
    <w:p>
      <w:pPr>
        <w:pStyle w:val="ListParagraph"/>
        <w:numPr>
          <w:ilvl w:val="1"/>
          <w:numId w:val="2"/>
        </w:numPr>
        <w:tabs>
          <w:tab w:pos="843" w:val="left" w:leader="none"/>
        </w:tabs>
        <w:spacing w:line="240" w:lineRule="auto" w:before="45" w:after="0"/>
        <w:ind w:left="842" w:right="0" w:hanging="304"/>
        <w:jc w:val="left"/>
        <w:rPr>
          <w:sz w:val="28"/>
        </w:rPr>
      </w:pPr>
      <w:r>
        <w:rPr>
          <w:sz w:val="28"/>
        </w:rPr>
        <w:t>времени (разделения крови на компоненты, их</w:t>
      </w:r>
      <w:r>
        <w:rPr>
          <w:spacing w:val="-9"/>
          <w:sz w:val="28"/>
        </w:rPr>
        <w:t> </w:t>
      </w:r>
      <w:r>
        <w:rPr>
          <w:sz w:val="28"/>
        </w:rPr>
        <w:t>хранения);</w:t>
      </w:r>
    </w:p>
    <w:p>
      <w:pPr>
        <w:pStyle w:val="ListParagraph"/>
        <w:numPr>
          <w:ilvl w:val="1"/>
          <w:numId w:val="2"/>
        </w:numPr>
        <w:tabs>
          <w:tab w:pos="843" w:val="left" w:leader="none"/>
        </w:tabs>
        <w:spacing w:line="240" w:lineRule="auto" w:before="46" w:after="0"/>
        <w:ind w:left="842" w:right="0" w:hanging="304"/>
        <w:jc w:val="left"/>
        <w:rPr>
          <w:sz w:val="28"/>
        </w:rPr>
      </w:pPr>
      <w:r>
        <w:rPr>
          <w:sz w:val="28"/>
        </w:rPr>
        <w:t>скорости вращения (ротора</w:t>
      </w:r>
      <w:r>
        <w:rPr>
          <w:spacing w:val="-5"/>
          <w:sz w:val="28"/>
        </w:rPr>
        <w:t> </w:t>
      </w:r>
      <w:r>
        <w:rPr>
          <w:sz w:val="28"/>
        </w:rPr>
        <w:t>центрифуги);</w:t>
      </w:r>
    </w:p>
    <w:p>
      <w:pPr>
        <w:pStyle w:val="ListParagraph"/>
        <w:numPr>
          <w:ilvl w:val="1"/>
          <w:numId w:val="2"/>
        </w:numPr>
        <w:tabs>
          <w:tab w:pos="843" w:val="left" w:leader="none"/>
        </w:tabs>
        <w:spacing w:line="240" w:lineRule="auto" w:before="45" w:after="0"/>
        <w:ind w:left="842" w:right="0" w:hanging="304"/>
        <w:jc w:val="left"/>
        <w:rPr>
          <w:sz w:val="28"/>
        </w:rPr>
      </w:pPr>
      <w:r>
        <w:rPr>
          <w:sz w:val="28"/>
        </w:rPr>
        <w:t>рН (продуктов крови, растворов, реагентов,</w:t>
      </w:r>
      <w:r>
        <w:rPr>
          <w:spacing w:val="-6"/>
          <w:sz w:val="28"/>
        </w:rPr>
        <w:t> </w:t>
      </w:r>
      <w:r>
        <w:rPr>
          <w:sz w:val="28"/>
        </w:rPr>
        <w:t>воды);</w:t>
      </w:r>
    </w:p>
    <w:p>
      <w:pPr>
        <w:pStyle w:val="ListParagraph"/>
        <w:numPr>
          <w:ilvl w:val="1"/>
          <w:numId w:val="2"/>
        </w:numPr>
        <w:tabs>
          <w:tab w:pos="919" w:val="left" w:leader="none"/>
        </w:tabs>
        <w:spacing w:line="273" w:lineRule="auto" w:before="46" w:after="0"/>
        <w:ind w:left="120" w:right="188" w:firstLine="483"/>
        <w:jc w:val="left"/>
        <w:rPr>
          <w:sz w:val="28"/>
        </w:rPr>
      </w:pPr>
      <w:r>
        <w:rPr>
          <w:sz w:val="28"/>
        </w:rPr>
        <w:t>оптической плотности (образцов крови при анализе крови на наличие маркеров гемотрансфузионных</w:t>
      </w:r>
      <w:r>
        <w:rPr>
          <w:spacing w:val="-2"/>
          <w:sz w:val="28"/>
        </w:rPr>
        <w:t> </w:t>
      </w:r>
      <w:r>
        <w:rPr>
          <w:sz w:val="28"/>
        </w:rPr>
        <w:t>инфекций.</w:t>
      </w:r>
    </w:p>
    <w:p>
      <w:pPr>
        <w:pStyle w:val="ListParagraph"/>
        <w:numPr>
          <w:ilvl w:val="0"/>
          <w:numId w:val="2"/>
        </w:numPr>
        <w:tabs>
          <w:tab w:pos="1095" w:val="left" w:leader="none"/>
          <w:tab w:pos="1105" w:val="left" w:leader="none"/>
          <w:tab w:pos="1939" w:val="left" w:leader="none"/>
          <w:tab w:pos="3163" w:val="left" w:leader="none"/>
          <w:tab w:pos="4098" w:val="left" w:leader="none"/>
          <w:tab w:pos="4879" w:val="left" w:leader="none"/>
          <w:tab w:pos="5359" w:val="left" w:leader="none"/>
          <w:tab w:pos="6578" w:val="left" w:leader="none"/>
          <w:tab w:pos="6685" w:val="left" w:leader="none"/>
          <w:tab w:pos="7345" w:val="left" w:leader="none"/>
          <w:tab w:pos="8973" w:val="left" w:leader="none"/>
          <w:tab w:pos="9431" w:val="left" w:leader="none"/>
        </w:tabs>
        <w:spacing w:line="273" w:lineRule="auto" w:before="1" w:after="0"/>
        <w:ind w:left="120" w:right="197" w:firstLine="532"/>
        <w:jc w:val="left"/>
        <w:rPr>
          <w:sz w:val="28"/>
        </w:rPr>
      </w:pPr>
      <w:r>
        <w:rPr>
          <w:sz w:val="28"/>
        </w:rPr>
        <w:t>Случаи поломок (отказов) оборудования регистрируются, составляется акт (в </w:t>
      </w:r>
      <w:r>
        <w:rPr>
          <w:spacing w:val="2"/>
          <w:sz w:val="28"/>
        </w:rPr>
        <w:t>сроки,</w:t>
        <w:tab/>
        <w:t>установленные</w:t>
        <w:tab/>
        <w:t>производителем</w:t>
        <w:tab/>
        <w:t>каждого</w:t>
        <w:tab/>
        <w:t>вида</w:t>
        <w:tab/>
        <w:t>оборудования),</w:t>
        <w:tab/>
        <w:t>который </w:t>
      </w:r>
      <w:r>
        <w:rPr>
          <w:sz w:val="28"/>
        </w:rPr>
        <w:t>направляется</w:t>
        <w:tab/>
        <w:t>производителю,</w:t>
        <w:tab/>
        <w:t>либо</w:t>
        <w:tab/>
        <w:t>организации,</w:t>
        <w:tab/>
        <w:tab/>
        <w:t>обеспечивающей</w:t>
        <w:tab/>
        <w:t>техническое обслуживание оборудования. Неисправное оборудование</w:t>
      </w:r>
      <w:r>
        <w:rPr>
          <w:spacing w:val="-7"/>
          <w:sz w:val="28"/>
        </w:rPr>
        <w:t> </w:t>
      </w:r>
      <w:r>
        <w:rPr>
          <w:sz w:val="28"/>
        </w:rPr>
        <w:t>маркируется.</w:t>
      </w:r>
    </w:p>
    <w:p>
      <w:pPr>
        <w:pStyle w:val="ListParagraph"/>
        <w:numPr>
          <w:ilvl w:val="0"/>
          <w:numId w:val="2"/>
        </w:numPr>
        <w:tabs>
          <w:tab w:pos="1299" w:val="left" w:leader="none"/>
        </w:tabs>
        <w:spacing w:line="273" w:lineRule="auto" w:before="2" w:after="0"/>
        <w:ind w:left="120" w:right="222" w:firstLine="702"/>
        <w:jc w:val="both"/>
        <w:rPr>
          <w:sz w:val="28"/>
        </w:rPr>
      </w:pPr>
      <w:r>
        <w:rPr>
          <w:spacing w:val="2"/>
          <w:sz w:val="28"/>
        </w:rPr>
        <w:t>Персонал обучается правилам эксплуатации </w:t>
      </w:r>
      <w:r>
        <w:rPr>
          <w:sz w:val="28"/>
        </w:rPr>
        <w:t>и </w:t>
      </w:r>
      <w:r>
        <w:rPr>
          <w:spacing w:val="2"/>
          <w:sz w:val="28"/>
        </w:rPr>
        <w:t>уходу </w:t>
      </w:r>
      <w:r>
        <w:rPr>
          <w:sz w:val="28"/>
        </w:rPr>
        <w:t>за </w:t>
      </w:r>
      <w:r>
        <w:rPr>
          <w:spacing w:val="2"/>
          <w:sz w:val="28"/>
        </w:rPr>
        <w:t>оборудованием </w:t>
      </w:r>
      <w:r>
        <w:rPr>
          <w:sz w:val="28"/>
        </w:rPr>
        <w:t>с приложением документального</w:t>
      </w:r>
      <w:r>
        <w:rPr>
          <w:spacing w:val="-4"/>
          <w:sz w:val="28"/>
        </w:rPr>
        <w:t> </w:t>
      </w:r>
      <w:r>
        <w:rPr>
          <w:sz w:val="28"/>
        </w:rPr>
        <w:t>подтверждения.</w:t>
      </w:r>
    </w:p>
    <w:p>
      <w:pPr>
        <w:pStyle w:val="ListParagraph"/>
        <w:numPr>
          <w:ilvl w:val="0"/>
          <w:numId w:val="2"/>
        </w:numPr>
        <w:tabs>
          <w:tab w:pos="1288" w:val="left" w:leader="none"/>
        </w:tabs>
        <w:spacing w:line="273" w:lineRule="auto" w:before="0" w:after="0"/>
        <w:ind w:left="120" w:right="205" w:firstLine="694"/>
        <w:jc w:val="both"/>
        <w:rPr>
          <w:sz w:val="28"/>
        </w:rPr>
      </w:pPr>
      <w:r>
        <w:rPr>
          <w:sz w:val="28"/>
        </w:rPr>
        <w:t>Организацией службы крови разрабатываются инструкции, описывающие действия персонала в случае сбоев и неисправности в работе оборудования каждого вида.</w:t>
      </w:r>
    </w:p>
    <w:p>
      <w:pPr>
        <w:pStyle w:val="ListParagraph"/>
        <w:numPr>
          <w:ilvl w:val="0"/>
          <w:numId w:val="2"/>
        </w:numPr>
        <w:tabs>
          <w:tab w:pos="1173" w:val="left" w:leader="none"/>
        </w:tabs>
        <w:spacing w:line="273" w:lineRule="auto" w:before="2" w:after="0"/>
        <w:ind w:left="120" w:right="205" w:firstLine="597"/>
        <w:jc w:val="both"/>
        <w:rPr>
          <w:sz w:val="28"/>
        </w:rPr>
      </w:pPr>
      <w:r>
        <w:rPr>
          <w:sz w:val="28"/>
        </w:rPr>
        <w:t>Проводится входной контроль закупленных для производства материалов и оборудования и проверка сопроводительной</w:t>
      </w:r>
      <w:r>
        <w:rPr>
          <w:spacing w:val="-7"/>
          <w:sz w:val="28"/>
        </w:rPr>
        <w:t> </w:t>
      </w:r>
      <w:r>
        <w:rPr>
          <w:sz w:val="28"/>
        </w:rPr>
        <w:t>документации.</w:t>
      </w:r>
    </w:p>
    <w:p>
      <w:pPr>
        <w:pStyle w:val="BodyText"/>
        <w:tabs>
          <w:tab w:pos="2352" w:val="left" w:leader="none"/>
          <w:tab w:pos="2840" w:val="left" w:leader="none"/>
          <w:tab w:pos="3882" w:val="left" w:leader="none"/>
          <w:tab w:pos="5506" w:val="left" w:leader="none"/>
          <w:tab w:pos="7373" w:val="left" w:leader="none"/>
          <w:tab w:pos="9025" w:val="left" w:leader="none"/>
          <w:tab w:pos="9514" w:val="left" w:leader="none"/>
        </w:tabs>
        <w:spacing w:line="273" w:lineRule="auto"/>
        <w:ind w:right="187" w:firstLine="567"/>
      </w:pPr>
      <w:r>
        <w:rPr/>
        <w:t>Перечень материалов, позиций и показателей, подлежащие входному контролю, </w:t>
      </w:r>
      <w:r>
        <w:rPr>
          <w:spacing w:val="3"/>
        </w:rPr>
        <w:t>устанавливается</w:t>
        <w:tab/>
      </w:r>
      <w:r>
        <w:rPr/>
        <w:t>на</w:t>
        <w:tab/>
      </w:r>
      <w:r>
        <w:rPr>
          <w:spacing w:val="3"/>
        </w:rPr>
        <w:t>основе</w:t>
        <w:tab/>
        <w:t>требований</w:t>
        <w:tab/>
        <w:t>нормативных</w:t>
        <w:tab/>
        <w:t>документов</w:t>
        <w:tab/>
      </w:r>
      <w:r>
        <w:rPr/>
        <w:t>на</w:t>
        <w:tab/>
      </w:r>
      <w:r>
        <w:rPr>
          <w:spacing w:val="3"/>
        </w:rPr>
        <w:t>каждый </w:t>
      </w:r>
      <w:r>
        <w:rPr/>
        <w:t>конкретный материал с учетом влияния на качество готового продукта и утверждается первым руководителем</w:t>
      </w:r>
      <w:r>
        <w:rPr>
          <w:spacing w:val="-3"/>
        </w:rPr>
        <w:t> </w:t>
      </w:r>
      <w:r>
        <w:rPr/>
        <w:t>организации.</w:t>
      </w:r>
    </w:p>
    <w:p>
      <w:pPr>
        <w:pStyle w:val="ListParagraph"/>
        <w:numPr>
          <w:ilvl w:val="0"/>
          <w:numId w:val="2"/>
        </w:numPr>
        <w:tabs>
          <w:tab w:pos="979" w:val="left" w:leader="none"/>
        </w:tabs>
        <w:spacing w:line="273" w:lineRule="auto" w:before="2" w:after="0"/>
        <w:ind w:left="120" w:right="104" w:firstLine="435"/>
        <w:jc w:val="left"/>
        <w:rPr>
          <w:sz w:val="28"/>
        </w:rPr>
      </w:pPr>
      <w:r>
        <w:rPr>
          <w:sz w:val="28"/>
        </w:rPr>
        <w:t>До получения результатов входного контроля материалы размещаются отдельно от </w:t>
      </w:r>
      <w:r>
        <w:rPr>
          <w:spacing w:val="3"/>
          <w:sz w:val="28"/>
        </w:rPr>
        <w:t>проверенной продукции </w:t>
      </w:r>
      <w:r>
        <w:rPr>
          <w:sz w:val="28"/>
        </w:rPr>
        <w:t>в </w:t>
      </w:r>
      <w:r>
        <w:rPr>
          <w:spacing w:val="3"/>
          <w:sz w:val="28"/>
        </w:rPr>
        <w:t>зоне "карантин" </w:t>
      </w:r>
      <w:r>
        <w:rPr>
          <w:sz w:val="28"/>
        </w:rPr>
        <w:t>с </w:t>
      </w:r>
      <w:r>
        <w:rPr>
          <w:spacing w:val="3"/>
          <w:sz w:val="28"/>
        </w:rPr>
        <w:t>соблюдением установленных </w:t>
      </w:r>
      <w:r>
        <w:rPr>
          <w:sz w:val="28"/>
        </w:rPr>
        <w:t>заводом-изготовителем условий</w:t>
      </w:r>
      <w:r>
        <w:rPr>
          <w:spacing w:val="-3"/>
          <w:sz w:val="28"/>
        </w:rPr>
        <w:t> </w:t>
      </w:r>
      <w:r>
        <w:rPr>
          <w:sz w:val="28"/>
        </w:rPr>
        <w:t>хранения.</w:t>
      </w:r>
    </w:p>
    <w:p>
      <w:pPr>
        <w:spacing w:after="0" w:line="273" w:lineRule="auto"/>
        <w:jc w:val="left"/>
        <w:rPr>
          <w:sz w:val="28"/>
        </w:rPr>
        <w:sectPr>
          <w:pgSz w:w="12240" w:h="15840"/>
          <w:pgMar w:top="680" w:bottom="280" w:left="720" w:right="740"/>
        </w:sectPr>
      </w:pPr>
    </w:p>
    <w:p>
      <w:pPr>
        <w:pStyle w:val="BodyText"/>
        <w:spacing w:line="273" w:lineRule="auto" w:before="60"/>
        <w:ind w:right="86" w:firstLine="857"/>
      </w:pPr>
      <w:r>
        <w:rPr/>
        <w:t>При отсутствии сопроводительной документации продукция возвращается поставщику или размещается на временное изолированное хранение до предоставления необходимой документации.</w:t>
      </w:r>
    </w:p>
    <w:p>
      <w:pPr>
        <w:pStyle w:val="BodyText"/>
        <w:spacing w:line="273" w:lineRule="auto" w:before="2"/>
        <w:ind w:right="253" w:firstLine="912"/>
        <w:jc w:val="both"/>
      </w:pPr>
      <w:r>
        <w:rPr/>
        <w:t>Полученные материалы подвергаются лабораторному контролю согласно нормативному документу. На основании полученных результатов исследований выдается заключение о пригодности материала.</w:t>
      </w:r>
    </w:p>
    <w:p>
      <w:pPr>
        <w:pStyle w:val="ListParagraph"/>
        <w:numPr>
          <w:ilvl w:val="0"/>
          <w:numId w:val="2"/>
        </w:numPr>
        <w:tabs>
          <w:tab w:pos="971" w:val="left" w:leader="none"/>
        </w:tabs>
        <w:spacing w:line="273" w:lineRule="auto" w:before="1" w:after="0"/>
        <w:ind w:left="120" w:right="175" w:firstLine="429"/>
        <w:jc w:val="both"/>
        <w:rPr>
          <w:sz w:val="28"/>
        </w:rPr>
      </w:pPr>
      <w:r>
        <w:rPr>
          <w:sz w:val="28"/>
        </w:rPr>
        <w:t>Признанные пригодными к использованию исходные и упаковочные материалы маркируются словами "допущен к использованию" с указанием даты</w:t>
      </w:r>
      <w:r>
        <w:rPr>
          <w:spacing w:val="-28"/>
          <w:sz w:val="28"/>
        </w:rPr>
        <w:t> </w:t>
      </w:r>
      <w:r>
        <w:rPr>
          <w:sz w:val="28"/>
        </w:rPr>
        <w:t>утверждения.</w:t>
      </w:r>
    </w:p>
    <w:p>
      <w:pPr>
        <w:pStyle w:val="BodyText"/>
        <w:spacing w:line="273" w:lineRule="auto"/>
        <w:ind w:right="207" w:firstLine="759"/>
        <w:jc w:val="both"/>
      </w:pPr>
      <w:r>
        <w:rPr/>
        <w:t>При выявлении несоответствия, оформляется отзыв о качестве материала с указанием причины несоответствия для предъявления поставщику (рекламационный акт).</w:t>
      </w:r>
    </w:p>
    <w:p>
      <w:pPr>
        <w:pStyle w:val="ListParagraph"/>
        <w:numPr>
          <w:ilvl w:val="0"/>
          <w:numId w:val="2"/>
        </w:numPr>
        <w:tabs>
          <w:tab w:pos="1399" w:val="left" w:leader="none"/>
        </w:tabs>
        <w:spacing w:line="273" w:lineRule="auto" w:before="1" w:after="0"/>
        <w:ind w:left="120" w:right="237" w:firstLine="784"/>
        <w:jc w:val="left"/>
        <w:rPr>
          <w:sz w:val="28"/>
        </w:rPr>
      </w:pPr>
      <w:r>
        <w:rPr>
          <w:spacing w:val="3"/>
          <w:sz w:val="28"/>
        </w:rPr>
        <w:t>Исходные </w:t>
      </w:r>
      <w:r>
        <w:rPr>
          <w:sz w:val="28"/>
        </w:rPr>
        <w:t>и </w:t>
      </w:r>
      <w:r>
        <w:rPr>
          <w:spacing w:val="3"/>
          <w:sz w:val="28"/>
        </w:rPr>
        <w:t>упаковочные материалы отпускаются </w:t>
      </w:r>
      <w:r>
        <w:rPr>
          <w:sz w:val="28"/>
        </w:rPr>
        <w:t>со </w:t>
      </w:r>
      <w:r>
        <w:rPr>
          <w:spacing w:val="2"/>
          <w:sz w:val="28"/>
        </w:rPr>
        <w:t>склада </w:t>
      </w:r>
      <w:r>
        <w:rPr>
          <w:sz w:val="28"/>
        </w:rPr>
        <w:t>на </w:t>
      </w:r>
      <w:r>
        <w:rPr>
          <w:spacing w:val="3"/>
          <w:sz w:val="28"/>
        </w:rPr>
        <w:t>основе </w:t>
      </w:r>
      <w:r>
        <w:rPr>
          <w:sz w:val="28"/>
        </w:rPr>
        <w:t>принципов:</w:t>
      </w:r>
    </w:p>
    <w:p>
      <w:pPr>
        <w:pStyle w:val="ListParagraph"/>
        <w:numPr>
          <w:ilvl w:val="0"/>
          <w:numId w:val="7"/>
        </w:numPr>
        <w:tabs>
          <w:tab w:pos="843" w:val="left" w:leader="none"/>
        </w:tabs>
        <w:spacing w:line="240" w:lineRule="auto" w:before="1" w:after="0"/>
        <w:ind w:left="842" w:right="0" w:hanging="304"/>
        <w:jc w:val="left"/>
        <w:rPr>
          <w:sz w:val="28"/>
        </w:rPr>
      </w:pPr>
      <w:r>
        <w:rPr>
          <w:sz w:val="28"/>
        </w:rPr>
        <w:t>первый поступил, первый</w:t>
      </w:r>
      <w:r>
        <w:rPr>
          <w:spacing w:val="-4"/>
          <w:sz w:val="28"/>
        </w:rPr>
        <w:t> </w:t>
      </w:r>
      <w:r>
        <w:rPr>
          <w:sz w:val="28"/>
        </w:rPr>
        <w:t>отпускается;</w:t>
      </w:r>
    </w:p>
    <w:p>
      <w:pPr>
        <w:pStyle w:val="ListParagraph"/>
        <w:numPr>
          <w:ilvl w:val="0"/>
          <w:numId w:val="7"/>
        </w:numPr>
        <w:tabs>
          <w:tab w:pos="843" w:val="left" w:leader="none"/>
        </w:tabs>
        <w:spacing w:line="240" w:lineRule="auto" w:before="46" w:after="0"/>
        <w:ind w:left="842" w:right="0" w:hanging="304"/>
        <w:jc w:val="left"/>
        <w:rPr>
          <w:sz w:val="28"/>
        </w:rPr>
      </w:pPr>
      <w:r>
        <w:rPr>
          <w:sz w:val="28"/>
        </w:rPr>
        <w:t>не смешиваются</w:t>
      </w:r>
      <w:r>
        <w:rPr>
          <w:spacing w:val="-3"/>
          <w:sz w:val="28"/>
        </w:rPr>
        <w:t> </w:t>
      </w:r>
      <w:r>
        <w:rPr>
          <w:sz w:val="28"/>
        </w:rPr>
        <w:t>партии;</w:t>
      </w:r>
    </w:p>
    <w:p>
      <w:pPr>
        <w:pStyle w:val="ListParagraph"/>
        <w:numPr>
          <w:ilvl w:val="0"/>
          <w:numId w:val="7"/>
        </w:numPr>
        <w:tabs>
          <w:tab w:pos="843" w:val="left" w:leader="none"/>
        </w:tabs>
        <w:spacing w:line="240" w:lineRule="auto" w:before="45" w:after="0"/>
        <w:ind w:left="842" w:right="0" w:hanging="304"/>
        <w:jc w:val="left"/>
        <w:rPr>
          <w:sz w:val="28"/>
        </w:rPr>
      </w:pPr>
      <w:r>
        <w:rPr>
          <w:sz w:val="28"/>
        </w:rPr>
        <w:t>отходы удаляются</w:t>
      </w:r>
      <w:r>
        <w:rPr>
          <w:spacing w:val="-3"/>
          <w:sz w:val="28"/>
        </w:rPr>
        <w:t> </w:t>
      </w:r>
      <w:r>
        <w:rPr>
          <w:sz w:val="28"/>
        </w:rPr>
        <w:t>безопасно.</w:t>
      </w:r>
    </w:p>
    <w:p>
      <w:pPr>
        <w:pStyle w:val="ListParagraph"/>
        <w:numPr>
          <w:ilvl w:val="0"/>
          <w:numId w:val="2"/>
        </w:numPr>
        <w:tabs>
          <w:tab w:pos="960" w:val="left" w:leader="none"/>
        </w:tabs>
        <w:spacing w:line="240" w:lineRule="auto" w:before="46" w:after="0"/>
        <w:ind w:left="959" w:right="0" w:hanging="421"/>
        <w:jc w:val="left"/>
        <w:rPr>
          <w:sz w:val="28"/>
        </w:rPr>
      </w:pPr>
      <w:r>
        <w:rPr>
          <w:sz w:val="28"/>
        </w:rPr>
        <w:t>Качество и безопасность продуктов крови обеспечивается</w:t>
      </w:r>
      <w:r>
        <w:rPr>
          <w:spacing w:val="-12"/>
          <w:sz w:val="28"/>
        </w:rPr>
        <w:t> </w:t>
      </w:r>
      <w:r>
        <w:rPr>
          <w:sz w:val="28"/>
        </w:rPr>
        <w:t>при:</w:t>
      </w:r>
    </w:p>
    <w:p>
      <w:pPr>
        <w:pStyle w:val="ListParagraph"/>
        <w:numPr>
          <w:ilvl w:val="0"/>
          <w:numId w:val="8"/>
        </w:numPr>
        <w:tabs>
          <w:tab w:pos="843" w:val="left" w:leader="none"/>
        </w:tabs>
        <w:spacing w:line="240" w:lineRule="auto" w:before="45" w:after="0"/>
        <w:ind w:left="842" w:right="0" w:hanging="304"/>
        <w:jc w:val="left"/>
        <w:rPr>
          <w:sz w:val="28"/>
        </w:rPr>
      </w:pPr>
      <w:r>
        <w:rPr>
          <w:sz w:val="28"/>
        </w:rPr>
        <w:t>освидетельствовании доноров в соответствии с настоящими</w:t>
      </w:r>
      <w:r>
        <w:rPr>
          <w:spacing w:val="-19"/>
          <w:sz w:val="28"/>
        </w:rPr>
        <w:t> </w:t>
      </w:r>
      <w:r>
        <w:rPr>
          <w:sz w:val="28"/>
        </w:rPr>
        <w:t>Требованиями;</w:t>
      </w:r>
    </w:p>
    <w:p>
      <w:pPr>
        <w:pStyle w:val="ListParagraph"/>
        <w:numPr>
          <w:ilvl w:val="0"/>
          <w:numId w:val="8"/>
        </w:numPr>
        <w:tabs>
          <w:tab w:pos="2272" w:val="left" w:leader="none"/>
        </w:tabs>
        <w:spacing w:line="273" w:lineRule="auto" w:before="46" w:after="0"/>
        <w:ind w:left="120" w:right="313" w:firstLine="1625"/>
        <w:jc w:val="both"/>
        <w:rPr>
          <w:sz w:val="28"/>
        </w:rPr>
      </w:pPr>
      <w:r>
        <w:rPr>
          <w:spacing w:val="9"/>
          <w:sz w:val="28"/>
        </w:rPr>
        <w:t>проведении лабораторных исследований (биохимическом, </w:t>
      </w:r>
      <w:r>
        <w:rPr>
          <w:spacing w:val="2"/>
          <w:sz w:val="28"/>
        </w:rPr>
        <w:t>иммуногематологическом, тестировании </w:t>
      </w:r>
      <w:r>
        <w:rPr>
          <w:sz w:val="28"/>
        </w:rPr>
        <w:t>на </w:t>
      </w:r>
      <w:r>
        <w:rPr>
          <w:spacing w:val="2"/>
          <w:sz w:val="28"/>
        </w:rPr>
        <w:t>инфекционные маркеры) </w:t>
      </w:r>
      <w:r>
        <w:rPr>
          <w:sz w:val="28"/>
        </w:rPr>
        <w:t>образцов донорской крови в соответствии с настоящими</w:t>
      </w:r>
      <w:r>
        <w:rPr>
          <w:spacing w:val="-12"/>
          <w:sz w:val="28"/>
        </w:rPr>
        <w:t> </w:t>
      </w:r>
      <w:r>
        <w:rPr>
          <w:sz w:val="28"/>
        </w:rPr>
        <w:t>Требованиями;</w:t>
      </w:r>
    </w:p>
    <w:p>
      <w:pPr>
        <w:pStyle w:val="ListParagraph"/>
        <w:numPr>
          <w:ilvl w:val="0"/>
          <w:numId w:val="8"/>
        </w:numPr>
        <w:tabs>
          <w:tab w:pos="1491" w:val="left" w:leader="none"/>
        </w:tabs>
        <w:spacing w:line="273" w:lineRule="auto" w:before="1" w:after="0"/>
        <w:ind w:left="120" w:right="267" w:firstLine="964"/>
        <w:jc w:val="both"/>
        <w:rPr>
          <w:sz w:val="28"/>
        </w:rPr>
      </w:pPr>
      <w:r>
        <w:rPr>
          <w:spacing w:val="5"/>
          <w:sz w:val="28"/>
        </w:rPr>
        <w:t>заготовке </w:t>
      </w:r>
      <w:r>
        <w:rPr>
          <w:spacing w:val="4"/>
          <w:sz w:val="28"/>
        </w:rPr>
        <w:t>крови </w:t>
      </w:r>
      <w:r>
        <w:rPr>
          <w:sz w:val="28"/>
        </w:rPr>
        <w:t>и </w:t>
      </w:r>
      <w:r>
        <w:rPr>
          <w:spacing w:val="3"/>
          <w:sz w:val="28"/>
        </w:rPr>
        <w:t>ее </w:t>
      </w:r>
      <w:r>
        <w:rPr>
          <w:spacing w:val="5"/>
          <w:sz w:val="28"/>
        </w:rPr>
        <w:t>компонентов </w:t>
      </w:r>
      <w:r>
        <w:rPr>
          <w:sz w:val="28"/>
        </w:rPr>
        <w:t>в </w:t>
      </w:r>
      <w:r>
        <w:rPr>
          <w:spacing w:val="5"/>
          <w:sz w:val="28"/>
        </w:rPr>
        <w:t>соответствии </w:t>
      </w:r>
      <w:r>
        <w:rPr>
          <w:sz w:val="28"/>
        </w:rPr>
        <w:t>с </w:t>
      </w:r>
      <w:r>
        <w:rPr>
          <w:spacing w:val="5"/>
          <w:sz w:val="28"/>
        </w:rPr>
        <w:t>требованиями, </w:t>
      </w:r>
      <w:r>
        <w:rPr>
          <w:sz w:val="28"/>
        </w:rPr>
        <w:t>установленными статьей 205 Кодекса;</w:t>
      </w:r>
    </w:p>
    <w:p>
      <w:pPr>
        <w:pStyle w:val="ListParagraph"/>
        <w:numPr>
          <w:ilvl w:val="0"/>
          <w:numId w:val="8"/>
        </w:numPr>
        <w:tabs>
          <w:tab w:pos="857" w:val="left" w:leader="none"/>
        </w:tabs>
        <w:spacing w:line="273" w:lineRule="auto" w:before="1" w:after="0"/>
        <w:ind w:left="120" w:right="177" w:firstLine="431"/>
        <w:jc w:val="both"/>
        <w:rPr>
          <w:sz w:val="28"/>
        </w:rPr>
      </w:pPr>
      <w:r>
        <w:rPr>
          <w:sz w:val="28"/>
        </w:rPr>
        <w:t>использовании современных методов заготовки донорской крови и производства ее продуктов крови, зарегистрированных на территории Республики</w:t>
      </w:r>
      <w:r>
        <w:rPr>
          <w:spacing w:val="-24"/>
          <w:sz w:val="28"/>
        </w:rPr>
        <w:t> </w:t>
      </w:r>
      <w:r>
        <w:rPr>
          <w:sz w:val="28"/>
        </w:rPr>
        <w:t>Казахстан;</w:t>
      </w:r>
    </w:p>
    <w:p>
      <w:pPr>
        <w:pStyle w:val="ListParagraph"/>
        <w:numPr>
          <w:ilvl w:val="0"/>
          <w:numId w:val="8"/>
        </w:numPr>
        <w:tabs>
          <w:tab w:pos="1285" w:val="left" w:leader="none"/>
        </w:tabs>
        <w:spacing w:line="273" w:lineRule="auto" w:before="1" w:after="0"/>
        <w:ind w:left="120" w:right="238" w:firstLine="792"/>
        <w:jc w:val="both"/>
        <w:rPr>
          <w:sz w:val="28"/>
        </w:rPr>
      </w:pPr>
      <w:r>
        <w:rPr>
          <w:spacing w:val="2"/>
          <w:sz w:val="28"/>
        </w:rPr>
        <w:t>скрининге донорской крови </w:t>
      </w:r>
      <w:r>
        <w:rPr>
          <w:sz w:val="28"/>
        </w:rPr>
        <w:t>на </w:t>
      </w:r>
      <w:r>
        <w:rPr>
          <w:spacing w:val="2"/>
          <w:sz w:val="28"/>
        </w:rPr>
        <w:t>антилейкоцитарные (HLA) антитела </w:t>
      </w:r>
      <w:r>
        <w:rPr>
          <w:sz w:val="28"/>
        </w:rPr>
        <w:t>при индивидуальном подборе компонентов по системе</w:t>
      </w:r>
      <w:r>
        <w:rPr>
          <w:spacing w:val="-9"/>
          <w:sz w:val="28"/>
        </w:rPr>
        <w:t> </w:t>
      </w:r>
      <w:r>
        <w:rPr>
          <w:sz w:val="28"/>
        </w:rPr>
        <w:t>HLA;</w:t>
      </w:r>
    </w:p>
    <w:p>
      <w:pPr>
        <w:pStyle w:val="ListParagraph"/>
        <w:numPr>
          <w:ilvl w:val="0"/>
          <w:numId w:val="8"/>
        </w:numPr>
        <w:tabs>
          <w:tab w:pos="859" w:val="left" w:leader="none"/>
        </w:tabs>
        <w:spacing w:line="273" w:lineRule="auto" w:before="1" w:after="0"/>
        <w:ind w:left="120" w:right="107" w:firstLine="432"/>
        <w:jc w:val="left"/>
        <w:rPr>
          <w:sz w:val="28"/>
        </w:rPr>
      </w:pPr>
      <w:r>
        <w:rPr>
          <w:sz w:val="28"/>
        </w:rPr>
        <w:t>соблюдении условий "холодовой цепи" для сохранности продуктов крови на всех этапах заготовки, переработки, хранения и транспортирования и транспортировке криоконсервированных компонентов отдельно от клеточных компонентов</w:t>
      </w:r>
      <w:r>
        <w:rPr>
          <w:spacing w:val="-24"/>
          <w:sz w:val="28"/>
        </w:rPr>
        <w:t> </w:t>
      </w:r>
      <w:r>
        <w:rPr>
          <w:sz w:val="28"/>
        </w:rPr>
        <w:t>крови.</w:t>
      </w:r>
    </w:p>
    <w:p>
      <w:pPr>
        <w:pStyle w:val="ListParagraph"/>
        <w:numPr>
          <w:ilvl w:val="0"/>
          <w:numId w:val="2"/>
        </w:numPr>
        <w:tabs>
          <w:tab w:pos="1036" w:val="left" w:leader="none"/>
          <w:tab w:pos="1408" w:val="left" w:leader="none"/>
          <w:tab w:pos="2747" w:val="left" w:leader="none"/>
          <w:tab w:pos="3111" w:val="left" w:leader="none"/>
          <w:tab w:pos="3712" w:val="left" w:leader="none"/>
          <w:tab w:pos="4825" w:val="left" w:leader="none"/>
          <w:tab w:pos="6945" w:val="left" w:leader="none"/>
          <w:tab w:pos="8719" w:val="left" w:leader="none"/>
        </w:tabs>
        <w:spacing w:line="273" w:lineRule="auto" w:before="1" w:after="0"/>
        <w:ind w:left="120" w:right="185" w:firstLine="483"/>
        <w:jc w:val="left"/>
        <w:rPr>
          <w:sz w:val="28"/>
        </w:rPr>
      </w:pPr>
      <w:r>
        <w:rPr>
          <w:sz w:val="28"/>
        </w:rPr>
        <w:t>Прослеживаемость движения каждого продукта крови от донора до получения </w:t>
      </w:r>
      <w:r>
        <w:rPr>
          <w:spacing w:val="3"/>
          <w:sz w:val="28"/>
        </w:rPr>
        <w:t>готового</w:t>
        <w:tab/>
        <w:t>продукта</w:t>
        <w:tab/>
      </w:r>
      <w:r>
        <w:rPr>
          <w:sz w:val="28"/>
        </w:rPr>
        <w:t>и</w:t>
        <w:tab/>
      </w:r>
      <w:r>
        <w:rPr>
          <w:spacing w:val="2"/>
          <w:sz w:val="28"/>
        </w:rPr>
        <w:t>его</w:t>
        <w:tab/>
      </w:r>
      <w:r>
        <w:rPr>
          <w:spacing w:val="3"/>
          <w:sz w:val="28"/>
        </w:rPr>
        <w:t>выдачи</w:t>
        <w:tab/>
        <w:t>обеспечивается</w:t>
        <w:tab/>
        <w:t>посредством</w:t>
        <w:tab/>
        <w:t>безбумажного </w:t>
      </w:r>
      <w:r>
        <w:rPr>
          <w:sz w:val="28"/>
        </w:rPr>
        <w:t>документооборота и электронных баз</w:t>
      </w:r>
      <w:r>
        <w:rPr>
          <w:spacing w:val="-6"/>
          <w:sz w:val="28"/>
        </w:rPr>
        <w:t> </w:t>
      </w:r>
      <w:r>
        <w:rPr>
          <w:sz w:val="28"/>
        </w:rPr>
        <w:t>данных.</w:t>
      </w:r>
    </w:p>
    <w:p>
      <w:pPr>
        <w:pStyle w:val="ListParagraph"/>
        <w:numPr>
          <w:ilvl w:val="0"/>
          <w:numId w:val="2"/>
        </w:numPr>
        <w:tabs>
          <w:tab w:pos="1337" w:val="left" w:leader="none"/>
        </w:tabs>
        <w:spacing w:line="273" w:lineRule="auto" w:before="2" w:after="0"/>
        <w:ind w:left="120" w:right="227" w:firstLine="734"/>
        <w:jc w:val="left"/>
        <w:rPr>
          <w:sz w:val="28"/>
        </w:rPr>
      </w:pPr>
      <w:r>
        <w:rPr>
          <w:sz w:val="28"/>
        </w:rPr>
        <w:t>Для </w:t>
      </w:r>
      <w:r>
        <w:rPr>
          <w:spacing w:val="2"/>
          <w:sz w:val="28"/>
        </w:rPr>
        <w:t>продуктов крови, получаемых методами </w:t>
      </w:r>
      <w:r>
        <w:rPr>
          <w:sz w:val="28"/>
        </w:rPr>
        <w:t>с </w:t>
      </w:r>
      <w:r>
        <w:rPr>
          <w:spacing w:val="2"/>
          <w:sz w:val="28"/>
        </w:rPr>
        <w:t>прокалыванием </w:t>
      </w:r>
      <w:r>
        <w:rPr>
          <w:sz w:val="28"/>
        </w:rPr>
        <w:t>гемакона устанавливается максимальное время</w:t>
      </w:r>
      <w:r>
        <w:rPr>
          <w:spacing w:val="-4"/>
          <w:sz w:val="28"/>
        </w:rPr>
        <w:t> </w:t>
      </w:r>
      <w:r>
        <w:rPr>
          <w:sz w:val="28"/>
        </w:rPr>
        <w:t>хранения:</w:t>
      </w:r>
    </w:p>
    <w:p>
      <w:pPr>
        <w:pStyle w:val="ListParagraph"/>
        <w:numPr>
          <w:ilvl w:val="0"/>
          <w:numId w:val="9"/>
        </w:numPr>
        <w:tabs>
          <w:tab w:pos="843" w:val="left" w:leader="none"/>
        </w:tabs>
        <w:spacing w:line="240" w:lineRule="auto" w:before="1" w:after="0"/>
        <w:ind w:left="842" w:right="0" w:hanging="304"/>
        <w:jc w:val="left"/>
        <w:rPr>
          <w:sz w:val="28"/>
        </w:rPr>
      </w:pPr>
      <w:r>
        <w:rPr>
          <w:sz w:val="28"/>
        </w:rPr>
        <w:t>для продуктов крови, хранящихся при +2+60 С – 24 (двадцать четыре)</w:t>
      </w:r>
      <w:r>
        <w:rPr>
          <w:spacing w:val="-26"/>
          <w:sz w:val="28"/>
        </w:rPr>
        <w:t> </w:t>
      </w:r>
      <w:r>
        <w:rPr>
          <w:sz w:val="28"/>
        </w:rPr>
        <w:t>часа;</w:t>
      </w:r>
    </w:p>
    <w:p>
      <w:pPr>
        <w:pStyle w:val="ListParagraph"/>
        <w:numPr>
          <w:ilvl w:val="0"/>
          <w:numId w:val="9"/>
        </w:numPr>
        <w:tabs>
          <w:tab w:pos="843" w:val="left" w:leader="none"/>
        </w:tabs>
        <w:spacing w:line="240" w:lineRule="auto" w:before="45" w:after="0"/>
        <w:ind w:left="842" w:right="0" w:hanging="304"/>
        <w:jc w:val="left"/>
        <w:rPr>
          <w:sz w:val="28"/>
        </w:rPr>
      </w:pPr>
      <w:r>
        <w:rPr>
          <w:sz w:val="28"/>
        </w:rPr>
        <w:t>для продуктов крови, хранящихся при комнатной температуре - 6 (шесть)</w:t>
      </w:r>
      <w:r>
        <w:rPr>
          <w:spacing w:val="-32"/>
          <w:sz w:val="28"/>
        </w:rPr>
        <w:t> </w:t>
      </w:r>
      <w:r>
        <w:rPr>
          <w:sz w:val="28"/>
        </w:rPr>
        <w:t>часов;</w:t>
      </w:r>
    </w:p>
    <w:p>
      <w:pPr>
        <w:spacing w:after="0" w:line="240" w:lineRule="auto"/>
        <w:jc w:val="left"/>
        <w:rPr>
          <w:sz w:val="28"/>
        </w:rPr>
        <w:sectPr>
          <w:pgSz w:w="12240" w:h="15840"/>
          <w:pgMar w:top="680" w:bottom="280" w:left="720" w:right="740"/>
        </w:sectPr>
      </w:pPr>
    </w:p>
    <w:p>
      <w:pPr>
        <w:pStyle w:val="ListParagraph"/>
        <w:numPr>
          <w:ilvl w:val="0"/>
          <w:numId w:val="9"/>
        </w:numPr>
        <w:tabs>
          <w:tab w:pos="879" w:val="left" w:leader="none"/>
        </w:tabs>
        <w:spacing w:line="273" w:lineRule="auto" w:before="60" w:after="0"/>
        <w:ind w:left="120" w:right="182" w:firstLine="449"/>
        <w:jc w:val="both"/>
        <w:rPr>
          <w:sz w:val="28"/>
        </w:rPr>
      </w:pPr>
      <w:r>
        <w:rPr>
          <w:sz w:val="28"/>
        </w:rPr>
        <w:t>для продуктов крови, хранящихся в замороженном состоянии, перед заморозкой не более чем 1 (один) час после прокалывания, не более чем 6 (шесть) часов после их размораживания.</w:t>
      </w:r>
    </w:p>
    <w:p>
      <w:pPr>
        <w:pStyle w:val="ListParagraph"/>
        <w:numPr>
          <w:ilvl w:val="0"/>
          <w:numId w:val="2"/>
        </w:numPr>
        <w:tabs>
          <w:tab w:pos="1489" w:val="left" w:leader="none"/>
        </w:tabs>
        <w:spacing w:line="273" w:lineRule="auto" w:before="2" w:after="0"/>
        <w:ind w:left="120" w:right="248" w:firstLine="860"/>
        <w:jc w:val="both"/>
        <w:rPr>
          <w:sz w:val="28"/>
        </w:rPr>
      </w:pPr>
      <w:r>
        <w:rPr>
          <w:spacing w:val="3"/>
          <w:sz w:val="28"/>
        </w:rPr>
        <w:t>Исходные материалы, </w:t>
      </w:r>
      <w:r>
        <w:rPr>
          <w:sz w:val="28"/>
        </w:rPr>
        <w:t>а </w:t>
      </w:r>
      <w:r>
        <w:rPr>
          <w:spacing w:val="3"/>
          <w:sz w:val="28"/>
        </w:rPr>
        <w:t>также промежуточные </w:t>
      </w:r>
      <w:r>
        <w:rPr>
          <w:sz w:val="28"/>
        </w:rPr>
        <w:t>и </w:t>
      </w:r>
      <w:r>
        <w:rPr>
          <w:spacing w:val="3"/>
          <w:sz w:val="28"/>
        </w:rPr>
        <w:t>конечные продукты </w:t>
      </w:r>
      <w:r>
        <w:rPr>
          <w:sz w:val="28"/>
        </w:rPr>
        <w:t>снабжаются этикеткой, на которой отмечаются особенности, касающиеся их</w:t>
      </w:r>
      <w:r>
        <w:rPr>
          <w:spacing w:val="-38"/>
          <w:sz w:val="28"/>
        </w:rPr>
        <w:t> </w:t>
      </w:r>
      <w:r>
        <w:rPr>
          <w:sz w:val="28"/>
        </w:rPr>
        <w:t>статуса.</w:t>
      </w:r>
    </w:p>
    <w:p>
      <w:pPr>
        <w:pStyle w:val="BodyText"/>
        <w:spacing w:line="273" w:lineRule="auto" w:before="0"/>
        <w:ind w:right="103" w:firstLine="433"/>
        <w:jc w:val="both"/>
      </w:pPr>
      <w:r>
        <w:rPr/>
        <w:t>Маркировкой обеспечивается быстрое визуальное распознавание статуса продукта ( на карантине, выпущенная для использования или предназначенная для уничтожения и так далее).</w:t>
      </w:r>
    </w:p>
    <w:p>
      <w:pPr>
        <w:pStyle w:val="ListParagraph"/>
        <w:numPr>
          <w:ilvl w:val="0"/>
          <w:numId w:val="2"/>
        </w:numPr>
        <w:tabs>
          <w:tab w:pos="960" w:val="left" w:leader="none"/>
        </w:tabs>
        <w:spacing w:line="240" w:lineRule="auto" w:before="2" w:after="0"/>
        <w:ind w:left="959" w:right="0" w:hanging="421"/>
        <w:jc w:val="left"/>
        <w:rPr>
          <w:sz w:val="28"/>
        </w:rPr>
      </w:pPr>
      <w:r>
        <w:rPr>
          <w:sz w:val="28"/>
        </w:rPr>
        <w:t>На этикетке готового продукта крови указывается</w:t>
      </w:r>
      <w:r>
        <w:rPr>
          <w:spacing w:val="-12"/>
          <w:sz w:val="28"/>
        </w:rPr>
        <w:t> </w:t>
      </w:r>
      <w:r>
        <w:rPr>
          <w:sz w:val="28"/>
        </w:rPr>
        <w:t>информация:</w:t>
      </w:r>
    </w:p>
    <w:p>
      <w:pPr>
        <w:pStyle w:val="ListParagraph"/>
        <w:numPr>
          <w:ilvl w:val="1"/>
          <w:numId w:val="2"/>
        </w:numPr>
        <w:tabs>
          <w:tab w:pos="950" w:val="left" w:leader="none"/>
        </w:tabs>
        <w:spacing w:line="273" w:lineRule="auto" w:before="45" w:after="0"/>
        <w:ind w:left="120" w:right="106" w:firstLine="509"/>
        <w:jc w:val="left"/>
        <w:rPr>
          <w:sz w:val="28"/>
        </w:rPr>
      </w:pPr>
      <w:r>
        <w:rPr>
          <w:sz w:val="28"/>
        </w:rPr>
        <w:t>идентификационный номер, уникальный для каждой единицы продукта крови ( по которому устанавливается личность</w:t>
      </w:r>
      <w:r>
        <w:rPr>
          <w:spacing w:val="-6"/>
          <w:sz w:val="28"/>
        </w:rPr>
        <w:t> </w:t>
      </w:r>
      <w:r>
        <w:rPr>
          <w:sz w:val="28"/>
        </w:rPr>
        <w:t>донора);</w:t>
      </w:r>
    </w:p>
    <w:p>
      <w:pPr>
        <w:pStyle w:val="ListParagraph"/>
        <w:numPr>
          <w:ilvl w:val="1"/>
          <w:numId w:val="2"/>
        </w:numPr>
        <w:tabs>
          <w:tab w:pos="843" w:val="left" w:leader="none"/>
        </w:tabs>
        <w:spacing w:line="240" w:lineRule="auto" w:before="1" w:after="0"/>
        <w:ind w:left="842" w:right="0" w:hanging="304"/>
        <w:jc w:val="left"/>
        <w:rPr>
          <w:sz w:val="28"/>
        </w:rPr>
      </w:pPr>
      <w:r>
        <w:rPr>
          <w:sz w:val="28"/>
        </w:rPr>
        <w:t>наименование продукта</w:t>
      </w:r>
      <w:r>
        <w:rPr>
          <w:spacing w:val="-3"/>
          <w:sz w:val="28"/>
        </w:rPr>
        <w:t> </w:t>
      </w:r>
      <w:r>
        <w:rPr>
          <w:sz w:val="28"/>
        </w:rPr>
        <w:t>крови;</w:t>
      </w:r>
    </w:p>
    <w:p>
      <w:pPr>
        <w:pStyle w:val="ListParagraph"/>
        <w:numPr>
          <w:ilvl w:val="1"/>
          <w:numId w:val="2"/>
        </w:numPr>
        <w:tabs>
          <w:tab w:pos="843" w:val="left" w:leader="none"/>
        </w:tabs>
        <w:spacing w:line="240" w:lineRule="auto" w:before="46" w:after="0"/>
        <w:ind w:left="842" w:right="0" w:hanging="304"/>
        <w:jc w:val="left"/>
        <w:rPr>
          <w:sz w:val="28"/>
        </w:rPr>
      </w:pPr>
      <w:r>
        <w:rPr>
          <w:sz w:val="28"/>
        </w:rPr>
        <w:t>условия</w:t>
      </w:r>
      <w:r>
        <w:rPr>
          <w:spacing w:val="-1"/>
          <w:sz w:val="28"/>
        </w:rPr>
        <w:t> </w:t>
      </w:r>
      <w:r>
        <w:rPr>
          <w:sz w:val="28"/>
        </w:rPr>
        <w:t>хранения;</w:t>
      </w:r>
    </w:p>
    <w:p>
      <w:pPr>
        <w:pStyle w:val="ListParagraph"/>
        <w:numPr>
          <w:ilvl w:val="1"/>
          <w:numId w:val="2"/>
        </w:numPr>
        <w:tabs>
          <w:tab w:pos="843" w:val="left" w:leader="none"/>
        </w:tabs>
        <w:spacing w:line="240" w:lineRule="auto" w:before="45" w:after="0"/>
        <w:ind w:left="842" w:right="0" w:hanging="304"/>
        <w:jc w:val="left"/>
        <w:rPr>
          <w:sz w:val="28"/>
        </w:rPr>
      </w:pPr>
      <w:r>
        <w:rPr>
          <w:sz w:val="28"/>
        </w:rPr>
        <w:t>дата истечения срока</w:t>
      </w:r>
      <w:r>
        <w:rPr>
          <w:spacing w:val="-4"/>
          <w:sz w:val="28"/>
        </w:rPr>
        <w:t> </w:t>
      </w:r>
      <w:r>
        <w:rPr>
          <w:sz w:val="28"/>
        </w:rPr>
        <w:t>годности;</w:t>
      </w:r>
    </w:p>
    <w:p>
      <w:pPr>
        <w:pStyle w:val="ListParagraph"/>
        <w:numPr>
          <w:ilvl w:val="1"/>
          <w:numId w:val="2"/>
        </w:numPr>
        <w:tabs>
          <w:tab w:pos="872" w:val="left" w:leader="none"/>
        </w:tabs>
        <w:spacing w:line="273" w:lineRule="auto" w:before="46" w:after="0"/>
        <w:ind w:left="120" w:right="183" w:firstLine="444"/>
        <w:jc w:val="left"/>
        <w:rPr>
          <w:sz w:val="28"/>
        </w:rPr>
      </w:pPr>
      <w:r>
        <w:rPr>
          <w:sz w:val="28"/>
        </w:rPr>
        <w:t>дата взятия крови, из которой изготовлен продукт крови, или дата производства, если это имеет</w:t>
      </w:r>
      <w:r>
        <w:rPr>
          <w:spacing w:val="-4"/>
          <w:sz w:val="28"/>
        </w:rPr>
        <w:t> </w:t>
      </w:r>
      <w:r>
        <w:rPr>
          <w:sz w:val="28"/>
        </w:rPr>
        <w:t>смысл;</w:t>
      </w:r>
    </w:p>
    <w:p>
      <w:pPr>
        <w:pStyle w:val="ListParagraph"/>
        <w:numPr>
          <w:ilvl w:val="1"/>
          <w:numId w:val="2"/>
        </w:numPr>
        <w:tabs>
          <w:tab w:pos="843" w:val="left" w:leader="none"/>
        </w:tabs>
        <w:spacing w:line="240" w:lineRule="auto" w:before="1" w:after="0"/>
        <w:ind w:left="842" w:right="0" w:hanging="304"/>
        <w:jc w:val="left"/>
        <w:rPr>
          <w:sz w:val="28"/>
        </w:rPr>
      </w:pPr>
      <w:r>
        <w:rPr>
          <w:sz w:val="28"/>
        </w:rPr>
        <w:t>группа крови по системе АВО и резус принадлежность (Rh-D)</w:t>
      </w:r>
      <w:r>
        <w:rPr>
          <w:spacing w:val="-21"/>
          <w:sz w:val="28"/>
        </w:rPr>
        <w:t> </w:t>
      </w:r>
      <w:r>
        <w:rPr>
          <w:sz w:val="28"/>
        </w:rPr>
        <w:t>донора;</w:t>
      </w:r>
    </w:p>
    <w:p>
      <w:pPr>
        <w:pStyle w:val="ListParagraph"/>
        <w:numPr>
          <w:ilvl w:val="1"/>
          <w:numId w:val="2"/>
        </w:numPr>
        <w:tabs>
          <w:tab w:pos="843" w:val="left" w:leader="none"/>
        </w:tabs>
        <w:spacing w:line="240" w:lineRule="auto" w:before="45" w:after="0"/>
        <w:ind w:left="842" w:right="0" w:hanging="304"/>
        <w:jc w:val="left"/>
        <w:rPr>
          <w:sz w:val="28"/>
        </w:rPr>
      </w:pPr>
      <w:r>
        <w:rPr>
          <w:sz w:val="28"/>
        </w:rPr>
        <w:t>наименование производителя продукта</w:t>
      </w:r>
      <w:r>
        <w:rPr>
          <w:spacing w:val="-5"/>
          <w:sz w:val="28"/>
        </w:rPr>
        <w:t> </w:t>
      </w:r>
      <w:r>
        <w:rPr>
          <w:sz w:val="28"/>
        </w:rPr>
        <w:t>крови.</w:t>
      </w:r>
    </w:p>
    <w:p>
      <w:pPr>
        <w:pStyle w:val="ListParagraph"/>
        <w:numPr>
          <w:ilvl w:val="0"/>
          <w:numId w:val="2"/>
        </w:numPr>
        <w:tabs>
          <w:tab w:pos="1192" w:val="left" w:leader="none"/>
        </w:tabs>
        <w:spacing w:line="273" w:lineRule="auto" w:before="46" w:after="0"/>
        <w:ind w:left="120" w:right="207" w:firstLine="613"/>
        <w:jc w:val="both"/>
        <w:rPr>
          <w:sz w:val="28"/>
        </w:rPr>
      </w:pPr>
      <w:r>
        <w:rPr>
          <w:sz w:val="28"/>
        </w:rPr>
        <w:t>Дополнительная информация для потребителей крови и ее компонентов об особенностях продукта, устанавливается в соответствии с показателями качества </w:t>
      </w:r>
      <w:r>
        <w:rPr>
          <w:spacing w:val="3"/>
          <w:sz w:val="28"/>
        </w:rPr>
        <w:t>донорской крови </w:t>
      </w:r>
      <w:r>
        <w:rPr>
          <w:sz w:val="28"/>
        </w:rPr>
        <w:t>и ее </w:t>
      </w:r>
      <w:r>
        <w:rPr>
          <w:spacing w:val="3"/>
          <w:sz w:val="28"/>
        </w:rPr>
        <w:t>компонентов (далее </w:t>
      </w:r>
      <w:r>
        <w:rPr>
          <w:sz w:val="28"/>
        </w:rPr>
        <w:t>– </w:t>
      </w:r>
      <w:r>
        <w:rPr>
          <w:spacing w:val="3"/>
          <w:sz w:val="28"/>
        </w:rPr>
        <w:t>Показатели качества)</w:t>
      </w:r>
      <w:r>
        <w:rPr>
          <w:spacing w:val="-11"/>
          <w:sz w:val="28"/>
        </w:rPr>
        <w:t> </w:t>
      </w:r>
      <w:r>
        <w:rPr>
          <w:spacing w:val="3"/>
          <w:sz w:val="28"/>
        </w:rPr>
        <w:t>согласно</w:t>
      </w:r>
    </w:p>
    <w:p>
      <w:pPr>
        <w:pStyle w:val="BodyText"/>
      </w:pPr>
      <w:r>
        <w:rPr/>
        <w:t>приложению</w:t>
      </w:r>
      <w:r>
        <w:rPr>
          <w:spacing w:val="59"/>
        </w:rPr>
        <w:t> </w:t>
      </w:r>
      <w:r>
        <w:rPr/>
        <w:t>5</w:t>
      </w:r>
      <w:r>
        <w:rPr>
          <w:spacing w:val="60"/>
        </w:rPr>
        <w:t> </w:t>
      </w:r>
      <w:r>
        <w:rPr/>
        <w:t>к</w:t>
      </w:r>
      <w:r>
        <w:rPr>
          <w:spacing w:val="59"/>
        </w:rPr>
        <w:t> </w:t>
      </w:r>
      <w:r>
        <w:rPr/>
        <w:t>настоящим</w:t>
      </w:r>
      <w:r>
        <w:rPr>
          <w:spacing w:val="59"/>
        </w:rPr>
        <w:t> </w:t>
      </w:r>
      <w:r>
        <w:rPr/>
        <w:t>Требованиям,</w:t>
      </w:r>
      <w:r>
        <w:rPr>
          <w:spacing w:val="60"/>
        </w:rPr>
        <w:t> </w:t>
      </w:r>
      <w:r>
        <w:rPr/>
        <w:t>при</w:t>
      </w:r>
      <w:r>
        <w:rPr>
          <w:spacing w:val="59"/>
        </w:rPr>
        <w:t> </w:t>
      </w:r>
      <w:r>
        <w:rPr/>
        <w:t>этом</w:t>
      </w:r>
      <w:r>
        <w:rPr>
          <w:spacing w:val="59"/>
        </w:rPr>
        <w:t> </w:t>
      </w:r>
      <w:r>
        <w:rPr/>
        <w:t>информация,</w:t>
      </w:r>
      <w:r>
        <w:rPr>
          <w:spacing w:val="59"/>
        </w:rPr>
        <w:t> </w:t>
      </w:r>
      <w:r>
        <w:rPr/>
        <w:t>не</w:t>
      </w:r>
      <w:r>
        <w:rPr>
          <w:spacing w:val="59"/>
        </w:rPr>
        <w:t> </w:t>
      </w:r>
      <w:r>
        <w:rPr/>
        <w:t>указанная</w:t>
      </w:r>
      <w:r>
        <w:rPr>
          <w:spacing w:val="60"/>
        </w:rPr>
        <w:t> </w:t>
      </w:r>
      <w:r>
        <w:rPr/>
        <w:t>на</w:t>
      </w:r>
    </w:p>
    <w:p>
      <w:pPr>
        <w:pStyle w:val="BodyText"/>
        <w:spacing w:before="46"/>
        <w:jc w:val="both"/>
      </w:pPr>
      <w:r>
        <w:rPr/>
        <w:t>этикетке, предоставляется в форме информационного листка.</w:t>
      </w:r>
    </w:p>
    <w:p>
      <w:pPr>
        <w:pStyle w:val="ListParagraph"/>
        <w:numPr>
          <w:ilvl w:val="0"/>
          <w:numId w:val="2"/>
        </w:numPr>
        <w:tabs>
          <w:tab w:pos="1103" w:val="left" w:leader="none"/>
        </w:tabs>
        <w:spacing w:line="273" w:lineRule="auto" w:before="45" w:after="0"/>
        <w:ind w:left="120" w:right="194" w:firstLine="539"/>
        <w:jc w:val="both"/>
        <w:rPr>
          <w:sz w:val="28"/>
        </w:rPr>
      </w:pPr>
      <w:r>
        <w:rPr>
          <w:sz w:val="28"/>
        </w:rPr>
        <w:t>Выдача продуктов крови для реализации разрешается после завершения всех процедур производственного контроля и контроля качества, после установления, что их результаты удовлетворяют</w:t>
      </w:r>
      <w:r>
        <w:rPr>
          <w:spacing w:val="-4"/>
          <w:sz w:val="28"/>
        </w:rPr>
        <w:t> </w:t>
      </w:r>
      <w:r>
        <w:rPr>
          <w:sz w:val="28"/>
        </w:rPr>
        <w:t>требованиям.</w:t>
      </w:r>
    </w:p>
    <w:p>
      <w:pPr>
        <w:pStyle w:val="BodyText"/>
        <w:spacing w:line="273" w:lineRule="auto" w:before="2"/>
        <w:ind w:right="179" w:firstLine="448"/>
        <w:jc w:val="both"/>
      </w:pPr>
      <w:r>
        <w:rPr/>
        <w:t>После выдачи из организации службы крови продукция крови не возвращается для повторной выдачи.</w:t>
      </w:r>
    </w:p>
    <w:p>
      <w:pPr>
        <w:pStyle w:val="ListParagraph"/>
        <w:numPr>
          <w:ilvl w:val="0"/>
          <w:numId w:val="2"/>
        </w:numPr>
        <w:tabs>
          <w:tab w:pos="990" w:val="left" w:leader="none"/>
        </w:tabs>
        <w:spacing w:line="273" w:lineRule="auto" w:before="1" w:after="0"/>
        <w:ind w:left="120" w:right="181" w:firstLine="444"/>
        <w:jc w:val="both"/>
        <w:rPr>
          <w:sz w:val="28"/>
        </w:rPr>
      </w:pPr>
      <w:r>
        <w:rPr>
          <w:sz w:val="28"/>
        </w:rPr>
        <w:t>Все процедуры, помещения и оборудование, оказывающие влияние на качество и безопасность продуктов крови, подлежат валидации до их введения в</w:t>
      </w:r>
      <w:r>
        <w:rPr>
          <w:spacing w:val="-37"/>
          <w:sz w:val="28"/>
        </w:rPr>
        <w:t> </w:t>
      </w:r>
      <w:r>
        <w:rPr>
          <w:sz w:val="28"/>
        </w:rPr>
        <w:t>действие.</w:t>
      </w:r>
    </w:p>
    <w:p>
      <w:pPr>
        <w:pStyle w:val="BodyText"/>
        <w:spacing w:line="273" w:lineRule="auto" w:before="0"/>
        <w:ind w:right="106" w:firstLine="439"/>
        <w:jc w:val="both"/>
      </w:pPr>
      <w:r>
        <w:rPr/>
        <w:t>Валидации повторяются при изменениях в производственном процессе, в том числе в случаях:</w:t>
      </w:r>
    </w:p>
    <w:p>
      <w:pPr>
        <w:pStyle w:val="BodyText"/>
        <w:spacing w:line="273" w:lineRule="auto"/>
        <w:ind w:left="539" w:right="160"/>
        <w:jc w:val="both"/>
      </w:pPr>
      <w:r>
        <w:rPr/>
        <w:t>если</w:t>
      </w:r>
      <w:r>
        <w:rPr>
          <w:spacing w:val="-8"/>
        </w:rPr>
        <w:t> </w:t>
      </w:r>
      <w:r>
        <w:rPr/>
        <w:t>происходит</w:t>
      </w:r>
      <w:r>
        <w:rPr>
          <w:spacing w:val="-8"/>
        </w:rPr>
        <w:t> </w:t>
      </w:r>
      <w:r>
        <w:rPr/>
        <w:t>частичная</w:t>
      </w:r>
      <w:r>
        <w:rPr>
          <w:spacing w:val="-7"/>
        </w:rPr>
        <w:t> </w:t>
      </w:r>
      <w:r>
        <w:rPr/>
        <w:t>замена</w:t>
      </w:r>
      <w:r>
        <w:rPr>
          <w:spacing w:val="-8"/>
        </w:rPr>
        <w:t> </w:t>
      </w:r>
      <w:r>
        <w:rPr/>
        <w:t>вспомогательных</w:t>
      </w:r>
      <w:r>
        <w:rPr>
          <w:spacing w:val="-8"/>
        </w:rPr>
        <w:t> </w:t>
      </w:r>
      <w:r>
        <w:rPr/>
        <w:t>материалов</w:t>
      </w:r>
      <w:r>
        <w:rPr>
          <w:spacing w:val="-7"/>
        </w:rPr>
        <w:t> </w:t>
      </w:r>
      <w:r>
        <w:rPr/>
        <w:t>или</w:t>
      </w:r>
      <w:r>
        <w:rPr>
          <w:spacing w:val="-8"/>
        </w:rPr>
        <w:t> </w:t>
      </w:r>
      <w:r>
        <w:rPr/>
        <w:t>оборудования; при внедрении новых процессов, средств, систем, оборудования,</w:t>
      </w:r>
      <w:r>
        <w:rPr>
          <w:spacing w:val="-17"/>
        </w:rPr>
        <w:t> </w:t>
      </w:r>
      <w:r>
        <w:rPr/>
        <w:t>тестов;</w:t>
      </w:r>
    </w:p>
    <w:p>
      <w:pPr>
        <w:pStyle w:val="BodyText"/>
        <w:spacing w:line="273" w:lineRule="auto"/>
        <w:ind w:right="185" w:firstLine="829"/>
        <w:jc w:val="both"/>
      </w:pPr>
      <w:r>
        <w:rPr/>
        <w:t>после перемещения, ремонта, настройки единиц оборудования, способных потенциально повлиять на работу оборудования, при возникновении любых сомнений в исправном функционировании оборудования.</w:t>
      </w:r>
    </w:p>
    <w:p>
      <w:pPr>
        <w:pStyle w:val="ListParagraph"/>
        <w:numPr>
          <w:ilvl w:val="0"/>
          <w:numId w:val="2"/>
        </w:numPr>
        <w:tabs>
          <w:tab w:pos="986" w:val="left" w:leader="none"/>
        </w:tabs>
        <w:spacing w:line="273" w:lineRule="auto" w:before="2" w:after="0"/>
        <w:ind w:left="120" w:right="106" w:firstLine="441"/>
        <w:jc w:val="both"/>
        <w:rPr>
          <w:sz w:val="28"/>
        </w:rPr>
      </w:pPr>
      <w:r>
        <w:rPr>
          <w:sz w:val="28"/>
        </w:rPr>
        <w:t>Создается общий план валидации, в который включается перечень, подлежащих валидации процедур, помещений и оборудования, а также график</w:t>
      </w:r>
      <w:r>
        <w:rPr>
          <w:spacing w:val="-15"/>
          <w:sz w:val="28"/>
        </w:rPr>
        <w:t> </w:t>
      </w:r>
      <w:r>
        <w:rPr>
          <w:sz w:val="28"/>
        </w:rPr>
        <w:t>работ.</w:t>
      </w:r>
    </w:p>
    <w:p>
      <w:pPr>
        <w:spacing w:after="0" w:line="273" w:lineRule="auto"/>
        <w:jc w:val="both"/>
        <w:rPr>
          <w:sz w:val="28"/>
        </w:rPr>
        <w:sectPr>
          <w:pgSz w:w="12240" w:h="15840"/>
          <w:pgMar w:top="680" w:bottom="280" w:left="720" w:right="740"/>
        </w:sectPr>
      </w:pPr>
    </w:p>
    <w:p>
      <w:pPr>
        <w:pStyle w:val="BodyText"/>
        <w:spacing w:line="273" w:lineRule="auto" w:before="60"/>
        <w:ind w:right="244" w:firstLine="834"/>
        <w:jc w:val="both"/>
      </w:pPr>
      <w:r>
        <w:rPr/>
        <w:t>Процедура валидации документируется, составляются ее план и отчет по результатам проведения.</w:t>
      </w:r>
    </w:p>
    <w:p>
      <w:pPr>
        <w:pStyle w:val="BodyText"/>
        <w:spacing w:line="273" w:lineRule="auto"/>
        <w:ind w:right="198" w:firstLine="570"/>
        <w:jc w:val="both"/>
      </w:pPr>
      <w:r>
        <w:rPr/>
        <w:t>При каждой валидации выполняется проверка соответствия конечного продукта крови Показателям качества.</w:t>
      </w:r>
    </w:p>
    <w:p>
      <w:pPr>
        <w:pStyle w:val="ListParagraph"/>
        <w:numPr>
          <w:ilvl w:val="0"/>
          <w:numId w:val="2"/>
        </w:numPr>
        <w:tabs>
          <w:tab w:pos="982" w:val="left" w:leader="none"/>
        </w:tabs>
        <w:spacing w:line="273" w:lineRule="auto" w:before="1" w:after="0"/>
        <w:ind w:left="120" w:right="178" w:firstLine="438"/>
        <w:jc w:val="both"/>
        <w:rPr>
          <w:sz w:val="28"/>
        </w:rPr>
      </w:pPr>
      <w:r>
        <w:rPr>
          <w:sz w:val="28"/>
        </w:rPr>
        <w:t>Производственная деятельность документируется по форме учетной и отчетной документации в области здравоохранения, утвержденной уполномоченным органом в соответствии с подпунктом 31) статьи 7</w:t>
      </w:r>
      <w:r>
        <w:rPr>
          <w:spacing w:val="-1"/>
          <w:sz w:val="28"/>
        </w:rPr>
        <w:t> </w:t>
      </w:r>
      <w:r>
        <w:rPr>
          <w:sz w:val="28"/>
        </w:rPr>
        <w:t>Кодекса.</w:t>
      </w:r>
    </w:p>
    <w:p>
      <w:pPr>
        <w:pStyle w:val="ListParagraph"/>
        <w:numPr>
          <w:ilvl w:val="0"/>
          <w:numId w:val="2"/>
        </w:numPr>
        <w:tabs>
          <w:tab w:pos="1276" w:val="left" w:leader="none"/>
          <w:tab w:pos="1685" w:val="left" w:leader="none"/>
          <w:tab w:pos="2668" w:val="left" w:leader="none"/>
          <w:tab w:pos="3019" w:val="left" w:leader="none"/>
          <w:tab w:pos="3929" w:val="left" w:leader="none"/>
          <w:tab w:pos="4418" w:val="left" w:leader="none"/>
          <w:tab w:pos="6122" w:val="left" w:leader="none"/>
          <w:tab w:pos="8644" w:val="left" w:leader="none"/>
          <w:tab w:pos="10017" w:val="left" w:leader="none"/>
        </w:tabs>
        <w:spacing w:line="273" w:lineRule="auto" w:before="1" w:after="0"/>
        <w:ind w:left="120" w:right="109" w:firstLine="684"/>
        <w:jc w:val="left"/>
        <w:rPr>
          <w:sz w:val="28"/>
        </w:rPr>
      </w:pPr>
      <w:r>
        <w:rPr>
          <w:sz w:val="28"/>
        </w:rPr>
        <w:t>Разрабатываются рабочие инструкции и (или) стандартные операционные </w:t>
      </w:r>
      <w:r>
        <w:rPr>
          <w:spacing w:val="4"/>
          <w:sz w:val="28"/>
        </w:rPr>
        <w:t>процедуры</w:t>
        <w:tab/>
        <w:t>(далее</w:t>
        <w:tab/>
      </w:r>
      <w:r>
        <w:rPr>
          <w:sz w:val="28"/>
        </w:rPr>
        <w:t>–</w:t>
        <w:tab/>
      </w:r>
      <w:r>
        <w:rPr>
          <w:spacing w:val="3"/>
          <w:sz w:val="28"/>
        </w:rPr>
        <w:t>СОП)</w:t>
        <w:tab/>
      </w:r>
      <w:r>
        <w:rPr>
          <w:spacing w:val="2"/>
          <w:sz w:val="28"/>
        </w:rPr>
        <w:t>на</w:t>
        <w:tab/>
      </w:r>
      <w:r>
        <w:rPr>
          <w:spacing w:val="4"/>
          <w:sz w:val="28"/>
        </w:rPr>
        <w:t>выполнение</w:t>
        <w:tab/>
        <w:t>производственных</w:t>
        <w:tab/>
        <w:t>процедур</w:t>
        <w:tab/>
      </w:r>
      <w:r>
        <w:rPr>
          <w:spacing w:val="3"/>
          <w:sz w:val="28"/>
        </w:rPr>
        <w:t>при </w:t>
      </w:r>
      <w:r>
        <w:rPr>
          <w:sz w:val="28"/>
        </w:rPr>
        <w:t>привлечении и отборе доноров, заготовке крови и ее компонентов крови в стационаре и в </w:t>
      </w:r>
      <w:r>
        <w:rPr>
          <w:spacing w:val="2"/>
          <w:sz w:val="28"/>
        </w:rPr>
        <w:t>выездных условиях, </w:t>
      </w:r>
      <w:r>
        <w:rPr>
          <w:sz w:val="28"/>
        </w:rPr>
        <w:t>а также при </w:t>
      </w:r>
      <w:r>
        <w:rPr>
          <w:spacing w:val="2"/>
          <w:sz w:val="28"/>
        </w:rPr>
        <w:t>производстве продукции, производственном </w:t>
      </w:r>
      <w:r>
        <w:rPr>
          <w:sz w:val="28"/>
        </w:rPr>
        <w:t>контроле заготовленной крови и ее</w:t>
      </w:r>
      <w:r>
        <w:rPr>
          <w:spacing w:val="-8"/>
          <w:sz w:val="28"/>
        </w:rPr>
        <w:t> </w:t>
      </w:r>
      <w:r>
        <w:rPr>
          <w:sz w:val="28"/>
        </w:rPr>
        <w:t>компонентов.</w:t>
      </w:r>
    </w:p>
    <w:p>
      <w:pPr>
        <w:pStyle w:val="ListParagraph"/>
        <w:numPr>
          <w:ilvl w:val="0"/>
          <w:numId w:val="2"/>
        </w:numPr>
        <w:tabs>
          <w:tab w:pos="1197" w:val="left" w:leader="none"/>
          <w:tab w:pos="2625" w:val="left" w:leader="none"/>
          <w:tab w:pos="4286" w:val="left" w:leader="none"/>
          <w:tab w:pos="4733" w:val="left" w:leader="none"/>
          <w:tab w:pos="6361" w:val="left" w:leader="none"/>
          <w:tab w:pos="6808" w:val="left" w:leader="none"/>
          <w:tab w:pos="8641" w:val="left" w:leader="none"/>
        </w:tabs>
        <w:spacing w:line="273" w:lineRule="auto" w:before="3" w:after="0"/>
        <w:ind w:left="120" w:right="102" w:firstLine="618"/>
        <w:jc w:val="left"/>
        <w:rPr>
          <w:sz w:val="28"/>
        </w:rPr>
      </w:pPr>
      <w:r>
        <w:rPr>
          <w:sz w:val="28"/>
        </w:rPr>
        <w:t>В СОП описывается последовательность операций, методы ее выполнения, используемое оборудование, материалы, формы первичной медицинской</w:t>
      </w:r>
      <w:r>
        <w:rPr>
          <w:spacing w:val="-40"/>
          <w:sz w:val="28"/>
        </w:rPr>
        <w:t> </w:t>
      </w:r>
      <w:r>
        <w:rPr>
          <w:sz w:val="28"/>
        </w:rPr>
        <w:t>документации для учета данных. В СОП определяются критические контрольные точки процедур. </w:t>
      </w:r>
      <w:r>
        <w:rPr>
          <w:spacing w:val="2"/>
          <w:sz w:val="28"/>
        </w:rPr>
        <w:t>Система проверки критических контрольных точек определяется </w:t>
      </w:r>
      <w:r>
        <w:rPr>
          <w:sz w:val="28"/>
        </w:rPr>
        <w:t>при </w:t>
      </w:r>
      <w:r>
        <w:rPr>
          <w:spacing w:val="2"/>
          <w:sz w:val="28"/>
        </w:rPr>
        <w:t>помощи </w:t>
      </w:r>
      <w:r>
        <w:rPr>
          <w:spacing w:val="5"/>
          <w:sz w:val="28"/>
        </w:rPr>
        <w:t>запланированных</w:t>
        <w:tab/>
        <w:t>испытаний</w:t>
        <w:tab/>
      </w:r>
      <w:r>
        <w:rPr>
          <w:sz w:val="28"/>
        </w:rPr>
        <w:t>и</w:t>
        <w:tab/>
      </w:r>
      <w:r>
        <w:rPr>
          <w:spacing w:val="5"/>
          <w:sz w:val="28"/>
        </w:rPr>
        <w:t>измерений</w:t>
        <w:tab/>
      </w:r>
      <w:r>
        <w:rPr>
          <w:sz w:val="28"/>
        </w:rPr>
        <w:t>и</w:t>
        <w:tab/>
      </w:r>
      <w:r>
        <w:rPr>
          <w:spacing w:val="5"/>
          <w:sz w:val="28"/>
        </w:rPr>
        <w:t>выполнении</w:t>
        <w:tab/>
        <w:t>последующих </w:t>
      </w:r>
      <w:r>
        <w:rPr>
          <w:sz w:val="28"/>
        </w:rPr>
        <w:t>корректирующих действий, если устанавливается, что конкретная критическая точка не контролируется.</w:t>
      </w:r>
    </w:p>
    <w:p>
      <w:pPr>
        <w:pStyle w:val="BodyText"/>
        <w:spacing w:line="273" w:lineRule="auto" w:before="3"/>
        <w:ind w:right="198" w:firstLine="747"/>
        <w:jc w:val="both"/>
      </w:pPr>
      <w:r>
        <w:rPr/>
        <w:t>Контрольные параметры системы проверки критических контрольных точек документируются. Корректирующие действия предпринимаются в тех случаях, когда наблюдения свидетельствуют о том, что ситуация может выйти, выходит или уже вышла из-под контроля.</w:t>
      </w:r>
    </w:p>
    <w:p>
      <w:pPr>
        <w:pStyle w:val="Heading1"/>
        <w:spacing w:before="266"/>
      </w:pPr>
      <w:r>
        <w:rPr/>
        <w:t>Параграф</w:t>
      </w:r>
      <w:r>
        <w:rPr>
          <w:spacing w:val="-41"/>
        </w:rPr>
        <w:t> </w:t>
      </w:r>
      <w:r>
        <w:rPr/>
        <w:t>1.</w:t>
      </w:r>
      <w:r>
        <w:rPr>
          <w:spacing w:val="-40"/>
        </w:rPr>
        <w:t> </w:t>
      </w:r>
      <w:r>
        <w:rPr/>
        <w:t>Требования</w:t>
      </w:r>
      <w:r>
        <w:rPr>
          <w:spacing w:val="-40"/>
        </w:rPr>
        <w:t> </w:t>
      </w:r>
      <w:r>
        <w:rPr/>
        <w:t>к</w:t>
      </w:r>
      <w:r>
        <w:rPr>
          <w:spacing w:val="-40"/>
        </w:rPr>
        <w:t> </w:t>
      </w:r>
      <w:r>
        <w:rPr/>
        <w:t>производственному</w:t>
      </w:r>
      <w:r>
        <w:rPr>
          <w:spacing w:val="-41"/>
        </w:rPr>
        <w:t> </w:t>
      </w:r>
      <w:r>
        <w:rPr/>
        <w:t>контролю</w:t>
      </w:r>
      <w:r>
        <w:rPr>
          <w:spacing w:val="-40"/>
        </w:rPr>
        <w:t> </w:t>
      </w:r>
      <w:r>
        <w:rPr/>
        <w:t>заготовленной</w:t>
      </w:r>
      <w:r>
        <w:rPr>
          <w:spacing w:val="-40"/>
        </w:rPr>
        <w:t> </w:t>
      </w:r>
      <w:r>
        <w:rPr/>
        <w:t>крови</w:t>
      </w:r>
    </w:p>
    <w:p>
      <w:pPr>
        <w:pStyle w:val="ListParagraph"/>
        <w:numPr>
          <w:ilvl w:val="0"/>
          <w:numId w:val="2"/>
        </w:numPr>
        <w:tabs>
          <w:tab w:pos="1248" w:val="left" w:leader="none"/>
        </w:tabs>
        <w:spacing w:line="273" w:lineRule="auto" w:before="305" w:after="0"/>
        <w:ind w:left="120" w:right="192" w:firstLine="660"/>
        <w:jc w:val="both"/>
        <w:rPr>
          <w:sz w:val="28"/>
        </w:rPr>
      </w:pPr>
      <w:r>
        <w:rPr>
          <w:sz w:val="28"/>
        </w:rPr>
        <w:t>Производственный контроль компонентов донорской крови заключается в проведении лабораторных исследований образцов донорской крови (биохимического, иммуногематологического, скрининга маркеров гемо трансмиссивных инфекций) в специализированной(ых) лаборатории(ях) организаций службы</w:t>
      </w:r>
      <w:r>
        <w:rPr>
          <w:spacing w:val="-10"/>
          <w:sz w:val="28"/>
        </w:rPr>
        <w:t> </w:t>
      </w:r>
      <w:r>
        <w:rPr>
          <w:sz w:val="28"/>
        </w:rPr>
        <w:t>крови.</w:t>
      </w:r>
    </w:p>
    <w:p>
      <w:pPr>
        <w:pStyle w:val="BodyText"/>
        <w:spacing w:line="273" w:lineRule="auto" w:before="2"/>
        <w:ind w:right="105" w:firstLine="513"/>
      </w:pPr>
      <w:r>
        <w:rPr/>
        <w:t>Результаты лабораторных исследований образцов донорской крови используются при проведении выбраковки компонентов донорской крови при определении пригодности для медицинского использования.</w:t>
      </w:r>
    </w:p>
    <w:p>
      <w:pPr>
        <w:pStyle w:val="ListParagraph"/>
        <w:numPr>
          <w:ilvl w:val="0"/>
          <w:numId w:val="2"/>
        </w:numPr>
        <w:tabs>
          <w:tab w:pos="960" w:val="left" w:leader="none"/>
        </w:tabs>
        <w:spacing w:line="240" w:lineRule="auto" w:before="1" w:after="0"/>
        <w:ind w:left="959" w:right="0" w:hanging="421"/>
        <w:jc w:val="both"/>
        <w:rPr>
          <w:sz w:val="28"/>
        </w:rPr>
      </w:pPr>
      <w:r>
        <w:rPr>
          <w:sz w:val="28"/>
        </w:rPr>
        <w:t>Проводятся лабораторные исследования образцов донорской</w:t>
      </w:r>
      <w:r>
        <w:rPr>
          <w:spacing w:val="-13"/>
          <w:sz w:val="28"/>
        </w:rPr>
        <w:t> </w:t>
      </w:r>
      <w:r>
        <w:rPr>
          <w:sz w:val="28"/>
        </w:rPr>
        <w:t>крови:</w:t>
      </w:r>
    </w:p>
    <w:p>
      <w:pPr>
        <w:pStyle w:val="ListParagraph"/>
        <w:numPr>
          <w:ilvl w:val="0"/>
          <w:numId w:val="10"/>
        </w:numPr>
        <w:tabs>
          <w:tab w:pos="867" w:val="left" w:leader="none"/>
        </w:tabs>
        <w:spacing w:line="273" w:lineRule="auto" w:before="46" w:after="0"/>
        <w:ind w:left="120" w:right="178" w:firstLine="439"/>
        <w:jc w:val="both"/>
        <w:rPr>
          <w:sz w:val="28"/>
        </w:rPr>
      </w:pPr>
      <w:r>
        <w:rPr>
          <w:sz w:val="28"/>
        </w:rPr>
        <w:t>биохимическое исследование на содержание АЛТ (в случае если не проводилось предварительное исследование крови донора непосредственно перед донацией крови и ее компонентов); на определение количества общего белка у доноров</w:t>
      </w:r>
      <w:r>
        <w:rPr>
          <w:spacing w:val="-23"/>
          <w:sz w:val="28"/>
        </w:rPr>
        <w:t> </w:t>
      </w:r>
      <w:r>
        <w:rPr>
          <w:sz w:val="28"/>
        </w:rPr>
        <w:t>плазмы;</w:t>
      </w:r>
    </w:p>
    <w:p>
      <w:pPr>
        <w:spacing w:after="0" w:line="273" w:lineRule="auto"/>
        <w:jc w:val="both"/>
        <w:rPr>
          <w:sz w:val="28"/>
        </w:rPr>
        <w:sectPr>
          <w:pgSz w:w="12240" w:h="15840"/>
          <w:pgMar w:top="680" w:bottom="280" w:left="720" w:right="740"/>
        </w:sectPr>
      </w:pPr>
    </w:p>
    <w:p>
      <w:pPr>
        <w:pStyle w:val="ListParagraph"/>
        <w:numPr>
          <w:ilvl w:val="0"/>
          <w:numId w:val="10"/>
        </w:numPr>
        <w:tabs>
          <w:tab w:pos="976" w:val="left" w:leader="none"/>
        </w:tabs>
        <w:spacing w:line="273" w:lineRule="auto" w:before="60" w:after="0"/>
        <w:ind w:left="120" w:right="196" w:firstLine="531"/>
        <w:jc w:val="both"/>
        <w:rPr>
          <w:sz w:val="28"/>
        </w:rPr>
      </w:pPr>
      <w:r>
        <w:rPr>
          <w:sz w:val="28"/>
        </w:rPr>
        <w:t>иммуногематологическое – определение группы крови по системе АВО, резус принадлежности, фенотипа по антигенам системы Резус, антигена К системы Келл, скрининг и идентификацию нерегулярных антиэритроцитарных</w:t>
      </w:r>
      <w:r>
        <w:rPr>
          <w:spacing w:val="-15"/>
          <w:sz w:val="28"/>
        </w:rPr>
        <w:t> </w:t>
      </w:r>
      <w:r>
        <w:rPr>
          <w:sz w:val="28"/>
        </w:rPr>
        <w:t>антител;</w:t>
      </w:r>
    </w:p>
    <w:p>
      <w:pPr>
        <w:pStyle w:val="ListParagraph"/>
        <w:numPr>
          <w:ilvl w:val="0"/>
          <w:numId w:val="10"/>
        </w:numPr>
        <w:tabs>
          <w:tab w:pos="968" w:val="left" w:leader="none"/>
        </w:tabs>
        <w:spacing w:line="273" w:lineRule="auto" w:before="2" w:after="0"/>
        <w:ind w:left="120" w:right="193" w:firstLine="524"/>
        <w:jc w:val="both"/>
        <w:rPr>
          <w:sz w:val="28"/>
        </w:rPr>
      </w:pPr>
      <w:r>
        <w:rPr>
          <w:sz w:val="28"/>
        </w:rPr>
        <w:t>скрининг маркеров гемо трансмиссивных инфекций - вируса иммунодефицита человека 1,2 типа (далее – ВИЧ-1,2), вирусный гепатит В (далее - ВГВ), вирусный гепатит С (далее – ВГС), сифилис, дополнительные - для доноров гемопоэтических стволовых клеток (далее – ГСК) на инфекционные маркеры цитомегаловирусной инфекции, токсоплазмоза, Т-лимфотропного вируса I, II</w:t>
      </w:r>
      <w:r>
        <w:rPr>
          <w:spacing w:val="-10"/>
          <w:sz w:val="28"/>
        </w:rPr>
        <w:t> </w:t>
      </w:r>
      <w:r>
        <w:rPr>
          <w:sz w:val="28"/>
        </w:rPr>
        <w:t>типа.</w:t>
      </w:r>
    </w:p>
    <w:p>
      <w:pPr>
        <w:pStyle w:val="Heading1"/>
        <w:spacing w:line="280" w:lineRule="auto" w:before="266"/>
        <w:ind w:right="105"/>
      </w:pPr>
      <w:r>
        <w:rPr>
          <w:w w:val="95"/>
        </w:rPr>
        <w:t>Параграф 2. Требования к биохимическому исследованию образцов донорской </w:t>
      </w:r>
      <w:r>
        <w:rPr/>
        <w:t>крови</w:t>
      </w:r>
    </w:p>
    <w:p>
      <w:pPr>
        <w:pStyle w:val="ListParagraph"/>
        <w:numPr>
          <w:ilvl w:val="0"/>
          <w:numId w:val="2"/>
        </w:numPr>
        <w:tabs>
          <w:tab w:pos="1184" w:val="left" w:leader="none"/>
        </w:tabs>
        <w:spacing w:line="273" w:lineRule="auto" w:before="247" w:after="0"/>
        <w:ind w:left="120" w:right="104" w:firstLine="606"/>
        <w:jc w:val="left"/>
        <w:rPr>
          <w:sz w:val="28"/>
        </w:rPr>
      </w:pPr>
      <w:r>
        <w:rPr>
          <w:sz w:val="28"/>
        </w:rPr>
        <w:t>Исследование активности АЛТ в образце донорской крови, взятом вовремя донации осуществляется одним из методов, разрешенных к применению на территории Республики Казахстан. Результаты исследования оцениваются в соответствии с инструкцией производителя</w:t>
      </w:r>
      <w:r>
        <w:rPr>
          <w:spacing w:val="-3"/>
          <w:sz w:val="28"/>
        </w:rPr>
        <w:t> </w:t>
      </w:r>
      <w:r>
        <w:rPr>
          <w:sz w:val="28"/>
        </w:rPr>
        <w:t>реагентов.</w:t>
      </w:r>
    </w:p>
    <w:p>
      <w:pPr>
        <w:pStyle w:val="BodyText"/>
        <w:spacing w:line="273" w:lineRule="auto" w:before="2"/>
        <w:ind w:right="181" w:firstLine="581"/>
        <w:jc w:val="both"/>
      </w:pPr>
      <w:r>
        <w:rPr/>
        <w:t>Повышение АЛТ выше нормы является основанием для признания полученных продуктов крови абсолютным браком и отведением донора на 1 месяц с последующим контрольным обследованием.</w:t>
      </w:r>
    </w:p>
    <w:p>
      <w:pPr>
        <w:pStyle w:val="ListParagraph"/>
        <w:numPr>
          <w:ilvl w:val="0"/>
          <w:numId w:val="2"/>
        </w:numPr>
        <w:tabs>
          <w:tab w:pos="981" w:val="left" w:leader="none"/>
        </w:tabs>
        <w:spacing w:line="273" w:lineRule="auto" w:before="1" w:after="0"/>
        <w:ind w:left="120" w:right="107" w:firstLine="437"/>
        <w:jc w:val="left"/>
        <w:rPr>
          <w:sz w:val="28"/>
        </w:rPr>
      </w:pPr>
      <w:r>
        <w:rPr>
          <w:sz w:val="28"/>
        </w:rPr>
        <w:t>Определение количества общего белка у доноров плазмы проводится в образцах </w:t>
      </w:r>
      <w:r>
        <w:rPr>
          <w:spacing w:val="3"/>
          <w:sz w:val="28"/>
        </w:rPr>
        <w:t>крови </w:t>
      </w:r>
      <w:r>
        <w:rPr>
          <w:sz w:val="28"/>
        </w:rPr>
        <w:t>от </w:t>
      </w:r>
      <w:r>
        <w:rPr>
          <w:spacing w:val="3"/>
          <w:sz w:val="28"/>
        </w:rPr>
        <w:t>каждой донации одним </w:t>
      </w:r>
      <w:r>
        <w:rPr>
          <w:sz w:val="28"/>
        </w:rPr>
        <w:t>из </w:t>
      </w:r>
      <w:r>
        <w:rPr>
          <w:spacing w:val="3"/>
          <w:sz w:val="28"/>
        </w:rPr>
        <w:t>методов, разрешенных </w:t>
      </w:r>
      <w:r>
        <w:rPr>
          <w:sz w:val="28"/>
        </w:rPr>
        <w:t>к </w:t>
      </w:r>
      <w:r>
        <w:rPr>
          <w:spacing w:val="3"/>
          <w:sz w:val="28"/>
        </w:rPr>
        <w:t>применению </w:t>
      </w:r>
      <w:r>
        <w:rPr>
          <w:sz w:val="28"/>
        </w:rPr>
        <w:t>на территории Республики</w:t>
      </w:r>
      <w:r>
        <w:rPr>
          <w:spacing w:val="-3"/>
          <w:sz w:val="28"/>
        </w:rPr>
        <w:t> </w:t>
      </w:r>
      <w:r>
        <w:rPr>
          <w:sz w:val="28"/>
        </w:rPr>
        <w:t>Казахстан.</w:t>
      </w:r>
    </w:p>
    <w:p>
      <w:pPr>
        <w:pStyle w:val="BodyText"/>
        <w:spacing w:line="273" w:lineRule="auto" w:before="2"/>
        <w:ind w:right="105" w:firstLine="1062"/>
      </w:pPr>
      <w:r>
        <w:rPr/>
        <w:t>Результаты исследования оцениваются в соответствии с инструкцией производителя реагентов.</w:t>
      </w:r>
    </w:p>
    <w:p>
      <w:pPr>
        <w:pStyle w:val="BodyText"/>
        <w:spacing w:line="273" w:lineRule="auto"/>
        <w:ind w:right="197" w:firstLine="564"/>
        <w:jc w:val="both"/>
      </w:pPr>
      <w:r>
        <w:rPr/>
        <w:t>При отклонениях биохимических показателей допуск к последующим донациям производится в соответствии с временным отстранением от донорства крови и ее компонентов, установленными в приложении 3 к настоящим Требованиям.</w:t>
      </w:r>
    </w:p>
    <w:p>
      <w:pPr>
        <w:pStyle w:val="Heading1"/>
        <w:spacing w:line="280" w:lineRule="auto" w:before="265"/>
        <w:ind w:right="105"/>
      </w:pPr>
      <w:r>
        <w:rPr>
          <w:w w:val="95"/>
        </w:rPr>
        <w:t>Параграф 3. Требования к иммуногематологическому исследованию образцов </w:t>
      </w:r>
      <w:r>
        <w:rPr/>
        <w:t>донорской крови</w:t>
      </w:r>
    </w:p>
    <w:p>
      <w:pPr>
        <w:pStyle w:val="ListParagraph"/>
        <w:numPr>
          <w:ilvl w:val="0"/>
          <w:numId w:val="2"/>
        </w:numPr>
        <w:tabs>
          <w:tab w:pos="990" w:val="left" w:leader="none"/>
        </w:tabs>
        <w:spacing w:line="273" w:lineRule="auto" w:before="247" w:after="0"/>
        <w:ind w:left="120" w:right="102" w:firstLine="444"/>
        <w:jc w:val="both"/>
        <w:rPr>
          <w:sz w:val="28"/>
        </w:rPr>
      </w:pPr>
      <w:r>
        <w:rPr>
          <w:sz w:val="28"/>
        </w:rPr>
        <w:t>Иммуногематологическое исследование образцов донорской крови выполняется методами:</w:t>
      </w:r>
    </w:p>
    <w:p>
      <w:pPr>
        <w:pStyle w:val="BodyText"/>
        <w:spacing w:line="273" w:lineRule="auto"/>
        <w:ind w:right="175" w:firstLine="426"/>
        <w:jc w:val="both"/>
      </w:pPr>
      <w:r>
        <w:rPr/>
        <w:t>колоночной агглютинации в автоматизированных и (или) полуавтоматизированных лабораторных диагностических системах;</w:t>
      </w:r>
    </w:p>
    <w:p>
      <w:pPr>
        <w:pStyle w:val="BodyText"/>
        <w:spacing w:line="273" w:lineRule="auto"/>
        <w:ind w:right="239" w:firstLine="775"/>
        <w:jc w:val="both"/>
      </w:pPr>
      <w:r>
        <w:rPr>
          <w:smallCaps/>
          <w:w w:val="88"/>
        </w:rPr>
        <w:t>в</w:t>
      </w:r>
      <w:r>
        <w:rPr>
          <w:smallCaps w:val="0"/>
        </w:rPr>
        <w:t> </w:t>
      </w:r>
      <w:r>
        <w:rPr>
          <w:smallCaps w:val="0"/>
          <w:spacing w:val="-7"/>
        </w:rPr>
        <w:t> </w:t>
      </w:r>
      <w:r>
        <w:rPr>
          <w:smallCaps w:val="0"/>
          <w:spacing w:val="4"/>
        </w:rPr>
        <w:t>жидкофазно</w:t>
      </w:r>
      <w:r>
        <w:rPr>
          <w:smallCaps w:val="0"/>
        </w:rPr>
        <w:t>й </w:t>
      </w:r>
      <w:r>
        <w:rPr>
          <w:smallCaps w:val="0"/>
          <w:spacing w:val="-7"/>
        </w:rPr>
        <w:t> </w:t>
      </w:r>
      <w:r>
        <w:rPr>
          <w:smallCaps w:val="0"/>
          <w:spacing w:val="4"/>
        </w:rPr>
        <w:t>систем</w:t>
      </w:r>
      <w:r>
        <w:rPr>
          <w:smallCaps w:val="0"/>
        </w:rPr>
        <w:t>е </w:t>
      </w:r>
      <w:r>
        <w:rPr>
          <w:smallCaps w:val="0"/>
          <w:spacing w:val="-7"/>
        </w:rPr>
        <w:t> </w:t>
      </w:r>
      <w:r>
        <w:rPr>
          <w:smallCaps w:val="0"/>
          <w:spacing w:val="4"/>
        </w:rPr>
        <w:t>н</w:t>
      </w:r>
      <w:r>
        <w:rPr>
          <w:smallCaps w:val="0"/>
        </w:rPr>
        <w:t>а </w:t>
      </w:r>
      <w:r>
        <w:rPr>
          <w:smallCaps w:val="0"/>
          <w:spacing w:val="-7"/>
        </w:rPr>
        <w:t> </w:t>
      </w:r>
      <w:r>
        <w:rPr>
          <w:smallCaps w:val="0"/>
          <w:spacing w:val="4"/>
        </w:rPr>
        <w:t>плоскост</w:t>
      </w:r>
      <w:r>
        <w:rPr>
          <w:smallCaps w:val="0"/>
        </w:rPr>
        <w:t>и </w:t>
      </w:r>
      <w:r>
        <w:rPr>
          <w:smallCaps w:val="0"/>
          <w:spacing w:val="-7"/>
        </w:rPr>
        <w:t> </w:t>
      </w:r>
      <w:r>
        <w:rPr>
          <w:smallCaps w:val="0"/>
        </w:rPr>
        <w:t>и </w:t>
      </w:r>
      <w:r>
        <w:rPr>
          <w:smallCaps w:val="0"/>
          <w:spacing w:val="-7"/>
        </w:rPr>
        <w:t> </w:t>
      </w:r>
      <w:r>
        <w:rPr>
          <w:smallCaps w:val="0"/>
          <w:spacing w:val="4"/>
        </w:rPr>
        <w:t>(или</w:t>
      </w:r>
      <w:r>
        <w:rPr>
          <w:smallCaps w:val="0"/>
        </w:rPr>
        <w:t>) </w:t>
      </w:r>
      <w:r>
        <w:rPr>
          <w:smallCaps w:val="0"/>
          <w:spacing w:val="-7"/>
        </w:rPr>
        <w:t> </w:t>
      </w:r>
      <w:r>
        <w:rPr>
          <w:smallCaps w:val="0"/>
        </w:rPr>
        <w:t>в </w:t>
      </w:r>
      <w:r>
        <w:rPr>
          <w:smallCaps w:val="0"/>
          <w:spacing w:val="-7"/>
        </w:rPr>
        <w:t> </w:t>
      </w:r>
      <w:r>
        <w:rPr>
          <w:smallCaps w:val="0"/>
          <w:spacing w:val="4"/>
        </w:rPr>
        <w:t>пробирка</w:t>
      </w:r>
      <w:r>
        <w:rPr>
          <w:smallCaps w:val="0"/>
        </w:rPr>
        <w:t>х </w:t>
      </w:r>
      <w:r>
        <w:rPr>
          <w:smallCaps w:val="0"/>
          <w:spacing w:val="-7"/>
        </w:rPr>
        <w:t> </w:t>
      </w:r>
      <w:r>
        <w:rPr>
          <w:smallCaps w:val="0"/>
        </w:rPr>
        <w:t>с </w:t>
      </w:r>
      <w:r>
        <w:rPr>
          <w:smallCaps w:val="0"/>
          <w:spacing w:val="-7"/>
        </w:rPr>
        <w:t> </w:t>
      </w:r>
      <w:r>
        <w:rPr>
          <w:smallCaps w:val="0"/>
          <w:spacing w:val="4"/>
        </w:rPr>
        <w:t>реагентам</w:t>
      </w:r>
      <w:r>
        <w:rPr>
          <w:smallCaps w:val="0"/>
        </w:rPr>
        <w:t>и </w:t>
      </w:r>
      <w:r>
        <w:rPr>
          <w:smallCaps w:val="0"/>
          <w:spacing w:val="-7"/>
        </w:rPr>
        <w:t> </w:t>
      </w:r>
      <w:r>
        <w:rPr>
          <w:smallCaps w:val="0"/>
        </w:rPr>
        <w:t>с </w:t>
      </w:r>
      <w:r>
        <w:rPr>
          <w:smallCaps w:val="0"/>
          <w:spacing w:val="-1"/>
        </w:rPr>
        <w:t>моноклональным</w:t>
      </w:r>
      <w:r>
        <w:rPr>
          <w:smallCaps w:val="0"/>
        </w:rPr>
        <w:t>и</w:t>
      </w:r>
      <w:r>
        <w:rPr>
          <w:smallCaps w:val="0"/>
          <w:spacing w:val="-1"/>
        </w:rPr>
        <w:t> антителами.</w:t>
      </w:r>
    </w:p>
    <w:p>
      <w:pPr>
        <w:pStyle w:val="BodyText"/>
        <w:spacing w:line="273" w:lineRule="auto"/>
        <w:ind w:right="262" w:firstLine="969"/>
        <w:jc w:val="both"/>
      </w:pPr>
      <w:r>
        <w:rPr/>
        <w:t>Лабораторные исследования и интерпретация результатов исследований осуществляются в соответствии с инструкцией производителя реагентов и оборудования.</w:t>
      </w:r>
    </w:p>
    <w:p>
      <w:pPr>
        <w:spacing w:after="0" w:line="273" w:lineRule="auto"/>
        <w:jc w:val="both"/>
        <w:sectPr>
          <w:pgSz w:w="12240" w:h="15840"/>
          <w:pgMar w:top="680" w:bottom="280" w:left="720" w:right="740"/>
        </w:sectPr>
      </w:pPr>
    </w:p>
    <w:p>
      <w:pPr>
        <w:pStyle w:val="ListParagraph"/>
        <w:numPr>
          <w:ilvl w:val="0"/>
          <w:numId w:val="2"/>
        </w:numPr>
        <w:tabs>
          <w:tab w:pos="1904" w:val="left" w:leader="none"/>
        </w:tabs>
        <w:spacing w:line="273" w:lineRule="auto" w:before="60" w:after="0"/>
        <w:ind w:left="120" w:right="305" w:firstLine="1209"/>
        <w:jc w:val="both"/>
        <w:rPr>
          <w:sz w:val="28"/>
        </w:rPr>
      </w:pPr>
      <w:r>
        <w:rPr>
          <w:spacing w:val="4"/>
          <w:sz w:val="28"/>
        </w:rPr>
        <w:t>При </w:t>
      </w:r>
      <w:r>
        <w:rPr>
          <w:spacing w:val="6"/>
          <w:sz w:val="28"/>
        </w:rPr>
        <w:t>отсутствии автоматизированной информационной системы  </w:t>
      </w:r>
      <w:r>
        <w:rPr>
          <w:sz w:val="28"/>
        </w:rPr>
        <w:t>иммуногематологическое исследование донорской крови производятся в два</w:t>
      </w:r>
      <w:r>
        <w:rPr>
          <w:spacing w:val="-41"/>
          <w:sz w:val="28"/>
        </w:rPr>
        <w:t> </w:t>
      </w:r>
      <w:r>
        <w:rPr>
          <w:sz w:val="28"/>
        </w:rPr>
        <w:t>этапа:</w:t>
      </w:r>
    </w:p>
    <w:p>
      <w:pPr>
        <w:pStyle w:val="ListParagraph"/>
        <w:numPr>
          <w:ilvl w:val="0"/>
          <w:numId w:val="10"/>
        </w:numPr>
        <w:tabs>
          <w:tab w:pos="1117" w:val="left" w:leader="none"/>
        </w:tabs>
        <w:spacing w:line="273" w:lineRule="auto" w:before="1" w:after="0"/>
        <w:ind w:left="120" w:right="216" w:firstLine="649"/>
        <w:jc w:val="both"/>
        <w:rPr>
          <w:sz w:val="28"/>
        </w:rPr>
      </w:pPr>
      <w:r>
        <w:rPr>
          <w:sz w:val="28"/>
        </w:rPr>
        <w:t>первый – перед донацией крови, когда в присутствии донора определяется группа крови по системе АВО прямой реакцией, резус-принадлежность, наличие антигена</w:t>
      </w:r>
      <w:r>
        <w:rPr>
          <w:spacing w:val="-2"/>
          <w:sz w:val="28"/>
        </w:rPr>
        <w:t> </w:t>
      </w:r>
      <w:r>
        <w:rPr>
          <w:sz w:val="28"/>
        </w:rPr>
        <w:t>Келл;</w:t>
      </w:r>
    </w:p>
    <w:p>
      <w:pPr>
        <w:pStyle w:val="ListParagraph"/>
        <w:numPr>
          <w:ilvl w:val="0"/>
          <w:numId w:val="10"/>
        </w:numPr>
        <w:tabs>
          <w:tab w:pos="849" w:val="left" w:leader="none"/>
        </w:tabs>
        <w:spacing w:line="273" w:lineRule="auto" w:before="1" w:after="0"/>
        <w:ind w:left="120" w:right="108" w:firstLine="424"/>
        <w:jc w:val="both"/>
        <w:rPr>
          <w:sz w:val="28"/>
        </w:rPr>
      </w:pPr>
      <w:r>
        <w:rPr>
          <w:sz w:val="28"/>
        </w:rPr>
        <w:t>второй – после донации, когда исследуется образец донорской крови из</w:t>
      </w:r>
      <w:r>
        <w:rPr>
          <w:spacing w:val="-20"/>
          <w:sz w:val="28"/>
        </w:rPr>
        <w:t> </w:t>
      </w:r>
      <w:r>
        <w:rPr>
          <w:sz w:val="28"/>
        </w:rPr>
        <w:t>пробирки (вакуумной), взятый вовремя донации</w:t>
      </w:r>
      <w:r>
        <w:rPr>
          <w:spacing w:val="-6"/>
          <w:sz w:val="28"/>
        </w:rPr>
        <w:t> </w:t>
      </w:r>
      <w:r>
        <w:rPr>
          <w:sz w:val="28"/>
        </w:rPr>
        <w:t>крови.</w:t>
      </w:r>
    </w:p>
    <w:p>
      <w:pPr>
        <w:pStyle w:val="BodyText"/>
        <w:tabs>
          <w:tab w:pos="2519" w:val="left" w:leader="none"/>
          <w:tab w:pos="3869" w:val="left" w:leader="none"/>
          <w:tab w:pos="6816" w:val="left" w:leader="none"/>
          <w:tab w:pos="9332" w:val="left" w:leader="none"/>
        </w:tabs>
        <w:spacing w:line="273" w:lineRule="auto"/>
        <w:ind w:right="274" w:firstLine="1606"/>
      </w:pPr>
      <w:r>
        <w:rPr>
          <w:spacing w:val="7"/>
        </w:rPr>
        <w:t>При</w:t>
        <w:tab/>
      </w:r>
      <w:r>
        <w:rPr>
          <w:spacing w:val="9"/>
        </w:rPr>
        <w:t>наличии</w:t>
        <w:tab/>
      </w:r>
      <w:r>
        <w:rPr>
          <w:spacing w:val="10"/>
        </w:rPr>
        <w:t>автоматизированной</w:t>
        <w:tab/>
        <w:t>информационной</w:t>
        <w:tab/>
      </w:r>
      <w:r>
        <w:rPr>
          <w:spacing w:val="9"/>
        </w:rPr>
        <w:t>системы </w:t>
      </w:r>
      <w:r>
        <w:rPr/>
        <w:t>иммуногематологическое исследование донора перед донацией при установленной группе крови не</w:t>
      </w:r>
      <w:r>
        <w:rPr>
          <w:spacing w:val="-4"/>
        </w:rPr>
        <w:t> </w:t>
      </w:r>
      <w:r>
        <w:rPr/>
        <w:t>проводится.</w:t>
      </w:r>
    </w:p>
    <w:p>
      <w:pPr>
        <w:pStyle w:val="ListParagraph"/>
        <w:numPr>
          <w:ilvl w:val="0"/>
          <w:numId w:val="2"/>
        </w:numPr>
        <w:tabs>
          <w:tab w:pos="1444" w:val="left" w:leader="none"/>
        </w:tabs>
        <w:spacing w:line="273" w:lineRule="auto" w:before="2" w:after="0"/>
        <w:ind w:left="120" w:right="104" w:firstLine="821"/>
        <w:jc w:val="left"/>
        <w:rPr>
          <w:sz w:val="28"/>
        </w:rPr>
      </w:pPr>
      <w:r>
        <w:rPr>
          <w:spacing w:val="4"/>
          <w:sz w:val="28"/>
        </w:rPr>
        <w:t>Группа </w:t>
      </w:r>
      <w:r>
        <w:rPr>
          <w:spacing w:val="3"/>
          <w:sz w:val="28"/>
        </w:rPr>
        <w:t>крови </w:t>
      </w:r>
      <w:r>
        <w:rPr>
          <w:spacing w:val="4"/>
          <w:sz w:val="28"/>
        </w:rPr>
        <w:t>донора </w:t>
      </w:r>
      <w:r>
        <w:rPr>
          <w:spacing w:val="2"/>
          <w:sz w:val="28"/>
        </w:rPr>
        <w:t>по </w:t>
      </w:r>
      <w:r>
        <w:rPr>
          <w:spacing w:val="3"/>
          <w:sz w:val="28"/>
        </w:rPr>
        <w:t>системе АВО считается </w:t>
      </w:r>
      <w:r>
        <w:rPr>
          <w:spacing w:val="4"/>
          <w:sz w:val="28"/>
        </w:rPr>
        <w:t>установленной </w:t>
      </w:r>
      <w:r>
        <w:rPr>
          <w:sz w:val="28"/>
        </w:rPr>
        <w:t>и </w:t>
      </w:r>
      <w:r>
        <w:rPr>
          <w:spacing w:val="2"/>
          <w:sz w:val="28"/>
        </w:rPr>
        <w:t>не </w:t>
      </w:r>
      <w:r>
        <w:rPr>
          <w:sz w:val="28"/>
        </w:rPr>
        <w:t>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при отсутствии расхождения в результатах</w:t>
      </w:r>
      <w:r>
        <w:rPr>
          <w:spacing w:val="-9"/>
          <w:sz w:val="28"/>
        </w:rPr>
        <w:t> </w:t>
      </w:r>
      <w:r>
        <w:rPr>
          <w:sz w:val="28"/>
        </w:rPr>
        <w:t>исследования.</w:t>
      </w:r>
    </w:p>
    <w:p>
      <w:pPr>
        <w:pStyle w:val="BodyText"/>
        <w:tabs>
          <w:tab w:pos="2929" w:val="left" w:leader="none"/>
          <w:tab w:pos="4561" w:val="left" w:leader="none"/>
          <w:tab w:pos="5233" w:val="left" w:leader="none"/>
          <w:tab w:pos="6821" w:val="left" w:leader="none"/>
          <w:tab w:pos="8642" w:val="left" w:leader="none"/>
          <w:tab w:pos="8999" w:val="left" w:leader="none"/>
        </w:tabs>
        <w:spacing w:line="273" w:lineRule="auto" w:before="2"/>
        <w:ind w:right="274" w:firstLine="825"/>
      </w:pPr>
      <w:r>
        <w:rPr>
          <w:spacing w:val="3"/>
        </w:rPr>
        <w:t>Фенотип донора </w:t>
      </w:r>
      <w:r>
        <w:rPr/>
        <w:t>по </w:t>
      </w:r>
      <w:r>
        <w:rPr>
          <w:spacing w:val="3"/>
        </w:rPr>
        <w:t>системе Резус </w:t>
      </w:r>
      <w:r>
        <w:rPr/>
        <w:t>и </w:t>
      </w:r>
      <w:r>
        <w:rPr>
          <w:spacing w:val="2"/>
        </w:rPr>
        <w:t>его </w:t>
      </w:r>
      <w:r>
        <w:rPr>
          <w:spacing w:val="3"/>
        </w:rPr>
        <w:t>резус принадлежность считается </w:t>
      </w:r>
      <w:r>
        <w:rPr/>
        <w:t>установленной и не определяется на первичном этапе тестирования до донации, если проводилось 2-х кратное исследование во время разных донаций с использованием </w:t>
      </w:r>
      <w:r>
        <w:rPr>
          <w:spacing w:val="3"/>
        </w:rPr>
        <w:t>автоматизированных</w:t>
        <w:tab/>
        <w:t>технологий</w:t>
        <w:tab/>
      </w:r>
      <w:r>
        <w:rPr>
          <w:spacing w:val="2"/>
        </w:rPr>
        <w:t>при</w:t>
        <w:tab/>
      </w:r>
      <w:r>
        <w:rPr>
          <w:spacing w:val="3"/>
        </w:rPr>
        <w:t>отсутствии</w:t>
        <w:tab/>
        <w:t>расхождения</w:t>
        <w:tab/>
      </w:r>
      <w:r>
        <w:rPr/>
        <w:t>в</w:t>
        <w:tab/>
      </w:r>
      <w:r>
        <w:rPr>
          <w:spacing w:val="3"/>
        </w:rPr>
        <w:t>результатах </w:t>
      </w:r>
      <w:r>
        <w:rPr/>
        <w:t>исследования.</w:t>
      </w:r>
    </w:p>
    <w:p>
      <w:pPr>
        <w:pStyle w:val="BodyText"/>
        <w:spacing w:line="273" w:lineRule="auto" w:before="2"/>
        <w:ind w:right="103" w:firstLine="569"/>
      </w:pPr>
      <w:r>
        <w:rPr/>
        <w:t>Наличие или отсутствие антигена Келл у донора считается установленным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и с применением реагентов анти-К. При выявлении антигена K, донор привлекается к донациям плазмы или клеток (кроме эритроцитов), а Келл - положительные эритроциты утилизируются.</w:t>
      </w:r>
    </w:p>
    <w:p>
      <w:pPr>
        <w:pStyle w:val="ListParagraph"/>
        <w:numPr>
          <w:ilvl w:val="0"/>
          <w:numId w:val="2"/>
        </w:numPr>
        <w:tabs>
          <w:tab w:pos="1455" w:val="left" w:leader="none"/>
        </w:tabs>
        <w:spacing w:line="273" w:lineRule="auto" w:before="3" w:after="0"/>
        <w:ind w:left="120" w:right="186" w:firstLine="834"/>
        <w:jc w:val="both"/>
        <w:rPr>
          <w:sz w:val="28"/>
        </w:rPr>
      </w:pPr>
      <w:r>
        <w:rPr>
          <w:spacing w:val="2"/>
          <w:sz w:val="28"/>
        </w:rPr>
        <w:t>Отбор образца донорской крови </w:t>
      </w:r>
      <w:r>
        <w:rPr>
          <w:sz w:val="28"/>
        </w:rPr>
        <w:t>для </w:t>
      </w:r>
      <w:r>
        <w:rPr>
          <w:spacing w:val="2"/>
          <w:sz w:val="28"/>
        </w:rPr>
        <w:t>иммуногематологичеслогического </w:t>
      </w:r>
      <w:r>
        <w:rPr>
          <w:sz w:val="28"/>
        </w:rPr>
        <w:t>исследования осуществляется вовремя донации в одноразовую вакуумную пробирку с наполнителем, разрешенным в инструкции к реагентам или в вакуумную пробирку с этилен-диамин-тетрауксусная кислота (далее –</w:t>
      </w:r>
      <w:r>
        <w:rPr>
          <w:spacing w:val="-7"/>
          <w:sz w:val="28"/>
        </w:rPr>
        <w:t> </w:t>
      </w:r>
      <w:r>
        <w:rPr>
          <w:sz w:val="28"/>
        </w:rPr>
        <w:t>ЭДТА).</w:t>
      </w:r>
    </w:p>
    <w:p>
      <w:pPr>
        <w:pStyle w:val="BodyText"/>
        <w:spacing w:line="273" w:lineRule="auto"/>
        <w:ind w:right="190" w:firstLine="601"/>
        <w:jc w:val="both"/>
      </w:pPr>
      <w:r>
        <w:rPr/>
        <w:t>На марке пробирки указывается следующая информация: фамилия и инициалы донора, даты рождения, даты забора образца крови, штрих-код донации (при наличии автоматизированной информационной системы).</w:t>
      </w:r>
    </w:p>
    <w:p>
      <w:pPr>
        <w:pStyle w:val="BodyText"/>
        <w:spacing w:line="273" w:lineRule="auto" w:before="2"/>
        <w:ind w:right="230" w:firstLine="761"/>
        <w:jc w:val="both"/>
      </w:pPr>
      <w:r>
        <w:rPr/>
        <w:t>Иммуногематологическое исследование образцов крови, имеющих признаки гемолиза, хилеза не производится.</w:t>
      </w:r>
    </w:p>
    <w:p>
      <w:pPr>
        <w:pStyle w:val="ListParagraph"/>
        <w:numPr>
          <w:ilvl w:val="0"/>
          <w:numId w:val="2"/>
        </w:numPr>
        <w:tabs>
          <w:tab w:pos="1316" w:val="left" w:leader="none"/>
        </w:tabs>
        <w:spacing w:line="273" w:lineRule="auto" w:before="1" w:after="0"/>
        <w:ind w:left="120" w:right="223" w:firstLine="717"/>
        <w:jc w:val="both"/>
        <w:rPr>
          <w:sz w:val="28"/>
        </w:rPr>
      </w:pPr>
      <w:r>
        <w:rPr>
          <w:sz w:val="28"/>
        </w:rPr>
        <w:t>Хранение образцов донорской крови осуществляется при температурном режиме +2 +8С в соответствии с инструкцией производителей реагентов,</w:t>
      </w:r>
      <w:r>
        <w:rPr>
          <w:spacing w:val="-37"/>
          <w:sz w:val="28"/>
        </w:rPr>
        <w:t> </w:t>
      </w:r>
      <w:r>
        <w:rPr>
          <w:sz w:val="28"/>
        </w:rPr>
        <w:t>пробирок.</w:t>
      </w:r>
    </w:p>
    <w:p>
      <w:pPr>
        <w:pStyle w:val="BodyText"/>
        <w:spacing w:line="273" w:lineRule="auto"/>
        <w:ind w:right="102" w:firstLine="443"/>
        <w:jc w:val="both"/>
      </w:pPr>
      <w:r>
        <w:rPr/>
        <w:t>После проведения иммуногематологических исследований пробирки сохраняются в указанных выше условиях не менее 2 суток.</w:t>
      </w:r>
    </w:p>
    <w:p>
      <w:pPr>
        <w:spacing w:after="0" w:line="273" w:lineRule="auto"/>
        <w:jc w:val="both"/>
        <w:sectPr>
          <w:pgSz w:w="12240" w:h="15840"/>
          <w:pgMar w:top="680" w:bottom="280" w:left="720" w:right="740"/>
        </w:sectPr>
      </w:pPr>
    </w:p>
    <w:p>
      <w:pPr>
        <w:pStyle w:val="ListParagraph"/>
        <w:numPr>
          <w:ilvl w:val="0"/>
          <w:numId w:val="2"/>
        </w:numPr>
        <w:tabs>
          <w:tab w:pos="1713" w:val="left" w:leader="none"/>
        </w:tabs>
        <w:spacing w:line="273" w:lineRule="auto" w:before="60" w:after="0"/>
        <w:ind w:left="120" w:right="278" w:firstLine="1051"/>
        <w:jc w:val="left"/>
        <w:rPr>
          <w:sz w:val="28"/>
        </w:rPr>
      </w:pPr>
      <w:r>
        <w:rPr>
          <w:spacing w:val="4"/>
          <w:sz w:val="28"/>
        </w:rPr>
        <w:t>Подтверждающее исследование групповой, резус принадлежности, </w:t>
      </w:r>
      <w:r>
        <w:rPr>
          <w:sz w:val="28"/>
        </w:rPr>
        <w:t>производится в образцах крови от всех</w:t>
      </w:r>
      <w:r>
        <w:rPr>
          <w:spacing w:val="-9"/>
          <w:sz w:val="28"/>
        </w:rPr>
        <w:t> </w:t>
      </w:r>
      <w:r>
        <w:rPr>
          <w:sz w:val="28"/>
        </w:rPr>
        <w:t>донаций.</w:t>
      </w:r>
    </w:p>
    <w:p>
      <w:pPr>
        <w:pStyle w:val="ListParagraph"/>
        <w:numPr>
          <w:ilvl w:val="0"/>
          <w:numId w:val="2"/>
        </w:numPr>
        <w:tabs>
          <w:tab w:pos="1149" w:val="left" w:leader="none"/>
        </w:tabs>
        <w:spacing w:line="273" w:lineRule="auto" w:before="1" w:after="0"/>
        <w:ind w:left="120" w:right="201" w:firstLine="578"/>
        <w:jc w:val="left"/>
        <w:rPr>
          <w:sz w:val="28"/>
        </w:rPr>
      </w:pPr>
      <w:r>
        <w:rPr>
          <w:sz w:val="28"/>
        </w:rPr>
        <w:t>При подтверждающем исследовании групповой принадлежности по системе АВО выполняется двойная (перекрестная)</w:t>
      </w:r>
      <w:r>
        <w:rPr>
          <w:spacing w:val="-6"/>
          <w:sz w:val="28"/>
        </w:rPr>
        <w:t> </w:t>
      </w:r>
      <w:r>
        <w:rPr>
          <w:sz w:val="28"/>
        </w:rPr>
        <w:t>реакция:</w:t>
      </w:r>
    </w:p>
    <w:p>
      <w:pPr>
        <w:pStyle w:val="BodyText"/>
        <w:ind w:left="557"/>
      </w:pPr>
      <w:r>
        <w:rPr/>
        <w:t>исследование наличия групповых антигенов на эритроцитах реагентами с IgM анти</w:t>
      </w:r>
    </w:p>
    <w:p>
      <w:pPr>
        <w:pStyle w:val="BodyText"/>
        <w:spacing w:before="46"/>
      </w:pPr>
      <w:r>
        <w:rPr/>
        <w:t>–А, IgM анти –В, IgM анти -АВ антителами;</w:t>
      </w:r>
    </w:p>
    <w:p>
      <w:pPr>
        <w:pStyle w:val="BodyText"/>
        <w:spacing w:line="273" w:lineRule="auto" w:before="45"/>
        <w:ind w:right="169" w:firstLine="433"/>
      </w:pPr>
      <w:r>
        <w:rPr/>
        <w:t>исследование наличия регулярных антиэритроцитарных антител в сыворотке крови стандартными эритроцитами групп А и В.</w:t>
      </w:r>
    </w:p>
    <w:p>
      <w:pPr>
        <w:pStyle w:val="BodyText"/>
        <w:spacing w:line="273" w:lineRule="auto"/>
        <w:ind w:right="105" w:firstLine="1052"/>
      </w:pPr>
      <w:r>
        <w:rPr/>
        <w:t>Результаты исследования учитываются в соответствии с инструкцией производителя реагентов.</w:t>
      </w:r>
    </w:p>
    <w:p>
      <w:pPr>
        <w:pStyle w:val="BodyText"/>
        <w:ind w:left="539"/>
      </w:pPr>
      <w:r>
        <w:rPr/>
        <w:t>Стандартным набором групповых маркеров для донорской крови считается:</w:t>
      </w:r>
    </w:p>
    <w:p>
      <w:pPr>
        <w:pStyle w:val="BodyText"/>
        <w:spacing w:line="273" w:lineRule="auto" w:before="45"/>
        <w:ind w:left="539" w:right="274"/>
      </w:pPr>
      <w:r>
        <w:rPr/>
        <w:t>в группе О антигены А и В отсутствуют, антитела анти-А и анти-В присутствуют; в группе А присутствует антиген А или А2 и антитела анти- В;</w:t>
      </w:r>
    </w:p>
    <w:p>
      <w:pPr>
        <w:pStyle w:val="BodyText"/>
        <w:ind w:left="539"/>
      </w:pPr>
      <w:r>
        <w:rPr/>
        <w:t>в группе В присутствует антиген В и антитела анти-А;</w:t>
      </w:r>
    </w:p>
    <w:p>
      <w:pPr>
        <w:pStyle w:val="BodyText"/>
        <w:spacing w:before="46"/>
        <w:ind w:left="698" w:hanging="159"/>
      </w:pPr>
      <w:r>
        <w:rPr/>
        <w:t>в группе АВ присутствуют антигены А и В, антитела анти-А и анти-В отсутствуют.</w:t>
      </w:r>
    </w:p>
    <w:p>
      <w:pPr>
        <w:pStyle w:val="BodyText"/>
        <w:spacing w:line="273" w:lineRule="auto" w:before="46"/>
        <w:ind w:right="105" w:firstLine="578"/>
      </w:pPr>
      <w:r>
        <w:rPr/>
        <w:t>При выявлении нестандартных сочетаний групповых маркеров донорская кровь выбраковывается в связи с биологическими особенностями.</w:t>
      </w:r>
    </w:p>
    <w:p>
      <w:pPr>
        <w:pStyle w:val="ListParagraph"/>
        <w:numPr>
          <w:ilvl w:val="0"/>
          <w:numId w:val="2"/>
        </w:numPr>
        <w:tabs>
          <w:tab w:pos="1036" w:val="left" w:leader="none"/>
        </w:tabs>
        <w:spacing w:line="273" w:lineRule="auto" w:before="0" w:after="0"/>
        <w:ind w:left="120" w:right="187" w:firstLine="483"/>
        <w:jc w:val="left"/>
        <w:rPr>
          <w:sz w:val="28"/>
        </w:rPr>
      </w:pPr>
      <w:r>
        <w:rPr>
          <w:sz w:val="28"/>
        </w:rPr>
        <w:t>Подтверждающее исследование фенотипа донора по системе Резус и его резус принадлежность производится</w:t>
      </w:r>
      <w:r>
        <w:rPr>
          <w:spacing w:val="-3"/>
          <w:sz w:val="28"/>
        </w:rPr>
        <w:t> </w:t>
      </w:r>
      <w:r>
        <w:rPr>
          <w:sz w:val="28"/>
        </w:rPr>
        <w:t>поэтапно:</w:t>
      </w:r>
    </w:p>
    <w:p>
      <w:pPr>
        <w:pStyle w:val="ListParagraph"/>
        <w:numPr>
          <w:ilvl w:val="0"/>
          <w:numId w:val="10"/>
        </w:numPr>
        <w:tabs>
          <w:tab w:pos="857" w:val="left" w:leader="none"/>
        </w:tabs>
        <w:spacing w:line="273" w:lineRule="auto" w:before="1" w:after="0"/>
        <w:ind w:left="120" w:right="105" w:firstLine="431"/>
        <w:jc w:val="left"/>
        <w:rPr>
          <w:sz w:val="28"/>
        </w:rPr>
      </w:pPr>
      <w:r>
        <w:rPr>
          <w:sz w:val="28"/>
        </w:rPr>
        <w:t>определяется резус принадлежность – исследуется наличие антигена D реагентом анти-D-супер, содержащим полные антитела (класс</w:t>
      </w:r>
      <w:r>
        <w:rPr>
          <w:spacing w:val="-8"/>
          <w:sz w:val="28"/>
        </w:rPr>
        <w:t> </w:t>
      </w:r>
      <w:r>
        <w:rPr>
          <w:sz w:val="28"/>
        </w:rPr>
        <w:t>IgM).</w:t>
      </w:r>
    </w:p>
    <w:p>
      <w:pPr>
        <w:pStyle w:val="BodyText"/>
        <w:tabs>
          <w:tab w:pos="1005" w:val="left" w:leader="none"/>
          <w:tab w:pos="3312" w:val="left" w:leader="none"/>
          <w:tab w:pos="3661" w:val="left" w:leader="none"/>
          <w:tab w:pos="4557" w:val="left" w:leader="none"/>
          <w:tab w:pos="5190" w:val="left" w:leader="none"/>
          <w:tab w:pos="6113" w:val="left" w:leader="none"/>
          <w:tab w:pos="8194" w:val="left" w:leader="none"/>
          <w:tab w:pos="9791" w:val="left" w:leader="none"/>
        </w:tabs>
        <w:spacing w:line="273" w:lineRule="auto"/>
        <w:ind w:right="177" w:firstLine="427"/>
      </w:pPr>
      <w:r>
        <w:rPr/>
        <w:t>При выявлении антигена D на исследуемых эритроцитах, образец крови признается </w:t>
      </w:r>
      <w:r>
        <w:rPr>
          <w:spacing w:val="4"/>
        </w:rPr>
        <w:t>резус</w:t>
        <w:tab/>
        <w:t>положительным,</w:t>
        <w:tab/>
      </w:r>
      <w:r>
        <w:rPr/>
        <w:t>а</w:t>
        <w:tab/>
      </w:r>
      <w:r>
        <w:rPr>
          <w:spacing w:val="4"/>
        </w:rPr>
        <w:t>лицо,</w:t>
        <w:tab/>
      </w:r>
      <w:r>
        <w:rPr>
          <w:spacing w:val="3"/>
        </w:rPr>
        <w:t>чья</w:t>
        <w:tab/>
      </w:r>
      <w:r>
        <w:rPr>
          <w:spacing w:val="4"/>
        </w:rPr>
        <w:t>кровь</w:t>
        <w:tab/>
        <w:t>исследовалась,</w:t>
        <w:tab/>
        <w:t>признается</w:t>
        <w:tab/>
        <w:t>резус </w:t>
      </w:r>
      <w:r>
        <w:rPr/>
        <w:t>положительным</w:t>
      </w:r>
      <w:r>
        <w:rPr>
          <w:spacing w:val="-2"/>
        </w:rPr>
        <w:t> </w:t>
      </w:r>
      <w:r>
        <w:rPr/>
        <w:t>донором;</w:t>
      </w:r>
    </w:p>
    <w:p>
      <w:pPr>
        <w:pStyle w:val="BodyText"/>
        <w:tabs>
          <w:tab w:pos="2100" w:val="left" w:leader="none"/>
          <w:tab w:pos="3340" w:val="left" w:leader="none"/>
          <w:tab w:pos="5213" w:val="left" w:leader="none"/>
          <w:tab w:pos="6984" w:val="left" w:leader="none"/>
          <w:tab w:pos="7316" w:val="left" w:leader="none"/>
          <w:tab w:pos="9176" w:val="left" w:leader="none"/>
        </w:tabs>
        <w:spacing w:line="273" w:lineRule="auto" w:before="2"/>
        <w:ind w:right="105" w:firstLine="494"/>
      </w:pPr>
      <w:r>
        <w:rPr/>
        <w:t>1) образец крови, на эритроцитах которого антиген D не выявляется подвергается дальнейшему исследованию реагентом анти -D, содержащим неполные антитела (класс </w:t>
      </w:r>
      <w:r>
        <w:rPr>
          <w:spacing w:val="3"/>
        </w:rPr>
        <w:t>IgG) </w:t>
      </w:r>
      <w:r>
        <w:rPr/>
        <w:t>с </w:t>
      </w:r>
      <w:r>
        <w:rPr>
          <w:spacing w:val="3"/>
        </w:rPr>
        <w:t>целью выявления слабых </w:t>
      </w:r>
      <w:r>
        <w:rPr/>
        <w:t>и </w:t>
      </w:r>
      <w:r>
        <w:rPr>
          <w:spacing w:val="3"/>
        </w:rPr>
        <w:t>вариантных форм антигена </w:t>
      </w:r>
      <w:r>
        <w:rPr/>
        <w:t>D, </w:t>
      </w:r>
      <w:r>
        <w:rPr>
          <w:spacing w:val="2"/>
        </w:rPr>
        <w:t>при </w:t>
      </w:r>
      <w:r>
        <w:rPr>
          <w:spacing w:val="3"/>
        </w:rPr>
        <w:t>этом, </w:t>
      </w:r>
      <w:r>
        <w:rPr/>
        <w:t>в </w:t>
      </w:r>
      <w:r>
        <w:rPr>
          <w:spacing w:val="2"/>
        </w:rPr>
        <w:t>сомнительных</w:t>
        <w:tab/>
        <w:t>случаях,</w:t>
        <w:tab/>
        <w:t>исследование</w:t>
        <w:tab/>
        <w:t>выполняется</w:t>
        <w:tab/>
      </w:r>
      <w:r>
        <w:rPr/>
        <w:t>с</w:t>
        <w:tab/>
      </w:r>
      <w:r>
        <w:rPr>
          <w:spacing w:val="2"/>
        </w:rPr>
        <w:t>применением</w:t>
        <w:tab/>
        <w:t>непрямого </w:t>
      </w:r>
      <w:r>
        <w:rPr/>
        <w:t>антиглобулинового теста (НАГТ), а также реагентами анти- С и анти- Е для выявления наличия на эритроцитах других антигенов системы Резус - С и</w:t>
      </w:r>
      <w:r>
        <w:rPr>
          <w:spacing w:val="-19"/>
        </w:rPr>
        <w:t> </w:t>
      </w:r>
      <w:r>
        <w:rPr/>
        <w:t>Е.</w:t>
      </w:r>
    </w:p>
    <w:p>
      <w:pPr>
        <w:pStyle w:val="BodyText"/>
        <w:spacing w:line="273" w:lineRule="auto" w:before="2"/>
        <w:ind w:right="184" w:firstLine="572"/>
        <w:jc w:val="both"/>
      </w:pPr>
      <w:r>
        <w:rPr/>
        <w:t>Образец крови, на эритроцитах которого антиген D не выявляется, но при этом выявляются антигены С и(или) Е признается резус - положительным, а лицо, чья кровь исследовалась, признается резус положительным донором, но резус отрицательным реципиентом.</w:t>
      </w:r>
    </w:p>
    <w:p>
      <w:pPr>
        <w:pStyle w:val="BodyText"/>
        <w:spacing w:line="273" w:lineRule="auto" w:before="2"/>
        <w:ind w:right="186" w:firstLine="460"/>
        <w:jc w:val="both"/>
      </w:pPr>
      <w:r>
        <w:rPr/>
        <w:t>Образец крови, на эритроцитах которого не выявляются антигены D, C, E системы Резус, признается резус-отрицательным, а лицо, чья кровь обследовалась, признается резус отрицательным донором.</w:t>
      </w:r>
    </w:p>
    <w:p>
      <w:pPr>
        <w:pStyle w:val="ListParagraph"/>
        <w:numPr>
          <w:ilvl w:val="0"/>
          <w:numId w:val="2"/>
        </w:numPr>
        <w:tabs>
          <w:tab w:pos="1050" w:val="left" w:leader="none"/>
        </w:tabs>
        <w:spacing w:line="273" w:lineRule="auto" w:before="1" w:after="0"/>
        <w:ind w:left="120" w:right="187" w:firstLine="495"/>
        <w:jc w:val="both"/>
        <w:rPr>
          <w:sz w:val="28"/>
        </w:rPr>
      </w:pPr>
      <w:r>
        <w:rPr>
          <w:sz w:val="28"/>
        </w:rPr>
        <w:t>Скрининг нерегулярных аллоиммунных антиэритроцитарных антител (далее – скрининг</w:t>
      </w:r>
      <w:r>
        <w:rPr>
          <w:spacing w:val="24"/>
          <w:sz w:val="28"/>
        </w:rPr>
        <w:t> </w:t>
      </w:r>
      <w:r>
        <w:rPr>
          <w:sz w:val="28"/>
        </w:rPr>
        <w:t>антител)</w:t>
      </w:r>
      <w:r>
        <w:rPr>
          <w:spacing w:val="24"/>
          <w:sz w:val="28"/>
        </w:rPr>
        <w:t> </w:t>
      </w:r>
      <w:r>
        <w:rPr>
          <w:sz w:val="28"/>
        </w:rPr>
        <w:t>в</w:t>
      </w:r>
      <w:r>
        <w:rPr>
          <w:spacing w:val="24"/>
          <w:sz w:val="28"/>
        </w:rPr>
        <w:t> </w:t>
      </w:r>
      <w:r>
        <w:rPr>
          <w:sz w:val="28"/>
        </w:rPr>
        <w:t>сыворотке</w:t>
      </w:r>
      <w:r>
        <w:rPr>
          <w:spacing w:val="23"/>
          <w:sz w:val="28"/>
        </w:rPr>
        <w:t> </w:t>
      </w:r>
      <w:r>
        <w:rPr>
          <w:sz w:val="28"/>
        </w:rPr>
        <w:t>образцов</w:t>
      </w:r>
      <w:r>
        <w:rPr>
          <w:spacing w:val="24"/>
          <w:sz w:val="28"/>
        </w:rPr>
        <w:t> </w:t>
      </w:r>
      <w:r>
        <w:rPr>
          <w:sz w:val="28"/>
        </w:rPr>
        <w:t>донорской</w:t>
      </w:r>
      <w:r>
        <w:rPr>
          <w:spacing w:val="24"/>
          <w:sz w:val="28"/>
        </w:rPr>
        <w:t> </w:t>
      </w:r>
      <w:r>
        <w:rPr>
          <w:sz w:val="28"/>
        </w:rPr>
        <w:t>крови</w:t>
      </w:r>
      <w:r>
        <w:rPr>
          <w:spacing w:val="24"/>
          <w:sz w:val="28"/>
        </w:rPr>
        <w:t> </w:t>
      </w:r>
      <w:r>
        <w:rPr>
          <w:sz w:val="28"/>
        </w:rPr>
        <w:t>проводится</w:t>
      </w:r>
      <w:r>
        <w:rPr>
          <w:spacing w:val="23"/>
          <w:sz w:val="28"/>
        </w:rPr>
        <w:t> </w:t>
      </w:r>
      <w:r>
        <w:rPr>
          <w:sz w:val="28"/>
        </w:rPr>
        <w:t>независимо</w:t>
      </w:r>
      <w:r>
        <w:rPr>
          <w:spacing w:val="24"/>
          <w:sz w:val="28"/>
        </w:rPr>
        <w:t> </w:t>
      </w:r>
      <w:r>
        <w:rPr>
          <w:sz w:val="28"/>
        </w:rPr>
        <w:t>от</w:t>
      </w:r>
    </w:p>
    <w:p>
      <w:pPr>
        <w:spacing w:after="0" w:line="273" w:lineRule="auto"/>
        <w:jc w:val="both"/>
        <w:rPr>
          <w:sz w:val="28"/>
        </w:rPr>
        <w:sectPr>
          <w:pgSz w:w="12240" w:h="15840"/>
          <w:pgMar w:top="680" w:bottom="280" w:left="720" w:right="740"/>
        </w:sectPr>
      </w:pPr>
    </w:p>
    <w:p>
      <w:pPr>
        <w:pStyle w:val="BodyText"/>
        <w:spacing w:line="273" w:lineRule="auto" w:before="60"/>
        <w:ind w:right="404"/>
        <w:jc w:val="both"/>
      </w:pPr>
      <w:r>
        <w:rPr/>
        <w:t>резус-принадлежности донора. Клинически значимые антиэритроцитарные нерегулярные аллоантитела выявляются в антиглобулиновом тесте.</w:t>
      </w:r>
    </w:p>
    <w:p>
      <w:pPr>
        <w:pStyle w:val="BodyText"/>
        <w:spacing w:line="273" w:lineRule="auto"/>
        <w:ind w:right="233" w:firstLine="764"/>
        <w:jc w:val="both"/>
      </w:pPr>
      <w:r>
        <w:rPr/>
        <w:t>Скрининг антител в образцах донорской крови, заготовленных от доноров, осуществляющих нерегулярные донации, проводится при каждой донации.</w:t>
      </w:r>
    </w:p>
    <w:p>
      <w:pPr>
        <w:pStyle w:val="BodyText"/>
        <w:spacing w:line="273" w:lineRule="auto"/>
        <w:ind w:right="208" w:firstLine="764"/>
        <w:jc w:val="both"/>
      </w:pPr>
      <w:r>
        <w:rPr/>
        <w:t>Скрининг антител в образцах донорской крови, заготовленных от доноров, осуществляющих регулярные донации производится 1 раз в год, а при наличии сведений о состоявшихся трансфузиях и(или) беременности в период до 12 месяцев после последней донации, проводится вне очереди.</w:t>
      </w:r>
    </w:p>
    <w:p>
      <w:pPr>
        <w:pStyle w:val="BodyText"/>
        <w:spacing w:line="273" w:lineRule="auto" w:before="2"/>
        <w:ind w:right="217" w:firstLine="695"/>
        <w:jc w:val="both"/>
      </w:pPr>
      <w:r>
        <w:rPr/>
        <w:t>Для исследования нерегулярных аллоиммунных антиэритроцитарных антител используется панель из трех образцов тест - эритроцитов группы O с фенотипами сcDEЕ, ССDee, cсddeeК. Применяются свежезаготовленные или консервированные тест-эритроциты.</w:t>
      </w:r>
    </w:p>
    <w:p>
      <w:pPr>
        <w:pStyle w:val="ListParagraph"/>
        <w:numPr>
          <w:ilvl w:val="0"/>
          <w:numId w:val="2"/>
        </w:numPr>
        <w:tabs>
          <w:tab w:pos="961" w:val="left" w:leader="none"/>
        </w:tabs>
        <w:spacing w:line="273" w:lineRule="auto" w:before="2" w:after="0"/>
        <w:ind w:left="120" w:right="102" w:firstLine="421"/>
        <w:jc w:val="left"/>
        <w:rPr>
          <w:sz w:val="28"/>
        </w:rPr>
      </w:pPr>
      <w:r>
        <w:rPr>
          <w:sz w:val="28"/>
        </w:rPr>
        <w:t>Определение специфичности нерегулярных аллоиммунных</w:t>
      </w:r>
      <w:r>
        <w:rPr>
          <w:spacing w:val="-39"/>
          <w:sz w:val="28"/>
        </w:rPr>
        <w:t> </w:t>
      </w:r>
      <w:r>
        <w:rPr>
          <w:sz w:val="28"/>
        </w:rPr>
        <w:t>антиэритроцитарных антител производится с использованием панели тест-эритроцитов, включающий не менее 10 образцов, составляющейся из такого сочетания фенотипов, которое позволяет определить специфичность основных клинически значимых антител: D, C.Cw, c, E, e,</w:t>
      </w:r>
      <w:r>
        <w:rPr>
          <w:spacing w:val="-14"/>
          <w:sz w:val="28"/>
        </w:rPr>
        <w:t> </w:t>
      </w:r>
      <w:r>
        <w:rPr>
          <w:sz w:val="28"/>
        </w:rPr>
        <w:t>K</w:t>
      </w:r>
    </w:p>
    <w:p>
      <w:pPr>
        <w:pStyle w:val="BodyText"/>
        <w:spacing w:before="2"/>
      </w:pPr>
      <w:r>
        <w:rPr/>
        <w:t>, k, Fya, Fyb, Jka, Jkb, S, s, M, Leа, P14.</w:t>
      </w:r>
    </w:p>
    <w:p>
      <w:pPr>
        <w:pStyle w:val="ListParagraph"/>
        <w:numPr>
          <w:ilvl w:val="0"/>
          <w:numId w:val="2"/>
        </w:numPr>
        <w:tabs>
          <w:tab w:pos="1180" w:val="left" w:leader="none"/>
        </w:tabs>
        <w:spacing w:line="273" w:lineRule="auto" w:before="45" w:after="0"/>
        <w:ind w:left="120" w:right="206" w:firstLine="603"/>
        <w:jc w:val="both"/>
        <w:rPr>
          <w:sz w:val="28"/>
        </w:rPr>
      </w:pPr>
      <w:r>
        <w:rPr>
          <w:sz w:val="28"/>
        </w:rPr>
        <w:t>При обнаружении нерегулярных IgM IgG антиэритроцитарных антител или </w:t>
      </w:r>
      <w:r>
        <w:rPr>
          <w:spacing w:val="3"/>
          <w:sz w:val="28"/>
        </w:rPr>
        <w:t>гемолизинов </w:t>
      </w:r>
      <w:r>
        <w:rPr>
          <w:sz w:val="28"/>
        </w:rPr>
        <w:t>в </w:t>
      </w:r>
      <w:r>
        <w:rPr>
          <w:spacing w:val="3"/>
          <w:sz w:val="28"/>
        </w:rPr>
        <w:t>образце донорской крови цельная кровь </w:t>
      </w:r>
      <w:r>
        <w:rPr>
          <w:spacing w:val="2"/>
          <w:sz w:val="28"/>
        </w:rPr>
        <w:t>или </w:t>
      </w:r>
      <w:r>
        <w:rPr>
          <w:spacing w:val="3"/>
          <w:sz w:val="28"/>
        </w:rPr>
        <w:t>плазма донора </w:t>
      </w:r>
      <w:r>
        <w:rPr>
          <w:sz w:val="28"/>
        </w:rPr>
        <w:t>не используются для переливания, при этом допускается приготовление отмытых или размороженных</w:t>
      </w:r>
      <w:r>
        <w:rPr>
          <w:spacing w:val="-2"/>
          <w:sz w:val="28"/>
        </w:rPr>
        <w:t> </w:t>
      </w:r>
      <w:r>
        <w:rPr>
          <w:sz w:val="28"/>
        </w:rPr>
        <w:t>эритроцитов.</w:t>
      </w:r>
    </w:p>
    <w:p>
      <w:pPr>
        <w:pStyle w:val="BodyText"/>
        <w:tabs>
          <w:tab w:pos="1937" w:val="left" w:leader="none"/>
          <w:tab w:pos="3440" w:val="left" w:leader="none"/>
          <w:tab w:pos="4374" w:val="left" w:leader="none"/>
          <w:tab w:pos="6762" w:val="left" w:leader="none"/>
          <w:tab w:pos="7131" w:val="left" w:leader="none"/>
          <w:tab w:pos="8034" w:val="left" w:leader="none"/>
          <w:tab w:pos="8394" w:val="left" w:leader="none"/>
        </w:tabs>
        <w:spacing w:line="273" w:lineRule="auto" w:before="2"/>
        <w:ind w:right="274" w:firstLine="866"/>
      </w:pPr>
      <w:r>
        <w:rPr>
          <w:spacing w:val="2"/>
        </w:rPr>
        <w:t>При </w:t>
      </w:r>
      <w:r>
        <w:rPr>
          <w:spacing w:val="3"/>
        </w:rPr>
        <w:t>выявлении нерегулярных </w:t>
      </w:r>
      <w:r>
        <w:rPr>
          <w:spacing w:val="2"/>
        </w:rPr>
        <w:t>IgM IgG </w:t>
      </w:r>
      <w:r>
        <w:rPr>
          <w:spacing w:val="3"/>
        </w:rPr>
        <w:t>антиэритроцитарных антител </w:t>
      </w:r>
      <w:r>
        <w:rPr>
          <w:spacing w:val="2"/>
        </w:rPr>
        <w:t>или </w:t>
      </w:r>
      <w:r>
        <w:rPr>
          <w:spacing w:val="4"/>
        </w:rPr>
        <w:t>гемолизинов</w:t>
        <w:tab/>
        <w:t>донорская</w:t>
        <w:tab/>
        <w:t>кровь</w:t>
        <w:tab/>
        <w:t>выбраковывается</w:t>
        <w:tab/>
      </w:r>
      <w:r>
        <w:rPr/>
        <w:t>в</w:t>
        <w:tab/>
      </w:r>
      <w:r>
        <w:rPr>
          <w:spacing w:val="4"/>
        </w:rPr>
        <w:t>связи</w:t>
        <w:tab/>
      </w:r>
      <w:r>
        <w:rPr/>
        <w:t>с</w:t>
        <w:tab/>
      </w:r>
      <w:r>
        <w:rPr>
          <w:spacing w:val="4"/>
        </w:rPr>
        <w:t>биологическими </w:t>
      </w:r>
      <w:r>
        <w:rPr/>
        <w:t>особенностями.</w:t>
      </w:r>
    </w:p>
    <w:p>
      <w:pPr>
        <w:pStyle w:val="ListParagraph"/>
        <w:numPr>
          <w:ilvl w:val="0"/>
          <w:numId w:val="2"/>
        </w:numPr>
        <w:tabs>
          <w:tab w:pos="1122" w:val="left" w:leader="none"/>
        </w:tabs>
        <w:spacing w:line="273" w:lineRule="auto" w:before="1" w:after="0"/>
        <w:ind w:left="120" w:right="197" w:firstLine="555"/>
        <w:jc w:val="both"/>
        <w:rPr>
          <w:sz w:val="28"/>
        </w:rPr>
      </w:pPr>
      <w:r>
        <w:rPr>
          <w:sz w:val="28"/>
        </w:rPr>
        <w:t>Определение других антигенов групп крови выполняется при формировании регистра фенотипированных доноров, предназначенного для подбора компонентов крови сенсибилизированным</w:t>
      </w:r>
      <w:r>
        <w:rPr>
          <w:spacing w:val="-3"/>
          <w:sz w:val="28"/>
        </w:rPr>
        <w:t> </w:t>
      </w:r>
      <w:r>
        <w:rPr>
          <w:sz w:val="28"/>
        </w:rPr>
        <w:t>больным.</w:t>
      </w:r>
    </w:p>
    <w:p>
      <w:pPr>
        <w:pStyle w:val="BodyText"/>
        <w:spacing w:line="273" w:lineRule="auto" w:before="2"/>
        <w:ind w:right="190" w:firstLine="503"/>
        <w:jc w:val="both"/>
      </w:pPr>
      <w:r>
        <w:rPr/>
        <w:t>При формировании базы данных фенотипов доноров в образцах донорской крови определяют дополнительно антигены системы Rh-Hr: c(hr'), e(hr'), CW и других антигенных систем: Lea, Fya, Jka, S.</w:t>
      </w:r>
    </w:p>
    <w:p>
      <w:pPr>
        <w:pStyle w:val="Heading1"/>
        <w:spacing w:line="280" w:lineRule="auto" w:before="265"/>
        <w:ind w:right="105"/>
      </w:pPr>
      <w:r>
        <w:rPr>
          <w:w w:val="95"/>
        </w:rPr>
        <w:t>Параграф 4. Требования к исследованию маркеров гемо трансмиссивных </w:t>
      </w:r>
      <w:r>
        <w:rPr/>
        <w:t>инфекций в образцах донорской крови</w:t>
      </w:r>
    </w:p>
    <w:p>
      <w:pPr>
        <w:pStyle w:val="ListParagraph"/>
        <w:numPr>
          <w:ilvl w:val="0"/>
          <w:numId w:val="2"/>
        </w:numPr>
        <w:tabs>
          <w:tab w:pos="986" w:val="left" w:leader="none"/>
        </w:tabs>
        <w:spacing w:line="273" w:lineRule="auto" w:before="247" w:after="0"/>
        <w:ind w:left="120" w:right="102" w:firstLine="441"/>
        <w:jc w:val="left"/>
        <w:rPr>
          <w:sz w:val="28"/>
        </w:rPr>
      </w:pPr>
      <w:r>
        <w:rPr>
          <w:sz w:val="28"/>
        </w:rPr>
        <w:t>Проводится лабораторное исследование наличия маркеров гемотрансмиссивных инфекций (далее – ГТИ): ВИЧ-1,2, ВГВ, ВГС, сифилис образцов донорской крови при каждой донации крови и ее</w:t>
      </w:r>
      <w:r>
        <w:rPr>
          <w:spacing w:val="-7"/>
          <w:sz w:val="28"/>
        </w:rPr>
        <w:t> </w:t>
      </w:r>
      <w:r>
        <w:rPr>
          <w:sz w:val="28"/>
        </w:rPr>
        <w:t>компонентов.</w:t>
      </w:r>
    </w:p>
    <w:p>
      <w:pPr>
        <w:spacing w:after="0" w:line="273" w:lineRule="auto"/>
        <w:jc w:val="left"/>
        <w:rPr>
          <w:sz w:val="28"/>
        </w:rPr>
        <w:sectPr>
          <w:pgSz w:w="12240" w:h="15840"/>
          <w:pgMar w:top="680" w:bottom="280" w:left="720" w:right="740"/>
        </w:sectPr>
      </w:pPr>
    </w:p>
    <w:p>
      <w:pPr>
        <w:pStyle w:val="BodyText"/>
        <w:spacing w:line="273" w:lineRule="auto" w:before="60"/>
        <w:ind w:right="210" w:firstLine="684"/>
        <w:jc w:val="both"/>
      </w:pPr>
      <w:r>
        <w:rPr/>
        <w:t>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донацию.</w:t>
      </w:r>
    </w:p>
    <w:p>
      <w:pPr>
        <w:pStyle w:val="BodyText"/>
        <w:tabs>
          <w:tab w:pos="2878" w:val="left" w:leader="none"/>
          <w:tab w:pos="4771" w:val="left" w:leader="none"/>
          <w:tab w:pos="6907" w:val="left" w:leader="none"/>
          <w:tab w:pos="8313" w:val="left" w:leader="none"/>
          <w:tab w:pos="10153" w:val="left" w:leader="none"/>
        </w:tabs>
        <w:spacing w:line="273" w:lineRule="auto" w:before="2"/>
        <w:ind w:right="274" w:firstLine="1333"/>
      </w:pPr>
      <w:r>
        <w:rPr>
          <w:spacing w:val="7"/>
        </w:rPr>
        <w:t>Перечень</w:t>
        <w:tab/>
        <w:t>исследуемых</w:t>
        <w:tab/>
        <w:t>инфекционных</w:t>
        <w:tab/>
        <w:t>маркеров</w:t>
        <w:tab/>
        <w:t>расширяется</w:t>
        <w:tab/>
      </w:r>
      <w:r>
        <w:rPr>
          <w:spacing w:val="4"/>
        </w:rPr>
        <w:t>по </w:t>
      </w:r>
      <w:r>
        <w:rPr/>
        <w:t>эпидемиологическим показаниям по решению местных органов управления в области здравоохранения.</w:t>
      </w:r>
    </w:p>
    <w:p>
      <w:pPr>
        <w:pStyle w:val="ListParagraph"/>
        <w:numPr>
          <w:ilvl w:val="0"/>
          <w:numId w:val="2"/>
        </w:numPr>
        <w:tabs>
          <w:tab w:pos="1461" w:val="left" w:leader="none"/>
        </w:tabs>
        <w:spacing w:line="273" w:lineRule="auto" w:before="1" w:after="0"/>
        <w:ind w:left="120" w:right="185" w:firstLine="837"/>
        <w:jc w:val="both"/>
        <w:rPr>
          <w:sz w:val="28"/>
        </w:rPr>
      </w:pPr>
      <w:r>
        <w:rPr>
          <w:spacing w:val="3"/>
          <w:sz w:val="28"/>
        </w:rPr>
        <w:t>Отбор образцов донорской крови </w:t>
      </w:r>
      <w:r>
        <w:rPr>
          <w:spacing w:val="2"/>
          <w:sz w:val="28"/>
        </w:rPr>
        <w:t>для </w:t>
      </w:r>
      <w:r>
        <w:rPr>
          <w:spacing w:val="3"/>
          <w:sz w:val="28"/>
        </w:rPr>
        <w:t>лабораторного исследования </w:t>
      </w:r>
      <w:r>
        <w:rPr>
          <w:sz w:val="28"/>
        </w:rPr>
        <w:t>на инфекционные маркеры осуществляется в одноразовые вакуумные пробирки во время донации крови или</w:t>
      </w:r>
      <w:r>
        <w:rPr>
          <w:spacing w:val="-4"/>
          <w:sz w:val="28"/>
        </w:rPr>
        <w:t> </w:t>
      </w:r>
      <w:r>
        <w:rPr>
          <w:sz w:val="28"/>
        </w:rPr>
        <w:t>компонентов.</w:t>
      </w:r>
    </w:p>
    <w:p>
      <w:pPr>
        <w:pStyle w:val="BodyText"/>
        <w:spacing w:line="273" w:lineRule="auto"/>
        <w:ind w:right="105" w:firstLine="438"/>
      </w:pPr>
      <w:r>
        <w:rPr/>
        <w:t>Герметичность пробирок с образцами донорской крови соблюдается на всех этапах от забора крови до момента проведения лабораторного исследования.</w:t>
      </w:r>
    </w:p>
    <w:p>
      <w:pPr>
        <w:pStyle w:val="BodyText"/>
        <w:spacing w:line="273" w:lineRule="auto"/>
        <w:ind w:right="105" w:firstLine="516"/>
      </w:pPr>
      <w:r>
        <w:rPr/>
        <w:t>Хранение образцов донорской крови производится в соответствии с инструкцией производителя диагностических реагентов и вакуумных пробирок.</w:t>
      </w:r>
    </w:p>
    <w:p>
      <w:pPr>
        <w:pStyle w:val="ListParagraph"/>
        <w:numPr>
          <w:ilvl w:val="0"/>
          <w:numId w:val="2"/>
        </w:numPr>
        <w:tabs>
          <w:tab w:pos="1165" w:val="left" w:leader="none"/>
          <w:tab w:pos="1691" w:val="left" w:leader="none"/>
          <w:tab w:pos="3143" w:val="left" w:leader="none"/>
          <w:tab w:pos="4678" w:val="left" w:leader="none"/>
          <w:tab w:pos="7335" w:val="left" w:leader="none"/>
          <w:tab w:pos="8714" w:val="left" w:leader="none"/>
          <w:tab w:pos="10331" w:val="left" w:leader="none"/>
        </w:tabs>
        <w:spacing w:line="273" w:lineRule="auto" w:before="1" w:after="0"/>
        <w:ind w:left="120" w:right="203" w:firstLine="591"/>
        <w:jc w:val="left"/>
        <w:rPr>
          <w:sz w:val="28"/>
        </w:rPr>
      </w:pPr>
      <w:r>
        <w:rPr>
          <w:sz w:val="28"/>
        </w:rPr>
        <w:t>Пробирки с образцами донорской крови подвергаются центрифугированию. Режим центрифугирования выбирается в соответствии с инструкцией производителя </w:t>
      </w:r>
      <w:r>
        <w:rPr>
          <w:spacing w:val="2"/>
          <w:sz w:val="28"/>
        </w:rPr>
        <w:t>вакуумных</w:t>
        <w:tab/>
        <w:t>пробирок.</w:t>
        <w:tab/>
        <w:t>Повторное</w:t>
        <w:tab/>
        <w:t>центрифугирование</w:t>
        <w:tab/>
        <w:t>пробирок</w:t>
        <w:tab/>
        <w:t>проводится</w:t>
        <w:tab/>
      </w:r>
      <w:r>
        <w:rPr>
          <w:sz w:val="28"/>
        </w:rPr>
        <w:t>в соответствии с инструкцией производителя</w:t>
      </w:r>
      <w:r>
        <w:rPr>
          <w:spacing w:val="-7"/>
          <w:sz w:val="28"/>
        </w:rPr>
        <w:t> </w:t>
      </w:r>
      <w:r>
        <w:rPr>
          <w:sz w:val="28"/>
        </w:rPr>
        <w:t>реагентов.</w:t>
      </w:r>
    </w:p>
    <w:p>
      <w:pPr>
        <w:pStyle w:val="ListParagraph"/>
        <w:numPr>
          <w:ilvl w:val="0"/>
          <w:numId w:val="2"/>
        </w:numPr>
        <w:tabs>
          <w:tab w:pos="1240" w:val="left" w:leader="none"/>
        </w:tabs>
        <w:spacing w:line="273" w:lineRule="auto" w:before="2" w:after="0"/>
        <w:ind w:left="120" w:right="212" w:firstLine="654"/>
        <w:jc w:val="both"/>
        <w:rPr>
          <w:sz w:val="28"/>
        </w:rPr>
      </w:pPr>
      <w:r>
        <w:rPr>
          <w:sz w:val="28"/>
        </w:rPr>
        <w:t>Для лабораторного исследования образцов донорской крови используются оборудование и диагностические реагенты, зарегистрированные и разрешенные к применению в Республике</w:t>
      </w:r>
      <w:r>
        <w:rPr>
          <w:spacing w:val="-4"/>
          <w:sz w:val="28"/>
        </w:rPr>
        <w:t> </w:t>
      </w:r>
      <w:r>
        <w:rPr>
          <w:sz w:val="28"/>
        </w:rPr>
        <w:t>Казахстан.</w:t>
      </w:r>
    </w:p>
    <w:p>
      <w:pPr>
        <w:pStyle w:val="ListParagraph"/>
        <w:numPr>
          <w:ilvl w:val="0"/>
          <w:numId w:val="2"/>
        </w:numPr>
        <w:tabs>
          <w:tab w:pos="1299" w:val="left" w:leader="none"/>
        </w:tabs>
        <w:spacing w:line="273" w:lineRule="auto" w:before="1" w:after="0"/>
        <w:ind w:left="120" w:right="221" w:firstLine="703"/>
        <w:jc w:val="both"/>
        <w:rPr>
          <w:sz w:val="28"/>
        </w:rPr>
      </w:pPr>
      <w:r>
        <w:rPr>
          <w:sz w:val="28"/>
        </w:rPr>
        <w:t>Лабораторное исследование образцов донорской крови на инфекционные маркеры выполняется</w:t>
      </w:r>
      <w:r>
        <w:rPr>
          <w:spacing w:val="-3"/>
          <w:sz w:val="28"/>
        </w:rPr>
        <w:t> </w:t>
      </w:r>
      <w:r>
        <w:rPr>
          <w:sz w:val="28"/>
        </w:rPr>
        <w:t>методами:</w:t>
      </w:r>
    </w:p>
    <w:p>
      <w:pPr>
        <w:pStyle w:val="BodyText"/>
        <w:ind w:left="539"/>
        <w:jc w:val="both"/>
      </w:pPr>
      <w:r>
        <w:rPr/>
        <w:t>иммунологического тестирования маркеров ГТИ;</w:t>
      </w:r>
    </w:p>
    <w:p>
      <w:pPr>
        <w:pStyle w:val="BodyText"/>
        <w:spacing w:line="273" w:lineRule="auto" w:before="46"/>
        <w:ind w:right="282" w:firstLine="1088"/>
        <w:jc w:val="both"/>
      </w:pPr>
      <w:r>
        <w:rPr/>
        <w:t>молекулярно-биологического тестирования с применением технологии амплификации нуклеиновых кислот (NAT – тестирование).</w:t>
      </w:r>
    </w:p>
    <w:p>
      <w:pPr>
        <w:pStyle w:val="ListParagraph"/>
        <w:numPr>
          <w:ilvl w:val="0"/>
          <w:numId w:val="2"/>
        </w:numPr>
        <w:tabs>
          <w:tab w:pos="1025" w:val="left" w:leader="none"/>
        </w:tabs>
        <w:spacing w:line="273" w:lineRule="auto" w:before="1" w:after="0"/>
        <w:ind w:left="120" w:right="108" w:firstLine="473"/>
        <w:jc w:val="left"/>
        <w:rPr>
          <w:sz w:val="28"/>
        </w:rPr>
      </w:pPr>
      <w:r>
        <w:rPr>
          <w:sz w:val="28"/>
        </w:rPr>
        <w:t>Иммунологическое тестирование образцов донорской крови подразделяется на скрининговое исследование (серологический скрининг) и повторное исследование, которые выполняются методами иммуноанализа (ИА) (хемилюминесцентными; иммуноферментными) и подтверждающее исследование, которое выполняется теми же методами, а также иммуноблотингом (ИБ) и (или) реакцией гемагглютинации (РГА)/ агглютинации частиц (РА) и другими методами, разрешенными к использованию на территории Республики</w:t>
      </w:r>
      <w:r>
        <w:rPr>
          <w:spacing w:val="-3"/>
          <w:sz w:val="28"/>
        </w:rPr>
        <w:t> </w:t>
      </w:r>
      <w:r>
        <w:rPr>
          <w:sz w:val="28"/>
        </w:rPr>
        <w:t>Казахстан.</w:t>
      </w:r>
    </w:p>
    <w:p>
      <w:pPr>
        <w:pStyle w:val="ListParagraph"/>
        <w:numPr>
          <w:ilvl w:val="0"/>
          <w:numId w:val="2"/>
        </w:numPr>
        <w:tabs>
          <w:tab w:pos="1126" w:val="left" w:leader="none"/>
        </w:tabs>
        <w:spacing w:line="273" w:lineRule="auto" w:before="3" w:after="0"/>
        <w:ind w:left="120" w:right="200" w:firstLine="558"/>
        <w:jc w:val="both"/>
        <w:rPr>
          <w:sz w:val="28"/>
        </w:rPr>
      </w:pPr>
      <w:r>
        <w:rPr>
          <w:sz w:val="28"/>
        </w:rPr>
        <w:t>Лабораторное исследование образцов донорской крови на маркеры ВИЧ-1,2, ВГВ, ВГС, сифилис осуществляется в два этапа на автоматических анализаторах закрытого</w:t>
      </w:r>
      <w:r>
        <w:rPr>
          <w:spacing w:val="-2"/>
          <w:sz w:val="28"/>
        </w:rPr>
        <w:t> </w:t>
      </w:r>
      <w:r>
        <w:rPr>
          <w:sz w:val="28"/>
        </w:rPr>
        <w:t>типа:</w:t>
      </w:r>
    </w:p>
    <w:p>
      <w:pPr>
        <w:pStyle w:val="ListParagraph"/>
        <w:numPr>
          <w:ilvl w:val="0"/>
          <w:numId w:val="11"/>
        </w:numPr>
        <w:tabs>
          <w:tab w:pos="937" w:val="left" w:leader="none"/>
        </w:tabs>
        <w:spacing w:line="273" w:lineRule="auto" w:before="1" w:after="0"/>
        <w:ind w:left="120" w:right="212" w:firstLine="617"/>
        <w:jc w:val="both"/>
        <w:rPr>
          <w:sz w:val="28"/>
        </w:rPr>
      </w:pPr>
      <w:r>
        <w:rPr>
          <w:sz w:val="28"/>
        </w:rPr>
        <w:t>этап – серологический скрининг на наличие маркеров к ВИЧ-1,2, ВГС, ВГВ, сифилису выполняется хемилюминесцентными</w:t>
      </w:r>
      <w:r>
        <w:rPr>
          <w:spacing w:val="-6"/>
          <w:sz w:val="28"/>
        </w:rPr>
        <w:t> </w:t>
      </w:r>
      <w:r>
        <w:rPr>
          <w:sz w:val="28"/>
        </w:rPr>
        <w:t>иммуноанализами;</w:t>
      </w:r>
    </w:p>
    <w:p>
      <w:pPr>
        <w:pStyle w:val="ListParagraph"/>
        <w:numPr>
          <w:ilvl w:val="0"/>
          <w:numId w:val="11"/>
        </w:numPr>
        <w:tabs>
          <w:tab w:pos="909" w:val="left" w:leader="none"/>
        </w:tabs>
        <w:spacing w:line="273" w:lineRule="auto" w:before="1" w:after="0"/>
        <w:ind w:left="120" w:right="194" w:firstLine="514"/>
        <w:jc w:val="both"/>
        <w:rPr>
          <w:sz w:val="28"/>
        </w:rPr>
      </w:pPr>
      <w:r>
        <w:rPr>
          <w:sz w:val="28"/>
        </w:rPr>
        <w:t>этап – NAT-тестирование образцов донорской крови на наличие РНК ВИЧ-1,2, ВГС и ДНК ВГВ проводится при отрицательном результате на I</w:t>
      </w:r>
      <w:r>
        <w:rPr>
          <w:spacing w:val="-17"/>
          <w:sz w:val="28"/>
        </w:rPr>
        <w:t> </w:t>
      </w:r>
      <w:r>
        <w:rPr>
          <w:sz w:val="28"/>
        </w:rPr>
        <w:t>этапе.</w:t>
      </w:r>
    </w:p>
    <w:p>
      <w:pPr>
        <w:spacing w:after="0" w:line="273" w:lineRule="auto"/>
        <w:jc w:val="both"/>
        <w:rPr>
          <w:sz w:val="28"/>
        </w:rPr>
        <w:sectPr>
          <w:pgSz w:w="12240" w:h="15840"/>
          <w:pgMar w:top="680" w:bottom="280" w:left="720" w:right="740"/>
        </w:sectPr>
      </w:pPr>
    </w:p>
    <w:p>
      <w:pPr>
        <w:pStyle w:val="BodyText"/>
        <w:spacing w:line="273" w:lineRule="auto" w:before="60"/>
        <w:ind w:right="250" w:firstLine="888"/>
        <w:jc w:val="both"/>
      </w:pPr>
      <w:r>
        <w:rPr/>
        <w:t>При необходимости экстренного получения результата об инфекционной безопасности образцов донорской крови проводится параллельное проведение серологического скрининга и NAT-тестирования.</w:t>
      </w:r>
    </w:p>
    <w:p>
      <w:pPr>
        <w:pStyle w:val="BodyText"/>
        <w:spacing w:line="273" w:lineRule="auto" w:before="2"/>
        <w:ind w:right="180" w:firstLine="572"/>
        <w:jc w:val="both"/>
      </w:pPr>
      <w:r>
        <w:rPr/>
        <w:t>Получение отрицательных результатов исследований образцов донорской крови при проведении серологического скрининга и NAT-тестирования является основанием признать кровь доноров неинфицированной в отношении исследованных инфекций.</w:t>
      </w:r>
    </w:p>
    <w:p>
      <w:pPr>
        <w:pStyle w:val="ListParagraph"/>
        <w:numPr>
          <w:ilvl w:val="0"/>
          <w:numId w:val="2"/>
        </w:numPr>
        <w:tabs>
          <w:tab w:pos="1336" w:val="left" w:leader="none"/>
        </w:tabs>
        <w:spacing w:line="273" w:lineRule="auto" w:before="1" w:after="0"/>
        <w:ind w:left="120" w:right="226" w:firstLine="734"/>
        <w:jc w:val="both"/>
        <w:rPr>
          <w:sz w:val="28"/>
        </w:rPr>
      </w:pPr>
      <w:r>
        <w:rPr>
          <w:sz w:val="28"/>
        </w:rPr>
        <w:t>При серологическом скрининге образцов донорской крови производится исследование следующих маркеров</w:t>
      </w:r>
      <w:r>
        <w:rPr>
          <w:spacing w:val="-5"/>
          <w:sz w:val="28"/>
        </w:rPr>
        <w:t> </w:t>
      </w:r>
      <w:r>
        <w:rPr>
          <w:sz w:val="28"/>
        </w:rPr>
        <w:t>ГТИ:</w:t>
      </w:r>
    </w:p>
    <w:p>
      <w:pPr>
        <w:pStyle w:val="BodyText"/>
        <w:ind w:left="539"/>
        <w:jc w:val="both"/>
      </w:pPr>
      <w:r>
        <w:rPr/>
        <w:t>антител к ВИЧ-1,2 и антигена р24 в комбинированном тесте;</w:t>
      </w:r>
    </w:p>
    <w:p>
      <w:pPr>
        <w:pStyle w:val="BodyText"/>
        <w:spacing w:line="273" w:lineRule="auto" w:before="45"/>
        <w:ind w:right="193" w:firstLine="509"/>
        <w:jc w:val="both"/>
      </w:pPr>
      <w:r>
        <w:rPr/>
        <w:t>поверхностного антигена ВГВ (HBsAg) в тесте с чувствительностью не менее 0,5 МЕ/мл антигена;</w:t>
      </w:r>
    </w:p>
    <w:p>
      <w:pPr>
        <w:pStyle w:val="BodyText"/>
        <w:spacing w:line="273" w:lineRule="auto"/>
        <w:ind w:left="539" w:right="1613"/>
        <w:jc w:val="both"/>
      </w:pPr>
      <w:r>
        <w:rPr/>
        <w:t>антител к ВГС или антител и антигена к ВГС в комбинированном</w:t>
      </w:r>
      <w:r>
        <w:rPr>
          <w:spacing w:val="-49"/>
        </w:rPr>
        <w:t> </w:t>
      </w:r>
      <w:r>
        <w:rPr/>
        <w:t>тесте; суммарных (общие) антител к возбудителю</w:t>
      </w:r>
      <w:r>
        <w:rPr>
          <w:spacing w:val="-10"/>
        </w:rPr>
        <w:t> </w:t>
      </w:r>
      <w:r>
        <w:rPr/>
        <w:t>сифилиса.</w:t>
      </w:r>
    </w:p>
    <w:p>
      <w:pPr>
        <w:pStyle w:val="ListParagraph"/>
        <w:numPr>
          <w:ilvl w:val="0"/>
          <w:numId w:val="2"/>
        </w:numPr>
        <w:tabs>
          <w:tab w:pos="1253" w:val="left" w:leader="none"/>
        </w:tabs>
        <w:spacing w:line="273" w:lineRule="auto" w:before="1" w:after="0"/>
        <w:ind w:left="120" w:right="215" w:firstLine="665"/>
        <w:jc w:val="both"/>
        <w:rPr>
          <w:sz w:val="28"/>
        </w:rPr>
      </w:pPr>
      <w:r>
        <w:rPr>
          <w:sz w:val="28"/>
        </w:rPr>
        <w:t>Интерпретация результатов осуществляется в соответствии с инструкцией производителя</w:t>
      </w:r>
      <w:r>
        <w:rPr>
          <w:spacing w:val="-2"/>
          <w:sz w:val="28"/>
        </w:rPr>
        <w:t> </w:t>
      </w:r>
      <w:r>
        <w:rPr>
          <w:sz w:val="28"/>
        </w:rPr>
        <w:t>реагентов.</w:t>
      </w:r>
    </w:p>
    <w:p>
      <w:pPr>
        <w:pStyle w:val="BodyText"/>
        <w:spacing w:line="273" w:lineRule="auto"/>
        <w:ind w:left="539" w:right="2294"/>
        <w:jc w:val="both"/>
      </w:pPr>
      <w:r>
        <w:rPr/>
        <w:t>По результату серологического скрининга выносится</w:t>
      </w:r>
      <w:r>
        <w:rPr>
          <w:spacing w:val="-35"/>
        </w:rPr>
        <w:t> </w:t>
      </w:r>
      <w:r>
        <w:rPr/>
        <w:t>заключение: отрицательный;</w:t>
      </w:r>
    </w:p>
    <w:p>
      <w:pPr>
        <w:pStyle w:val="BodyText"/>
        <w:ind w:left="539"/>
        <w:jc w:val="both"/>
      </w:pPr>
      <w:r>
        <w:rPr/>
        <w:t>первично-реактивный ("в работе").</w:t>
      </w:r>
    </w:p>
    <w:p>
      <w:pPr>
        <w:pStyle w:val="ListParagraph"/>
        <w:numPr>
          <w:ilvl w:val="0"/>
          <w:numId w:val="2"/>
        </w:numPr>
        <w:tabs>
          <w:tab w:pos="1248" w:val="left" w:leader="none"/>
        </w:tabs>
        <w:spacing w:line="273" w:lineRule="auto" w:before="46" w:after="0"/>
        <w:ind w:left="120" w:right="218" w:firstLine="659"/>
        <w:jc w:val="both"/>
        <w:rPr>
          <w:sz w:val="28"/>
        </w:rPr>
      </w:pPr>
      <w:r>
        <w:rPr>
          <w:sz w:val="28"/>
        </w:rPr>
        <w:t>Компоненты крови, полученные от донации, в образце крови которой, по результату серологического скрининга, устанавливается "первично- реактивный" результат,</w:t>
      </w:r>
      <w:r>
        <w:rPr>
          <w:spacing w:val="-1"/>
          <w:sz w:val="28"/>
        </w:rPr>
        <w:t> </w:t>
      </w:r>
      <w:r>
        <w:rPr>
          <w:sz w:val="28"/>
        </w:rPr>
        <w:t>утилизируются.</w:t>
      </w:r>
    </w:p>
    <w:p>
      <w:pPr>
        <w:pStyle w:val="BodyText"/>
        <w:spacing w:line="273" w:lineRule="auto"/>
        <w:ind w:right="223" w:firstLine="704"/>
        <w:jc w:val="both"/>
      </w:pPr>
      <w:r>
        <w:rPr/>
        <w:t>Тактика по отношению к донору определяется по результатам повторного и подтверждающего иммунологического тестирования образца.</w:t>
      </w:r>
    </w:p>
    <w:p>
      <w:pPr>
        <w:pStyle w:val="ListParagraph"/>
        <w:numPr>
          <w:ilvl w:val="0"/>
          <w:numId w:val="2"/>
        </w:numPr>
        <w:tabs>
          <w:tab w:pos="1043" w:val="left" w:leader="none"/>
        </w:tabs>
        <w:spacing w:line="273" w:lineRule="auto" w:before="1" w:after="0"/>
        <w:ind w:left="120" w:right="186" w:firstLine="489"/>
        <w:jc w:val="both"/>
        <w:rPr>
          <w:sz w:val="28"/>
        </w:rPr>
      </w:pPr>
      <w:r>
        <w:rPr>
          <w:sz w:val="28"/>
        </w:rPr>
        <w:t>При получении в серологическом скрининге первично-реактивного результата на маркеры ВИЧ-1,2 проводятся два повторных исследования образца</w:t>
      </w:r>
      <w:r>
        <w:rPr>
          <w:spacing w:val="-23"/>
          <w:sz w:val="28"/>
        </w:rPr>
        <w:t> </w:t>
      </w:r>
      <w:r>
        <w:rPr>
          <w:sz w:val="28"/>
        </w:rPr>
        <w:t>крови:</w:t>
      </w:r>
    </w:p>
    <w:p>
      <w:pPr>
        <w:pStyle w:val="BodyText"/>
        <w:spacing w:line="273" w:lineRule="auto"/>
        <w:ind w:right="239" w:firstLine="792"/>
        <w:jc w:val="both"/>
      </w:pPr>
      <w:r>
        <w:rPr/>
        <w:t>первое повторное – с сохранением условий первой постановки с теми же диагностическими реагентами;</w:t>
      </w:r>
    </w:p>
    <w:p>
      <w:pPr>
        <w:pStyle w:val="BodyText"/>
        <w:ind w:left="539"/>
        <w:jc w:val="both"/>
      </w:pPr>
      <w:r>
        <w:rPr/>
        <w:t>второе повторное – на диагностических реагентах другого завода-производителя;</w:t>
      </w:r>
    </w:p>
    <w:p>
      <w:pPr>
        <w:pStyle w:val="BodyText"/>
        <w:spacing w:line="273" w:lineRule="auto" w:before="45"/>
        <w:ind w:right="202" w:firstLine="591"/>
        <w:jc w:val="both"/>
      </w:pPr>
      <w:r>
        <w:rPr/>
        <w:t>При получении отрицательных результатов при двух повторных исследованиях проба признается отрицательной.</w:t>
      </w:r>
    </w:p>
    <w:p>
      <w:pPr>
        <w:pStyle w:val="BodyText"/>
        <w:tabs>
          <w:tab w:pos="1847" w:val="left" w:leader="none"/>
          <w:tab w:pos="4076" w:val="left" w:leader="none"/>
          <w:tab w:pos="5416" w:val="left" w:leader="none"/>
          <w:tab w:pos="7103" w:val="left" w:leader="none"/>
          <w:tab w:pos="8271" w:val="left" w:leader="none"/>
          <w:tab w:pos="8925" w:val="left" w:leader="none"/>
        </w:tabs>
        <w:spacing w:line="273" w:lineRule="auto"/>
        <w:ind w:right="178" w:firstLine="435"/>
      </w:pPr>
      <w:r>
        <w:rPr/>
        <w:t>При получении хотя бы одного сомнительного или положительного результата при </w:t>
      </w:r>
      <w:r>
        <w:rPr>
          <w:spacing w:val="7"/>
        </w:rPr>
        <w:t>повторных</w:t>
        <w:tab/>
        <w:t>исследованиях</w:t>
        <w:tab/>
      </w:r>
      <w:r>
        <w:rPr>
          <w:spacing w:val="6"/>
        </w:rPr>
        <w:t>образца</w:t>
        <w:tab/>
      </w:r>
      <w:r>
        <w:rPr>
          <w:spacing w:val="7"/>
        </w:rPr>
        <w:t>донорской</w:t>
        <w:tab/>
      </w:r>
      <w:r>
        <w:rPr>
          <w:spacing w:val="6"/>
        </w:rPr>
        <w:t>крови,</w:t>
        <w:tab/>
      </w:r>
      <w:r>
        <w:rPr>
          <w:spacing w:val="4"/>
        </w:rPr>
        <w:t>он</w:t>
        <w:tab/>
      </w:r>
      <w:r>
        <w:rPr>
          <w:spacing w:val="7"/>
        </w:rPr>
        <w:t>признается </w:t>
      </w:r>
      <w:r>
        <w:rPr/>
        <w:t>повторно-реактивным и подлежит направлению в лабораторию центра дерматологии и инфекционных</w:t>
      </w:r>
      <w:r>
        <w:rPr>
          <w:spacing w:val="-2"/>
        </w:rPr>
        <w:t> </w:t>
      </w:r>
      <w:r>
        <w:rPr/>
        <w:t>заболеваний.</w:t>
      </w:r>
    </w:p>
    <w:p>
      <w:pPr>
        <w:pStyle w:val="ListParagraph"/>
        <w:numPr>
          <w:ilvl w:val="0"/>
          <w:numId w:val="2"/>
        </w:numPr>
        <w:tabs>
          <w:tab w:pos="1043" w:val="left" w:leader="none"/>
        </w:tabs>
        <w:spacing w:line="273" w:lineRule="auto" w:before="2" w:after="0"/>
        <w:ind w:left="120" w:right="186" w:firstLine="489"/>
        <w:jc w:val="both"/>
        <w:rPr>
          <w:sz w:val="28"/>
        </w:rPr>
      </w:pPr>
      <w:r>
        <w:rPr>
          <w:sz w:val="28"/>
        </w:rPr>
        <w:t>При получении в серологическом скрининге первично-реактивного результата на наличие поверхностного антигена ВГВ (HBsAg) проводятся два повторных и подтверждающее исследования образца</w:t>
      </w:r>
      <w:r>
        <w:rPr>
          <w:spacing w:val="-5"/>
          <w:sz w:val="28"/>
        </w:rPr>
        <w:t> </w:t>
      </w:r>
      <w:r>
        <w:rPr>
          <w:sz w:val="28"/>
        </w:rPr>
        <w:t>крови:</w:t>
      </w:r>
    </w:p>
    <w:p>
      <w:pPr>
        <w:pStyle w:val="BodyText"/>
        <w:spacing w:line="273" w:lineRule="auto"/>
        <w:ind w:right="239" w:firstLine="792"/>
        <w:jc w:val="both"/>
      </w:pPr>
      <w:r>
        <w:rPr/>
        <w:t>первое повторное – с сохранением условий первой постановки с теми же диагностическими реагентами;</w:t>
      </w:r>
    </w:p>
    <w:p>
      <w:pPr>
        <w:spacing w:after="0" w:line="273" w:lineRule="auto"/>
        <w:jc w:val="both"/>
        <w:sectPr>
          <w:pgSz w:w="12240" w:h="15840"/>
          <w:pgMar w:top="680" w:bottom="280" w:left="720" w:right="740"/>
        </w:sectPr>
      </w:pPr>
    </w:p>
    <w:p>
      <w:pPr>
        <w:pStyle w:val="BodyText"/>
        <w:spacing w:line="273" w:lineRule="auto" w:before="60"/>
        <w:ind w:left="951" w:right="105" w:hanging="412"/>
      </w:pPr>
      <w:r>
        <w:rPr/>
        <w:t>второе повторное – на диагностических реагентах другого завода-производителя; подтверждающее – на диагностических реагентах, выполняющих реакцию</w:t>
      </w:r>
    </w:p>
    <w:p>
      <w:pPr>
        <w:pStyle w:val="BodyText"/>
      </w:pPr>
      <w:r>
        <w:rPr/>
        <w:t>нейтрализации HBsAg.</w:t>
      </w:r>
    </w:p>
    <w:p>
      <w:pPr>
        <w:pStyle w:val="BodyText"/>
        <w:spacing w:line="273" w:lineRule="auto" w:before="46"/>
        <w:ind w:right="105" w:firstLine="604"/>
      </w:pPr>
      <w:r>
        <w:rPr/>
        <w:t>При получении отрицательных результатов при повторных и подтверждающем исследованиях, проба признается отрицательной.</w:t>
      </w:r>
    </w:p>
    <w:p>
      <w:pPr>
        <w:pStyle w:val="BodyText"/>
        <w:spacing w:line="273" w:lineRule="auto"/>
        <w:ind w:right="105" w:firstLine="574"/>
      </w:pPr>
      <w:r>
        <w:rPr/>
        <w:t>При получении положительных результатов при повторных и подтверждающем исследованиях, проба признается положительной.</w:t>
      </w:r>
    </w:p>
    <w:p>
      <w:pPr>
        <w:pStyle w:val="BodyText"/>
        <w:tabs>
          <w:tab w:pos="2209" w:val="left" w:leader="none"/>
          <w:tab w:pos="3605" w:val="left" w:leader="none"/>
          <w:tab w:pos="6024" w:val="left" w:leader="none"/>
          <w:tab w:pos="6646" w:val="left" w:leader="none"/>
          <w:tab w:pos="8976" w:val="left" w:leader="none"/>
        </w:tabs>
        <w:spacing w:line="273" w:lineRule="auto" w:before="0"/>
        <w:ind w:right="274" w:firstLine="701"/>
      </w:pPr>
      <w:r>
        <w:rPr/>
        <w:t>При несовпадении результатов повторных и подтверждающего исследований </w:t>
      </w:r>
      <w:r>
        <w:rPr>
          <w:spacing w:val="2"/>
        </w:rPr>
        <w:t>окончательный</w:t>
        <w:tab/>
        <w:t>результат</w:t>
        <w:tab/>
        <w:t>интерпретируется</w:t>
        <w:tab/>
      </w:r>
      <w:r>
        <w:rPr/>
        <w:t>как</w:t>
        <w:tab/>
      </w:r>
      <w:r>
        <w:rPr>
          <w:spacing w:val="2"/>
        </w:rPr>
        <w:t>неопределенный,</w:t>
        <w:tab/>
        <w:t>вероятность </w:t>
      </w:r>
      <w:r>
        <w:rPr/>
        <w:t>инфекционности данной пробы не</w:t>
      </w:r>
      <w:r>
        <w:rPr>
          <w:spacing w:val="-6"/>
        </w:rPr>
        <w:t> </w:t>
      </w:r>
      <w:r>
        <w:rPr/>
        <w:t>исключается.</w:t>
      </w:r>
    </w:p>
    <w:p>
      <w:pPr>
        <w:pStyle w:val="ListParagraph"/>
        <w:numPr>
          <w:ilvl w:val="0"/>
          <w:numId w:val="2"/>
        </w:numPr>
        <w:tabs>
          <w:tab w:pos="1011" w:val="left" w:leader="none"/>
        </w:tabs>
        <w:spacing w:line="273" w:lineRule="auto" w:before="2" w:after="0"/>
        <w:ind w:left="120" w:right="183" w:firstLine="462"/>
        <w:jc w:val="both"/>
        <w:rPr>
          <w:sz w:val="28"/>
        </w:rPr>
      </w:pPr>
      <w:r>
        <w:rPr>
          <w:sz w:val="28"/>
        </w:rPr>
        <w:t>При получении в серологическом скрининге первично- реактивного результата на маркеры ВГС проводятся повторные и подтверждающее исследования образца крови:</w:t>
      </w:r>
    </w:p>
    <w:p>
      <w:pPr>
        <w:pStyle w:val="BodyText"/>
        <w:spacing w:line="273" w:lineRule="auto"/>
        <w:ind w:right="105" w:firstLine="792"/>
      </w:pPr>
      <w:r>
        <w:rPr/>
        <w:t>первое повторное – с сохранением условий первой постановки с теми же диагностическими реагентами;</w:t>
      </w:r>
    </w:p>
    <w:p>
      <w:pPr>
        <w:pStyle w:val="BodyText"/>
        <w:spacing w:line="273" w:lineRule="auto"/>
        <w:ind w:left="640" w:right="105" w:hanging="102"/>
      </w:pPr>
      <w:r>
        <w:rPr/>
        <w:t>второе повторное – на диагностических реагентах другого завода-производителя; подтверждающее – методами (ИФА, ИБ), на реагентах, относящихся к категории</w:t>
      </w:r>
    </w:p>
    <w:p>
      <w:pPr>
        <w:pStyle w:val="BodyText"/>
      </w:pPr>
      <w:r>
        <w:rPr/>
        <w:t>подтверждающих.</w:t>
      </w:r>
    </w:p>
    <w:p>
      <w:pPr>
        <w:pStyle w:val="BodyText"/>
        <w:spacing w:line="273" w:lineRule="auto" w:before="46"/>
        <w:ind w:right="105" w:firstLine="604"/>
      </w:pPr>
      <w:r>
        <w:rPr/>
        <w:t>При получении отрицательных результатов при повторных и подтверждающем исследованиях, проба признается отрицательной.</w:t>
      </w:r>
    </w:p>
    <w:p>
      <w:pPr>
        <w:pStyle w:val="BodyText"/>
        <w:spacing w:line="273" w:lineRule="auto" w:before="0"/>
        <w:ind w:right="105" w:firstLine="574"/>
      </w:pPr>
      <w:r>
        <w:rPr/>
        <w:t>При получении положительных результатов при повторных и подтверждающем исследованиях, проба признается положительной.</w:t>
      </w:r>
    </w:p>
    <w:p>
      <w:pPr>
        <w:pStyle w:val="BodyText"/>
        <w:tabs>
          <w:tab w:pos="2209" w:val="left" w:leader="none"/>
          <w:tab w:pos="3605" w:val="left" w:leader="none"/>
          <w:tab w:pos="6024" w:val="left" w:leader="none"/>
          <w:tab w:pos="6646" w:val="left" w:leader="none"/>
          <w:tab w:pos="8976" w:val="left" w:leader="none"/>
        </w:tabs>
        <w:spacing w:line="273" w:lineRule="auto"/>
        <w:ind w:right="274" w:firstLine="701"/>
      </w:pPr>
      <w:r>
        <w:rPr/>
        <w:t>При несовпадении результатов повторных и подтверждающего исследований </w:t>
      </w:r>
      <w:r>
        <w:rPr>
          <w:spacing w:val="2"/>
        </w:rPr>
        <w:t>окончательный</w:t>
        <w:tab/>
        <w:t>результат</w:t>
        <w:tab/>
        <w:t>интерпретируется</w:t>
        <w:tab/>
      </w:r>
      <w:r>
        <w:rPr/>
        <w:t>как</w:t>
        <w:tab/>
      </w:r>
      <w:r>
        <w:rPr>
          <w:spacing w:val="2"/>
        </w:rPr>
        <w:t>неопределенный,</w:t>
        <w:tab/>
        <w:t>вероятность </w:t>
      </w:r>
      <w:r>
        <w:rPr/>
        <w:t>инфекционности данной пробы не</w:t>
      </w:r>
      <w:r>
        <w:rPr>
          <w:spacing w:val="-6"/>
        </w:rPr>
        <w:t> </w:t>
      </w:r>
      <w:r>
        <w:rPr/>
        <w:t>исключается.</w:t>
      </w:r>
    </w:p>
    <w:p>
      <w:pPr>
        <w:pStyle w:val="ListParagraph"/>
        <w:numPr>
          <w:ilvl w:val="0"/>
          <w:numId w:val="2"/>
        </w:numPr>
        <w:tabs>
          <w:tab w:pos="1381" w:val="left" w:leader="none"/>
        </w:tabs>
        <w:spacing w:line="273" w:lineRule="auto" w:before="2" w:after="0"/>
        <w:ind w:left="120" w:right="232" w:firstLine="771"/>
        <w:jc w:val="left"/>
        <w:rPr>
          <w:sz w:val="28"/>
        </w:rPr>
      </w:pPr>
      <w:r>
        <w:rPr>
          <w:sz w:val="28"/>
        </w:rPr>
        <w:t>При </w:t>
      </w:r>
      <w:r>
        <w:rPr>
          <w:spacing w:val="2"/>
          <w:sz w:val="28"/>
        </w:rPr>
        <w:t>получении первично-реактивного результата </w:t>
      </w:r>
      <w:r>
        <w:rPr>
          <w:sz w:val="28"/>
        </w:rPr>
        <w:t>на </w:t>
      </w:r>
      <w:r>
        <w:rPr>
          <w:spacing w:val="2"/>
          <w:sz w:val="28"/>
        </w:rPr>
        <w:t>наличие антител </w:t>
      </w:r>
      <w:r>
        <w:rPr>
          <w:sz w:val="28"/>
        </w:rPr>
        <w:t>к возбудителю сифилиса, проводятся повторные</w:t>
      </w:r>
      <w:r>
        <w:rPr>
          <w:spacing w:val="-8"/>
          <w:sz w:val="28"/>
        </w:rPr>
        <w:t> </w:t>
      </w:r>
      <w:r>
        <w:rPr>
          <w:sz w:val="28"/>
        </w:rPr>
        <w:t>исследования:</w:t>
      </w:r>
    </w:p>
    <w:p>
      <w:pPr>
        <w:pStyle w:val="BodyText"/>
        <w:spacing w:line="273" w:lineRule="auto"/>
        <w:ind w:right="105" w:firstLine="792"/>
      </w:pPr>
      <w:r>
        <w:rPr/>
        <w:t>первое повторное – с сохранением условий первой постановки с теми же диагностическими реагентами;</w:t>
      </w:r>
    </w:p>
    <w:p>
      <w:pPr>
        <w:pStyle w:val="BodyText"/>
        <w:spacing w:line="273" w:lineRule="auto"/>
        <w:ind w:left="669" w:right="105" w:hanging="131"/>
      </w:pPr>
      <w:r>
        <w:rPr/>
        <w:t>второе повторное – на диагностических реагентах другого завода-производителя; третье – методом ИФА на тест-системах, определяющих антитела класса G, или</w:t>
      </w:r>
    </w:p>
    <w:p>
      <w:pPr>
        <w:pStyle w:val="BodyText"/>
      </w:pPr>
      <w:r>
        <w:rPr/>
        <w:t>методом РПГА.</w:t>
      </w:r>
    </w:p>
    <w:p>
      <w:pPr>
        <w:pStyle w:val="BodyText"/>
        <w:spacing w:line="273" w:lineRule="auto" w:before="45"/>
        <w:ind w:right="105" w:firstLine="604"/>
      </w:pPr>
      <w:r>
        <w:rPr/>
        <w:t>При получении отрицательных результатов при повторных и подтверждающем исследованиях, проба признается отрицательной.</w:t>
      </w:r>
    </w:p>
    <w:p>
      <w:pPr>
        <w:pStyle w:val="BodyText"/>
        <w:spacing w:line="273" w:lineRule="auto"/>
        <w:ind w:right="105" w:firstLine="574"/>
      </w:pPr>
      <w:r>
        <w:rPr/>
        <w:t>При получении положительных результатов при повторных и подтверждающем исследованиях, проба признается положительной.</w:t>
      </w:r>
    </w:p>
    <w:p>
      <w:pPr>
        <w:pStyle w:val="BodyText"/>
        <w:tabs>
          <w:tab w:pos="2209" w:val="left" w:leader="none"/>
          <w:tab w:pos="3605" w:val="left" w:leader="none"/>
          <w:tab w:pos="6024" w:val="left" w:leader="none"/>
          <w:tab w:pos="6646" w:val="left" w:leader="none"/>
          <w:tab w:pos="8976" w:val="left" w:leader="none"/>
        </w:tabs>
        <w:spacing w:line="273" w:lineRule="auto"/>
        <w:ind w:right="274" w:firstLine="701"/>
      </w:pPr>
      <w:r>
        <w:rPr/>
        <w:t>При несовпадении результатов повторных и подтверждающего исследований </w:t>
      </w:r>
      <w:r>
        <w:rPr>
          <w:spacing w:val="2"/>
        </w:rPr>
        <w:t>окончательный</w:t>
        <w:tab/>
        <w:t>результат</w:t>
        <w:tab/>
        <w:t>интерпретируется</w:t>
        <w:tab/>
      </w:r>
      <w:r>
        <w:rPr/>
        <w:t>как</w:t>
        <w:tab/>
      </w:r>
      <w:r>
        <w:rPr>
          <w:spacing w:val="2"/>
        </w:rPr>
        <w:t>неопределенный,</w:t>
        <w:tab/>
        <w:t>вероятность </w:t>
      </w:r>
      <w:r>
        <w:rPr/>
        <w:t>инфекционности данной пробы не</w:t>
      </w:r>
      <w:r>
        <w:rPr>
          <w:spacing w:val="-6"/>
        </w:rPr>
        <w:t> </w:t>
      </w:r>
      <w:r>
        <w:rPr/>
        <w:t>исключается.</w:t>
      </w:r>
    </w:p>
    <w:p>
      <w:pPr>
        <w:spacing w:after="0" w:line="273" w:lineRule="auto"/>
        <w:sectPr>
          <w:pgSz w:w="12240" w:h="15840"/>
          <w:pgMar w:top="680" w:bottom="280" w:left="720" w:right="740"/>
        </w:sectPr>
      </w:pPr>
    </w:p>
    <w:p>
      <w:pPr>
        <w:pStyle w:val="ListParagraph"/>
        <w:numPr>
          <w:ilvl w:val="0"/>
          <w:numId w:val="2"/>
        </w:numPr>
        <w:tabs>
          <w:tab w:pos="1207" w:val="left" w:leader="none"/>
        </w:tabs>
        <w:spacing w:line="273" w:lineRule="auto" w:before="60" w:after="0"/>
        <w:ind w:left="120" w:right="203" w:firstLine="626"/>
        <w:jc w:val="both"/>
        <w:rPr>
          <w:sz w:val="28"/>
        </w:rPr>
      </w:pPr>
      <w:r>
        <w:rPr>
          <w:sz w:val="28"/>
        </w:rPr>
        <w:t>При получении отрицательного результата после проведения, повторных и подтверждающего исследований первично-реактивных образцов донорской крови на наличие маркеров ВГВ, ВГС, сифилис, ВИЧ донор отстраняется от донации крови </w:t>
      </w:r>
      <w:r>
        <w:rPr>
          <w:spacing w:val="3"/>
          <w:sz w:val="28"/>
        </w:rPr>
        <w:t>сроком </w:t>
      </w:r>
      <w:r>
        <w:rPr>
          <w:sz w:val="28"/>
        </w:rPr>
        <w:t>на 6 </w:t>
      </w:r>
      <w:r>
        <w:rPr>
          <w:spacing w:val="2"/>
          <w:sz w:val="28"/>
        </w:rPr>
        <w:t>месяцев </w:t>
      </w:r>
      <w:r>
        <w:rPr>
          <w:sz w:val="28"/>
        </w:rPr>
        <w:t>с </w:t>
      </w:r>
      <w:r>
        <w:rPr>
          <w:spacing w:val="3"/>
          <w:sz w:val="28"/>
        </w:rPr>
        <w:t>последующим контрольным исследованием методами, </w:t>
      </w:r>
      <w:r>
        <w:rPr>
          <w:sz w:val="28"/>
        </w:rPr>
        <w:t>установленными для лабораторного исследования образцов донорской крови на инфекционные маркеры в настоящих</w:t>
      </w:r>
      <w:r>
        <w:rPr>
          <w:spacing w:val="-7"/>
          <w:sz w:val="28"/>
        </w:rPr>
        <w:t> </w:t>
      </w:r>
      <w:r>
        <w:rPr>
          <w:sz w:val="28"/>
        </w:rPr>
        <w:t>Требованиях.</w:t>
      </w:r>
    </w:p>
    <w:p>
      <w:pPr>
        <w:pStyle w:val="BodyText"/>
        <w:spacing w:line="273" w:lineRule="auto" w:before="3"/>
        <w:ind w:right="181" w:firstLine="455"/>
        <w:jc w:val="both"/>
      </w:pPr>
      <w:r>
        <w:rPr/>
        <w:t>Допуск к донорству крови осуществляется только после получения отрицательных результатов при контрольном исследовании.</w:t>
      </w:r>
    </w:p>
    <w:p>
      <w:pPr>
        <w:pStyle w:val="ListParagraph"/>
        <w:numPr>
          <w:ilvl w:val="0"/>
          <w:numId w:val="2"/>
        </w:numPr>
        <w:tabs>
          <w:tab w:pos="1120" w:val="left" w:leader="none"/>
        </w:tabs>
        <w:spacing w:line="273" w:lineRule="auto" w:before="1" w:after="0"/>
        <w:ind w:left="120" w:right="197" w:firstLine="553"/>
        <w:jc w:val="both"/>
        <w:rPr>
          <w:sz w:val="28"/>
        </w:rPr>
      </w:pPr>
      <w:r>
        <w:rPr>
          <w:sz w:val="28"/>
        </w:rPr>
        <w:t>При получении положительного результата в повторных и подтверждающем исследованиях на наличие маркеров ВГВ, ВГС и сифилис, донор отстраняется от донорства</w:t>
      </w:r>
      <w:r>
        <w:rPr>
          <w:spacing w:val="-2"/>
          <w:sz w:val="28"/>
        </w:rPr>
        <w:t> </w:t>
      </w:r>
      <w:r>
        <w:rPr>
          <w:sz w:val="28"/>
        </w:rPr>
        <w:t>крови.</w:t>
      </w:r>
    </w:p>
    <w:p>
      <w:pPr>
        <w:pStyle w:val="ListParagraph"/>
        <w:numPr>
          <w:ilvl w:val="0"/>
          <w:numId w:val="2"/>
        </w:numPr>
        <w:tabs>
          <w:tab w:pos="1129" w:val="left" w:leader="none"/>
        </w:tabs>
        <w:spacing w:line="273" w:lineRule="auto" w:before="1" w:after="0"/>
        <w:ind w:left="120" w:right="198" w:firstLine="560"/>
        <w:jc w:val="both"/>
        <w:rPr>
          <w:sz w:val="28"/>
        </w:rPr>
      </w:pPr>
      <w:r>
        <w:rPr>
          <w:sz w:val="28"/>
        </w:rPr>
        <w:t>При получении повторно-реактивного результата на наличие антител к ВИЧ донор отстраняется от донорства до получения результатов из лаборатории центра дерматологии и инфекционных</w:t>
      </w:r>
      <w:r>
        <w:rPr>
          <w:spacing w:val="-4"/>
          <w:sz w:val="28"/>
        </w:rPr>
        <w:t> </w:t>
      </w:r>
      <w:r>
        <w:rPr>
          <w:sz w:val="28"/>
        </w:rPr>
        <w:t>заболеваний.</w:t>
      </w:r>
    </w:p>
    <w:p>
      <w:pPr>
        <w:pStyle w:val="BodyText"/>
        <w:tabs>
          <w:tab w:pos="1699" w:val="left" w:leader="none"/>
          <w:tab w:pos="3816" w:val="left" w:leader="none"/>
          <w:tab w:pos="5393" w:val="left" w:leader="none"/>
          <w:tab w:pos="5736" w:val="left" w:leader="none"/>
          <w:tab w:pos="6721" w:val="left" w:leader="none"/>
          <w:tab w:pos="8584" w:val="left" w:leader="none"/>
          <w:tab w:pos="9122" w:val="left" w:leader="none"/>
        </w:tabs>
        <w:spacing w:line="273" w:lineRule="auto" w:before="2"/>
        <w:ind w:right="175" w:firstLine="423"/>
      </w:pPr>
      <w:r>
        <w:rPr/>
        <w:t>При получении положительных результатов из лаборатории центра дерматологии</w:t>
      </w:r>
      <w:r>
        <w:rPr>
          <w:spacing w:val="-16"/>
        </w:rPr>
        <w:t> </w:t>
      </w:r>
      <w:r>
        <w:rPr/>
        <w:t>и </w:t>
      </w:r>
      <w:r>
        <w:rPr>
          <w:spacing w:val="2"/>
        </w:rPr>
        <w:t>инфекционных заболеваний донор отстраняется </w:t>
      </w:r>
      <w:r>
        <w:rPr/>
        <w:t>от </w:t>
      </w:r>
      <w:r>
        <w:rPr>
          <w:spacing w:val="2"/>
        </w:rPr>
        <w:t>донорства пожизненно, </w:t>
      </w:r>
      <w:r>
        <w:rPr/>
        <w:t>при </w:t>
      </w:r>
      <w:r>
        <w:rPr>
          <w:spacing w:val="4"/>
        </w:rPr>
        <w:t>получении</w:t>
        <w:tab/>
        <w:t>сомнительного</w:t>
        <w:tab/>
        <w:t>результата</w:t>
        <w:tab/>
      </w:r>
      <w:r>
        <w:rPr/>
        <w:t>-</w:t>
        <w:tab/>
      </w:r>
      <w:r>
        <w:rPr>
          <w:spacing w:val="4"/>
        </w:rPr>
        <w:t>донор</w:t>
        <w:tab/>
        <w:t>отстраняется</w:t>
        <w:tab/>
      </w:r>
      <w:r>
        <w:rPr>
          <w:spacing w:val="2"/>
        </w:rPr>
        <w:t>до</w:t>
        <w:tab/>
      </w:r>
      <w:r>
        <w:rPr>
          <w:spacing w:val="4"/>
        </w:rPr>
        <w:t>получения </w:t>
      </w:r>
      <w:r>
        <w:rPr>
          <w:spacing w:val="2"/>
        </w:rPr>
        <w:t>окончательного результата, </w:t>
      </w:r>
      <w:r>
        <w:rPr/>
        <w:t>при </w:t>
      </w:r>
      <w:r>
        <w:rPr>
          <w:spacing w:val="2"/>
        </w:rPr>
        <w:t>получении отрицательного результата </w:t>
      </w:r>
      <w:r>
        <w:rPr/>
        <w:t>- </w:t>
      </w:r>
      <w:r>
        <w:rPr>
          <w:spacing w:val="2"/>
        </w:rPr>
        <w:t>донор </w:t>
      </w:r>
      <w:r>
        <w:rPr/>
        <w:t>отстраняется на 6</w:t>
      </w:r>
      <w:r>
        <w:rPr>
          <w:spacing w:val="-4"/>
        </w:rPr>
        <w:t> </w:t>
      </w:r>
      <w:r>
        <w:rPr/>
        <w:t>месяцев.</w:t>
      </w:r>
    </w:p>
    <w:p>
      <w:pPr>
        <w:pStyle w:val="BodyText"/>
        <w:spacing w:line="273" w:lineRule="auto" w:before="2"/>
        <w:ind w:right="195" w:firstLine="778"/>
        <w:jc w:val="both"/>
      </w:pPr>
      <w:r>
        <w:rPr/>
        <w:t>При повторной явке донора по истечении шестимесячного срока допуск к донорству осуществляется после получения отрицательных контрольных результатов исследований.</w:t>
      </w:r>
    </w:p>
    <w:p>
      <w:pPr>
        <w:pStyle w:val="BodyText"/>
        <w:spacing w:line="273" w:lineRule="auto"/>
        <w:ind w:right="277" w:firstLine="1052"/>
        <w:jc w:val="both"/>
      </w:pPr>
      <w:r>
        <w:rPr/>
        <w:t>При получении первично-реактивных результатов после контрольного исследования на маркеры инфекций, донор отстраняется от донорства пожизненно.</w:t>
      </w:r>
    </w:p>
    <w:p>
      <w:pPr>
        <w:pStyle w:val="ListParagraph"/>
        <w:numPr>
          <w:ilvl w:val="0"/>
          <w:numId w:val="2"/>
        </w:numPr>
        <w:tabs>
          <w:tab w:pos="1227" w:val="left" w:leader="none"/>
        </w:tabs>
        <w:spacing w:line="273" w:lineRule="auto" w:before="1" w:after="0"/>
        <w:ind w:left="120" w:right="191" w:firstLine="642"/>
        <w:jc w:val="left"/>
        <w:rPr>
          <w:sz w:val="28"/>
        </w:rPr>
      </w:pPr>
      <w:r>
        <w:rPr>
          <w:sz w:val="28"/>
        </w:rPr>
        <w:t>При получении неопределенного результата при проведении повторного и подтверждающего исследований на наличие маркеров ВГВ, ВГС и сифилис, донор отстраняется от донорства на 6 месяцев с последующим контрольным исследованием на ГТИ </w:t>
      </w:r>
      <w:r>
        <w:rPr>
          <w:spacing w:val="2"/>
          <w:sz w:val="28"/>
        </w:rPr>
        <w:t>методами, установленными </w:t>
      </w:r>
      <w:r>
        <w:rPr>
          <w:sz w:val="28"/>
        </w:rPr>
        <w:t>для </w:t>
      </w:r>
      <w:r>
        <w:rPr>
          <w:spacing w:val="2"/>
          <w:sz w:val="28"/>
        </w:rPr>
        <w:t>лабораторного исследования образцов </w:t>
      </w:r>
      <w:r>
        <w:rPr>
          <w:sz w:val="28"/>
        </w:rPr>
        <w:t>донорской крови на инфекционные маркеры в настоящих</w:t>
      </w:r>
      <w:r>
        <w:rPr>
          <w:spacing w:val="-17"/>
          <w:sz w:val="28"/>
        </w:rPr>
        <w:t> </w:t>
      </w:r>
      <w:r>
        <w:rPr>
          <w:sz w:val="28"/>
        </w:rPr>
        <w:t>Требованиях.</w:t>
      </w:r>
    </w:p>
    <w:p>
      <w:pPr>
        <w:pStyle w:val="BodyText"/>
        <w:spacing w:line="273" w:lineRule="auto" w:before="2"/>
        <w:ind w:right="235" w:firstLine="778"/>
        <w:jc w:val="both"/>
      </w:pPr>
      <w:r>
        <w:rPr/>
        <w:t>При повторной явке донора по истечении шестимесячного срока допуск к донорству крови осуществляется после получения отрицательных результатов контрольного исследования.</w:t>
      </w:r>
    </w:p>
    <w:p>
      <w:pPr>
        <w:pStyle w:val="BodyText"/>
        <w:spacing w:line="273" w:lineRule="auto" w:before="2"/>
        <w:ind w:right="105" w:firstLine="485"/>
      </w:pPr>
      <w:r>
        <w:rPr/>
        <w:t>При получении первично-реактивных результатов при контрольном исследовании на маркеры инфекций, донор отстраняется от донорства пожизненно.</w:t>
      </w:r>
    </w:p>
    <w:p>
      <w:pPr>
        <w:pStyle w:val="ListParagraph"/>
        <w:numPr>
          <w:ilvl w:val="0"/>
          <w:numId w:val="2"/>
        </w:numPr>
        <w:tabs>
          <w:tab w:pos="1003" w:val="left" w:leader="none"/>
          <w:tab w:pos="2532" w:val="left" w:leader="none"/>
          <w:tab w:pos="3603" w:val="left" w:leader="none"/>
          <w:tab w:pos="5572" w:val="left" w:leader="none"/>
          <w:tab w:pos="6167" w:val="left" w:leader="none"/>
          <w:tab w:pos="7775" w:val="left" w:leader="none"/>
          <w:tab w:pos="8231" w:val="left" w:leader="none"/>
          <w:tab w:pos="10234" w:val="left" w:leader="none"/>
        </w:tabs>
        <w:spacing w:line="273" w:lineRule="auto" w:before="1" w:after="0"/>
        <w:ind w:left="120" w:right="180" w:firstLine="455"/>
        <w:jc w:val="left"/>
        <w:rPr>
          <w:sz w:val="28"/>
        </w:rPr>
      </w:pPr>
      <w:r>
        <w:rPr>
          <w:sz w:val="28"/>
        </w:rPr>
        <w:t>Во время неблагоприятной эпидемиологической ситуации (например, вспышки </w:t>
      </w:r>
      <w:r>
        <w:rPr>
          <w:spacing w:val="7"/>
          <w:sz w:val="28"/>
        </w:rPr>
        <w:t>заболеваемости)</w:t>
        <w:tab/>
      </w:r>
      <w:r>
        <w:rPr>
          <w:spacing w:val="6"/>
          <w:sz w:val="28"/>
        </w:rPr>
        <w:t>донор</w:t>
        <w:tab/>
      </w:r>
      <w:r>
        <w:rPr>
          <w:spacing w:val="7"/>
          <w:sz w:val="28"/>
        </w:rPr>
        <w:t>отстраняется</w:t>
        <w:tab/>
      </w:r>
      <w:r>
        <w:rPr>
          <w:spacing w:val="4"/>
          <w:sz w:val="28"/>
        </w:rPr>
        <w:t>от</w:t>
        <w:tab/>
      </w:r>
      <w:r>
        <w:rPr>
          <w:spacing w:val="7"/>
          <w:sz w:val="28"/>
        </w:rPr>
        <w:t>донорства</w:t>
        <w:tab/>
      </w:r>
      <w:r>
        <w:rPr>
          <w:sz w:val="28"/>
        </w:rPr>
        <w:t>в</w:t>
        <w:tab/>
      </w:r>
      <w:r>
        <w:rPr>
          <w:spacing w:val="7"/>
          <w:sz w:val="28"/>
        </w:rPr>
        <w:t>соответствии</w:t>
        <w:tab/>
      </w:r>
      <w:r>
        <w:rPr>
          <w:sz w:val="28"/>
        </w:rPr>
        <w:t>с эпидемиологической ситуацией определяемой уполномоченным органом в области здравоохранения.</w:t>
      </w:r>
    </w:p>
    <w:p>
      <w:pPr>
        <w:spacing w:after="0" w:line="273" w:lineRule="auto"/>
        <w:jc w:val="left"/>
        <w:rPr>
          <w:sz w:val="28"/>
        </w:rPr>
        <w:sectPr>
          <w:pgSz w:w="12240" w:h="15840"/>
          <w:pgMar w:top="680" w:bottom="280" w:left="720" w:right="740"/>
        </w:sectPr>
      </w:pPr>
    </w:p>
    <w:p>
      <w:pPr>
        <w:pStyle w:val="ListParagraph"/>
        <w:numPr>
          <w:ilvl w:val="0"/>
          <w:numId w:val="2"/>
        </w:numPr>
        <w:tabs>
          <w:tab w:pos="1101" w:val="left" w:leader="none"/>
        </w:tabs>
        <w:spacing w:line="273" w:lineRule="auto" w:before="60" w:after="0"/>
        <w:ind w:left="120" w:right="194" w:firstLine="537"/>
        <w:jc w:val="both"/>
        <w:rPr>
          <w:sz w:val="28"/>
        </w:rPr>
      </w:pPr>
      <w:r>
        <w:rPr>
          <w:sz w:val="28"/>
        </w:rPr>
        <w:t>Образцы донорской крови с отрицательными результатами в серологическом скрининге направляются для NAT-тестирования на наличие генетического материала ВИЧ-1,2, ВГВ,</w:t>
      </w:r>
      <w:r>
        <w:rPr>
          <w:spacing w:val="-3"/>
          <w:sz w:val="28"/>
        </w:rPr>
        <w:t> </w:t>
      </w:r>
      <w:r>
        <w:rPr>
          <w:sz w:val="28"/>
        </w:rPr>
        <w:t>ВГС.</w:t>
      </w:r>
    </w:p>
    <w:p>
      <w:pPr>
        <w:pStyle w:val="ListParagraph"/>
        <w:numPr>
          <w:ilvl w:val="0"/>
          <w:numId w:val="2"/>
        </w:numPr>
        <w:tabs>
          <w:tab w:pos="1304" w:val="left" w:leader="none"/>
        </w:tabs>
        <w:spacing w:line="273" w:lineRule="auto" w:before="2" w:after="0"/>
        <w:ind w:left="120" w:right="223" w:firstLine="707"/>
        <w:jc w:val="both"/>
        <w:rPr>
          <w:sz w:val="28"/>
        </w:rPr>
      </w:pPr>
      <w:r>
        <w:rPr>
          <w:sz w:val="28"/>
        </w:rPr>
        <w:t>При проведении NAT-тестирования из образцов крови, направленных на исследование, формируются минипулы до 6</w:t>
      </w:r>
      <w:r>
        <w:rPr>
          <w:spacing w:val="-8"/>
          <w:sz w:val="28"/>
        </w:rPr>
        <w:t> </w:t>
      </w:r>
      <w:r>
        <w:rPr>
          <w:sz w:val="28"/>
        </w:rPr>
        <w:t>образцов.</w:t>
      </w:r>
    </w:p>
    <w:p>
      <w:pPr>
        <w:pStyle w:val="BodyText"/>
        <w:spacing w:line="273" w:lineRule="auto" w:before="0"/>
        <w:ind w:right="103" w:firstLine="427"/>
        <w:jc w:val="both"/>
      </w:pPr>
      <w:r>
        <w:rPr/>
        <w:t>При установлении положительного результата исследования минипула, проводится повторный NAT-тест каждого образца минипула индивидуально, с целью установления образца, имеющего положительный результат исследования.</w:t>
      </w:r>
    </w:p>
    <w:p>
      <w:pPr>
        <w:pStyle w:val="BodyText"/>
        <w:spacing w:line="273" w:lineRule="auto" w:before="2"/>
        <w:ind w:right="214" w:firstLine="800"/>
        <w:jc w:val="both"/>
      </w:pPr>
      <w:r>
        <w:rPr/>
        <w:t>Компоненты крови, полученные от донации, в образце крови которой, по результату индивидуального NAT-теста, устанавливается положительный результат, утилизируются.</w:t>
      </w:r>
    </w:p>
    <w:p>
      <w:pPr>
        <w:pStyle w:val="BodyText"/>
        <w:spacing w:line="273" w:lineRule="auto"/>
        <w:ind w:right="103" w:firstLine="434"/>
      </w:pPr>
      <w:r>
        <w:rPr/>
        <w:t>Донор, образец крови которого показал положительный результат индивидуального NAT-теста на ВИЧ, отстраняется от донорства до получения подтверждающих результатов из лаборатории центра дерматологии и инфекционных заболеваний.</w:t>
      </w:r>
    </w:p>
    <w:p>
      <w:pPr>
        <w:pStyle w:val="BodyText"/>
        <w:spacing w:line="273" w:lineRule="auto" w:before="2"/>
        <w:ind w:right="90" w:firstLine="423"/>
      </w:pPr>
      <w:r>
        <w:rPr/>
        <w:t>При получении положительных результатов из лаборатории центра дерматологии и инфекционных заболеваний донор пожизненно отстраняется от донорства , при получении сомнительного результата – донор отстраняется от донорвства до получения окончательного результата, при получении отрицательного результата - донор отстраняется на 6 месяцев.</w:t>
      </w:r>
    </w:p>
    <w:p>
      <w:pPr>
        <w:pStyle w:val="BodyText"/>
        <w:spacing w:line="273" w:lineRule="auto" w:before="2"/>
        <w:ind w:right="227" w:firstLine="738"/>
        <w:jc w:val="both"/>
      </w:pPr>
      <w:r>
        <w:rPr/>
        <w:t>По истечении шестимесячного срока проводится контрольное исследование. Допуск к донорству предоставляется после получения отрицательных результатов контрольного исследования.</w:t>
      </w:r>
    </w:p>
    <w:p>
      <w:pPr>
        <w:pStyle w:val="BodyText"/>
        <w:spacing w:line="273" w:lineRule="auto"/>
        <w:ind w:right="182" w:firstLine="487"/>
        <w:jc w:val="both"/>
      </w:pPr>
      <w:r>
        <w:rPr/>
        <w:t>Если результаты контрольного исследования NAT-тестирования на ВИЧ показали положительный или сомнительный результат образец крови направляется повторно в лабораторию центра дерматологии и инфекционных заболеваний, а донор пожизненно отстраняется от донорства.</w:t>
      </w:r>
    </w:p>
    <w:p>
      <w:pPr>
        <w:pStyle w:val="ListParagraph"/>
        <w:numPr>
          <w:ilvl w:val="0"/>
          <w:numId w:val="2"/>
        </w:numPr>
        <w:tabs>
          <w:tab w:pos="982" w:val="left" w:leader="none"/>
        </w:tabs>
        <w:spacing w:line="273" w:lineRule="auto" w:before="2" w:after="0"/>
        <w:ind w:left="120" w:right="104" w:firstLine="437"/>
        <w:jc w:val="left"/>
        <w:rPr>
          <w:sz w:val="28"/>
        </w:rPr>
      </w:pPr>
      <w:r>
        <w:rPr>
          <w:sz w:val="28"/>
        </w:rPr>
        <w:t>Контрольное исследование доноров с NAT-положительным результатом на ВГВ и ВГС проводится не ранее, чем через 6 месяцев, после получения положительного результата в скрининге методами, установленными для лабораторного исследования образцов донорской крови на инфекционные маркеры в настоящих</w:t>
      </w:r>
      <w:r>
        <w:rPr>
          <w:spacing w:val="-28"/>
          <w:sz w:val="28"/>
        </w:rPr>
        <w:t> </w:t>
      </w:r>
      <w:r>
        <w:rPr>
          <w:sz w:val="28"/>
        </w:rPr>
        <w:t>Требованиях.</w:t>
      </w:r>
    </w:p>
    <w:p>
      <w:pPr>
        <w:pStyle w:val="BodyText"/>
        <w:spacing w:line="273" w:lineRule="auto" w:before="2"/>
        <w:ind w:right="105" w:firstLine="751"/>
      </w:pPr>
      <w:r>
        <w:rPr/>
        <w:t>Дополнительно донором, имевшим положительный результат на ДНК ВГВ, предоставляется результат исследования, подтверждающий отсутствие антител ( суммарных) к сердцевидному антигену ВГВ (анти-HBcorAg) из медицинской организации первичной медико-санитарной помощи по месту прикрепления.</w:t>
      </w:r>
    </w:p>
    <w:p>
      <w:pPr>
        <w:pStyle w:val="BodyText"/>
        <w:spacing w:line="273" w:lineRule="auto" w:before="2"/>
        <w:ind w:right="183" w:firstLine="841"/>
        <w:jc w:val="both"/>
      </w:pPr>
      <w:r>
        <w:rPr/>
        <w:t>Донор, имеющий однократный положительный результат на ДНК ВГВ и положительный результат на наличие антител (суммарных) к сердцевидному антигену ВГВ (анти-HBcorAg) отстраняется от донаций пожизненно и не привлекается к контрольному исследованию.</w:t>
      </w:r>
    </w:p>
    <w:p>
      <w:pPr>
        <w:spacing w:after="0" w:line="273" w:lineRule="auto"/>
        <w:jc w:val="both"/>
        <w:sectPr>
          <w:pgSz w:w="12240" w:h="15840"/>
          <w:pgMar w:top="680" w:bottom="280" w:left="720" w:right="740"/>
        </w:sectPr>
      </w:pPr>
    </w:p>
    <w:p>
      <w:pPr>
        <w:pStyle w:val="BodyText"/>
        <w:spacing w:line="273" w:lineRule="auto" w:before="60"/>
        <w:ind w:right="105" w:firstLine="517"/>
      </w:pPr>
      <w:r>
        <w:rPr/>
        <w:t>При отрицательных результатах контрольного исследования донор допускается к сдаче крови, при положительных результатах отстраняется от донаций крови пожизненно.</w:t>
      </w:r>
    </w:p>
    <w:p>
      <w:pPr>
        <w:pStyle w:val="ListParagraph"/>
        <w:numPr>
          <w:ilvl w:val="0"/>
          <w:numId w:val="2"/>
        </w:numPr>
        <w:tabs>
          <w:tab w:pos="1857" w:val="left" w:leader="none"/>
          <w:tab w:pos="1858" w:val="left" w:leader="none"/>
          <w:tab w:pos="3466" w:val="left" w:leader="none"/>
          <w:tab w:pos="4743" w:val="left" w:leader="none"/>
          <w:tab w:pos="5085" w:val="left" w:leader="none"/>
          <w:tab w:pos="6775" w:val="left" w:leader="none"/>
          <w:tab w:pos="8748" w:val="left" w:leader="none"/>
        </w:tabs>
        <w:spacing w:line="273" w:lineRule="auto" w:before="2" w:after="0"/>
        <w:ind w:left="120" w:right="106" w:firstLine="1170"/>
        <w:jc w:val="left"/>
        <w:rPr>
          <w:sz w:val="28"/>
        </w:rPr>
      </w:pPr>
      <w:r>
        <w:rPr>
          <w:spacing w:val="6"/>
          <w:sz w:val="28"/>
        </w:rPr>
        <w:t>Протоколы</w:t>
        <w:tab/>
        <w:t>(отчеты)</w:t>
        <w:tab/>
      </w:r>
      <w:r>
        <w:rPr>
          <w:sz w:val="28"/>
        </w:rPr>
        <w:t>о</w:t>
        <w:tab/>
      </w:r>
      <w:r>
        <w:rPr>
          <w:spacing w:val="6"/>
          <w:sz w:val="28"/>
        </w:rPr>
        <w:t>результатах</w:t>
        <w:tab/>
        <w:t>лабораторных</w:t>
        <w:tab/>
        <w:t>исследований </w:t>
      </w:r>
      <w:r>
        <w:rPr>
          <w:sz w:val="28"/>
        </w:rPr>
        <w:t>распечатываются с автоматических анализаторов, подписываются не менее чем двумя специалистами лаборатории, один из которых врач, хранение документов на бумажном носителе осуществляется в течение 5</w:t>
      </w:r>
      <w:r>
        <w:rPr>
          <w:spacing w:val="-6"/>
          <w:sz w:val="28"/>
        </w:rPr>
        <w:t> </w:t>
      </w:r>
      <w:r>
        <w:rPr>
          <w:sz w:val="28"/>
        </w:rPr>
        <w:t>лет.</w:t>
      </w:r>
    </w:p>
    <w:p>
      <w:pPr>
        <w:pStyle w:val="ListParagraph"/>
        <w:numPr>
          <w:ilvl w:val="0"/>
          <w:numId w:val="2"/>
        </w:numPr>
        <w:tabs>
          <w:tab w:pos="1339" w:val="left" w:leader="none"/>
        </w:tabs>
        <w:spacing w:line="273" w:lineRule="auto" w:before="1" w:after="0"/>
        <w:ind w:left="120" w:right="226" w:firstLine="737"/>
        <w:jc w:val="both"/>
        <w:rPr>
          <w:sz w:val="28"/>
        </w:rPr>
      </w:pPr>
      <w:r>
        <w:rPr>
          <w:sz w:val="28"/>
        </w:rPr>
        <w:t>При наличии безбумажного документооборота результаты лабораторных исследований из автоматических анализаторов отправляются в информационную программу и после одобрения ответственным врачом загружаются в электронные карты</w:t>
      </w:r>
      <w:r>
        <w:rPr>
          <w:spacing w:val="-2"/>
          <w:sz w:val="28"/>
        </w:rPr>
        <w:t> </w:t>
      </w:r>
      <w:r>
        <w:rPr>
          <w:sz w:val="28"/>
        </w:rPr>
        <w:t>доноров.</w:t>
      </w:r>
    </w:p>
    <w:p>
      <w:pPr>
        <w:pStyle w:val="ListParagraph"/>
        <w:numPr>
          <w:ilvl w:val="0"/>
          <w:numId w:val="2"/>
        </w:numPr>
        <w:tabs>
          <w:tab w:pos="962" w:val="left" w:leader="none"/>
        </w:tabs>
        <w:spacing w:line="273" w:lineRule="auto" w:before="2" w:after="0"/>
        <w:ind w:left="120" w:right="173" w:firstLine="421"/>
        <w:jc w:val="left"/>
        <w:rPr>
          <w:sz w:val="28"/>
        </w:rPr>
      </w:pPr>
      <w:r>
        <w:rPr>
          <w:sz w:val="28"/>
        </w:rPr>
        <w:t>Результаты иммунологического тестирования и NAT-тестирования при</w:t>
      </w:r>
      <w:r>
        <w:rPr>
          <w:spacing w:val="-35"/>
          <w:sz w:val="28"/>
        </w:rPr>
        <w:t> </w:t>
      </w:r>
      <w:r>
        <w:rPr>
          <w:sz w:val="28"/>
        </w:rPr>
        <w:t>наличии безбумажного документооборота формируются автоматически в информационной программе, распечатываются в двух экземплярах, данные сверяются и подписываются ответственным врачом. Один экземпляр передается для проведения выбраковки заготовленной крови, второй архивируется в</w:t>
      </w:r>
      <w:r>
        <w:rPr>
          <w:spacing w:val="-8"/>
          <w:sz w:val="28"/>
        </w:rPr>
        <w:t> </w:t>
      </w:r>
      <w:r>
        <w:rPr>
          <w:sz w:val="28"/>
        </w:rPr>
        <w:t>лаборатории.</w:t>
      </w:r>
    </w:p>
    <w:p>
      <w:pPr>
        <w:pStyle w:val="BodyText"/>
        <w:spacing w:line="273" w:lineRule="auto" w:before="3"/>
        <w:ind w:right="105" w:firstLine="507"/>
      </w:pPr>
      <w:r>
        <w:rPr/>
        <w:t>При отсутствии безбумажного документооборота документирование выполняется на бумажных носителях, за подписью ответственных медицинских работников лаборатории.</w:t>
      </w:r>
    </w:p>
    <w:p>
      <w:pPr>
        <w:pStyle w:val="ListParagraph"/>
        <w:numPr>
          <w:ilvl w:val="0"/>
          <w:numId w:val="2"/>
        </w:numPr>
        <w:tabs>
          <w:tab w:pos="993" w:val="left" w:leader="none"/>
        </w:tabs>
        <w:spacing w:line="273" w:lineRule="auto" w:before="1" w:after="0"/>
        <w:ind w:left="120" w:right="181" w:firstLine="447"/>
        <w:jc w:val="left"/>
        <w:rPr>
          <w:sz w:val="28"/>
        </w:rPr>
      </w:pPr>
      <w:r>
        <w:rPr>
          <w:sz w:val="28"/>
        </w:rPr>
        <w:t>Информация о доноре с положительными результатами исследования на ВГВ и </w:t>
      </w:r>
      <w:r>
        <w:rPr>
          <w:spacing w:val="3"/>
          <w:sz w:val="28"/>
        </w:rPr>
        <w:t>ВГС </w:t>
      </w:r>
      <w:r>
        <w:rPr>
          <w:sz w:val="28"/>
        </w:rPr>
        <w:t>с </w:t>
      </w:r>
      <w:r>
        <w:rPr>
          <w:spacing w:val="4"/>
          <w:sz w:val="28"/>
        </w:rPr>
        <w:t>указанием </w:t>
      </w:r>
      <w:r>
        <w:rPr>
          <w:spacing w:val="3"/>
          <w:sz w:val="28"/>
        </w:rPr>
        <w:t>его </w:t>
      </w:r>
      <w:r>
        <w:rPr>
          <w:spacing w:val="4"/>
          <w:sz w:val="28"/>
        </w:rPr>
        <w:t>персональных данных </w:t>
      </w:r>
      <w:r>
        <w:rPr>
          <w:spacing w:val="3"/>
          <w:sz w:val="28"/>
        </w:rPr>
        <w:t>один раз </w:t>
      </w:r>
      <w:r>
        <w:rPr>
          <w:sz w:val="28"/>
        </w:rPr>
        <w:t>в </w:t>
      </w:r>
      <w:r>
        <w:rPr>
          <w:spacing w:val="4"/>
          <w:sz w:val="28"/>
        </w:rPr>
        <w:t>месяц передается </w:t>
      </w:r>
      <w:r>
        <w:rPr>
          <w:sz w:val="28"/>
        </w:rPr>
        <w:t>в территориальную организацию здравоохранения по месту жительства донора для постановки</w:t>
      </w:r>
      <w:r>
        <w:rPr>
          <w:spacing w:val="-2"/>
          <w:sz w:val="28"/>
        </w:rPr>
        <w:t> </w:t>
      </w:r>
      <w:r>
        <w:rPr>
          <w:sz w:val="28"/>
        </w:rPr>
        <w:t>диагноза.</w:t>
      </w:r>
    </w:p>
    <w:p>
      <w:pPr>
        <w:pStyle w:val="ListParagraph"/>
        <w:numPr>
          <w:ilvl w:val="0"/>
          <w:numId w:val="2"/>
        </w:numPr>
        <w:tabs>
          <w:tab w:pos="1513" w:val="left" w:leader="none"/>
        </w:tabs>
        <w:spacing w:line="273" w:lineRule="auto" w:before="2" w:after="0"/>
        <w:ind w:left="120" w:right="250" w:firstLine="881"/>
        <w:jc w:val="both"/>
        <w:rPr>
          <w:sz w:val="28"/>
        </w:rPr>
      </w:pPr>
      <w:r>
        <w:rPr>
          <w:spacing w:val="2"/>
          <w:sz w:val="28"/>
        </w:rPr>
        <w:t>При </w:t>
      </w:r>
      <w:r>
        <w:rPr>
          <w:spacing w:val="3"/>
          <w:sz w:val="28"/>
        </w:rPr>
        <w:t>положительных результатах исследования </w:t>
      </w:r>
      <w:r>
        <w:rPr>
          <w:sz w:val="28"/>
        </w:rPr>
        <w:t>на </w:t>
      </w:r>
      <w:r>
        <w:rPr>
          <w:spacing w:val="3"/>
          <w:sz w:val="28"/>
        </w:rPr>
        <w:t>маркеры сифилиса </w:t>
      </w:r>
      <w:r>
        <w:rPr>
          <w:spacing w:val="2"/>
          <w:sz w:val="28"/>
        </w:rPr>
        <w:t>информация </w:t>
      </w:r>
      <w:r>
        <w:rPr>
          <w:sz w:val="28"/>
        </w:rPr>
        <w:t>о </w:t>
      </w:r>
      <w:r>
        <w:rPr>
          <w:spacing w:val="2"/>
          <w:sz w:val="28"/>
        </w:rPr>
        <w:t>доноре </w:t>
      </w:r>
      <w:r>
        <w:rPr>
          <w:sz w:val="28"/>
        </w:rPr>
        <w:t>с </w:t>
      </w:r>
      <w:r>
        <w:rPr>
          <w:spacing w:val="2"/>
          <w:sz w:val="28"/>
        </w:rPr>
        <w:t>указанием </w:t>
      </w:r>
      <w:r>
        <w:rPr>
          <w:sz w:val="28"/>
        </w:rPr>
        <w:t>его </w:t>
      </w:r>
      <w:r>
        <w:rPr>
          <w:spacing w:val="2"/>
          <w:sz w:val="28"/>
        </w:rPr>
        <w:t>персональных данных один </w:t>
      </w:r>
      <w:r>
        <w:rPr>
          <w:sz w:val="28"/>
        </w:rPr>
        <w:t>раз в </w:t>
      </w:r>
      <w:r>
        <w:rPr>
          <w:spacing w:val="2"/>
          <w:sz w:val="28"/>
        </w:rPr>
        <w:t>месяц </w:t>
      </w:r>
      <w:r>
        <w:rPr>
          <w:sz w:val="28"/>
        </w:rPr>
        <w:t>передается в кожно-венерологическую больницу</w:t>
      </w:r>
      <w:r>
        <w:rPr>
          <w:spacing w:val="-8"/>
          <w:sz w:val="28"/>
        </w:rPr>
        <w:t> </w:t>
      </w:r>
      <w:r>
        <w:rPr>
          <w:sz w:val="28"/>
        </w:rPr>
        <w:t>(диспансер).</w:t>
      </w:r>
    </w:p>
    <w:p>
      <w:pPr>
        <w:pStyle w:val="ListParagraph"/>
        <w:numPr>
          <w:ilvl w:val="0"/>
          <w:numId w:val="2"/>
        </w:numPr>
        <w:tabs>
          <w:tab w:pos="1118" w:val="left" w:leader="none"/>
        </w:tabs>
        <w:spacing w:line="273" w:lineRule="auto" w:before="1" w:after="0"/>
        <w:ind w:left="120" w:right="191" w:firstLine="551"/>
        <w:jc w:val="both"/>
        <w:rPr>
          <w:sz w:val="28"/>
        </w:rPr>
      </w:pPr>
      <w:r>
        <w:rPr>
          <w:sz w:val="28"/>
        </w:rPr>
        <w:t>Персональные данные передаются, в соответствии с подпунктом 2) пункта 4 статьи 273</w:t>
      </w:r>
      <w:r>
        <w:rPr>
          <w:spacing w:val="-3"/>
          <w:sz w:val="28"/>
        </w:rPr>
        <w:t> </w:t>
      </w:r>
      <w:r>
        <w:rPr>
          <w:sz w:val="28"/>
        </w:rPr>
        <w:t>Кодекса.</w:t>
      </w:r>
    </w:p>
    <w:p>
      <w:pPr>
        <w:pStyle w:val="ListParagraph"/>
        <w:numPr>
          <w:ilvl w:val="0"/>
          <w:numId w:val="2"/>
        </w:numPr>
        <w:tabs>
          <w:tab w:pos="1164" w:val="left" w:leader="none"/>
        </w:tabs>
        <w:spacing w:line="273" w:lineRule="auto" w:before="1" w:after="0"/>
        <w:ind w:left="120" w:right="204" w:firstLine="590"/>
        <w:jc w:val="both"/>
        <w:rPr>
          <w:sz w:val="28"/>
        </w:rPr>
      </w:pPr>
      <w:r>
        <w:rPr>
          <w:sz w:val="28"/>
        </w:rPr>
        <w:t>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донации в объеме не менее 1,5</w:t>
      </w:r>
      <w:r>
        <w:rPr>
          <w:spacing w:val="-7"/>
          <w:sz w:val="28"/>
        </w:rPr>
        <w:t> </w:t>
      </w:r>
      <w:r>
        <w:rPr>
          <w:sz w:val="28"/>
        </w:rPr>
        <w:t>мл.</w:t>
      </w:r>
    </w:p>
    <w:p>
      <w:pPr>
        <w:pStyle w:val="ListParagraph"/>
        <w:numPr>
          <w:ilvl w:val="0"/>
          <w:numId w:val="2"/>
        </w:numPr>
        <w:tabs>
          <w:tab w:pos="1319" w:val="left" w:leader="none"/>
        </w:tabs>
        <w:spacing w:line="273" w:lineRule="auto" w:before="2" w:after="0"/>
        <w:ind w:left="120" w:right="212" w:firstLine="719"/>
        <w:jc w:val="both"/>
        <w:rPr>
          <w:sz w:val="28"/>
        </w:rPr>
      </w:pPr>
      <w:r>
        <w:rPr>
          <w:spacing w:val="2"/>
          <w:sz w:val="28"/>
        </w:rPr>
        <w:t>Хранение архивных образцов сыворотки </w:t>
      </w:r>
      <w:r>
        <w:rPr>
          <w:sz w:val="28"/>
        </w:rPr>
        <w:t>или </w:t>
      </w:r>
      <w:r>
        <w:rPr>
          <w:spacing w:val="2"/>
          <w:sz w:val="28"/>
        </w:rPr>
        <w:t>плазмы донорской крови </w:t>
      </w:r>
      <w:r>
        <w:rPr>
          <w:sz w:val="28"/>
        </w:rPr>
        <w:t>с </w:t>
      </w:r>
      <w:r>
        <w:rPr>
          <w:spacing w:val="2"/>
          <w:sz w:val="28"/>
        </w:rPr>
        <w:t>положительными </w:t>
      </w:r>
      <w:r>
        <w:rPr>
          <w:sz w:val="28"/>
        </w:rPr>
        <w:t>и </w:t>
      </w:r>
      <w:r>
        <w:rPr>
          <w:spacing w:val="2"/>
          <w:sz w:val="28"/>
        </w:rPr>
        <w:t>отрицательными результатами осуществляется раздельно </w:t>
      </w:r>
      <w:r>
        <w:rPr>
          <w:sz w:val="28"/>
        </w:rPr>
        <w:t>с соблюдением условий ограниченного доступа в течение 3 лет при температуре от - 35оС и</w:t>
      </w:r>
      <w:r>
        <w:rPr>
          <w:spacing w:val="-3"/>
          <w:sz w:val="28"/>
        </w:rPr>
        <w:t> </w:t>
      </w:r>
      <w:r>
        <w:rPr>
          <w:sz w:val="28"/>
        </w:rPr>
        <w:t>ниже.</w:t>
      </w:r>
    </w:p>
    <w:p>
      <w:pPr>
        <w:pStyle w:val="BodyText"/>
        <w:spacing w:line="273" w:lineRule="auto" w:before="2"/>
        <w:ind w:right="191" w:firstLine="1088"/>
        <w:jc w:val="both"/>
      </w:pPr>
      <w:r>
        <w:rPr/>
        <w:t>Хранение архивных образцов крови осуществляется в помещении с санкционированным доступом и с соблюдением мер биологической безопасности. По</w:t>
      </w:r>
    </w:p>
    <w:p>
      <w:pPr>
        <w:spacing w:after="0" w:line="273" w:lineRule="auto"/>
        <w:jc w:val="both"/>
        <w:sectPr>
          <w:pgSz w:w="12240" w:h="15840"/>
          <w:pgMar w:top="680" w:bottom="280" w:left="720" w:right="740"/>
        </w:sectPr>
      </w:pPr>
    </w:p>
    <w:p>
      <w:pPr>
        <w:pStyle w:val="BodyText"/>
        <w:spacing w:line="273" w:lineRule="auto" w:before="60"/>
        <w:ind w:right="274"/>
      </w:pPr>
      <w:r>
        <w:rPr/>
        <w:t>истечении срока архивации производится утилизация образцов крови на основании акта утилизации.</w:t>
      </w:r>
    </w:p>
    <w:p>
      <w:pPr>
        <w:pStyle w:val="Heading1"/>
        <w:spacing w:line="280" w:lineRule="auto" w:before="265"/>
        <w:ind w:right="105"/>
      </w:pPr>
      <w:r>
        <w:rPr>
          <w:w w:val="95"/>
        </w:rPr>
        <w:t>Параграф 5. Требования к контролю соответствия готовой продукции и </w:t>
      </w:r>
      <w:r>
        <w:rPr/>
        <w:t>стерильности продуктов крови</w:t>
      </w:r>
    </w:p>
    <w:p>
      <w:pPr>
        <w:pStyle w:val="ListParagraph"/>
        <w:numPr>
          <w:ilvl w:val="0"/>
          <w:numId w:val="2"/>
        </w:numPr>
        <w:tabs>
          <w:tab w:pos="1379" w:val="left" w:leader="none"/>
        </w:tabs>
        <w:spacing w:line="273" w:lineRule="auto" w:before="248" w:after="0"/>
        <w:ind w:left="120" w:right="231" w:firstLine="771"/>
        <w:jc w:val="both"/>
        <w:rPr>
          <w:sz w:val="28"/>
        </w:rPr>
      </w:pPr>
      <w:r>
        <w:rPr>
          <w:spacing w:val="2"/>
          <w:sz w:val="28"/>
        </w:rPr>
        <w:t>Контроль соответствия готовой продукции осуществляется посредством </w:t>
      </w:r>
      <w:r>
        <w:rPr>
          <w:sz w:val="28"/>
        </w:rPr>
        <w:t>лабораторного исследования критериев качественного и количественного состава, установленных в Показателях</w:t>
      </w:r>
      <w:r>
        <w:rPr>
          <w:spacing w:val="-4"/>
          <w:sz w:val="28"/>
        </w:rPr>
        <w:t> </w:t>
      </w:r>
      <w:r>
        <w:rPr>
          <w:sz w:val="28"/>
        </w:rPr>
        <w:t>качества.</w:t>
      </w:r>
    </w:p>
    <w:p>
      <w:pPr>
        <w:pStyle w:val="BodyText"/>
        <w:spacing w:line="273" w:lineRule="auto"/>
        <w:ind w:right="106" w:firstLine="422"/>
        <w:jc w:val="both"/>
      </w:pPr>
      <w:r>
        <w:rPr/>
        <w:t>Тестированию подвергается не менее 1% от произведенных продуктов крови, если</w:t>
      </w:r>
      <w:r>
        <w:rPr>
          <w:spacing w:val="-37"/>
        </w:rPr>
        <w:t> </w:t>
      </w:r>
      <w:r>
        <w:rPr/>
        <w:t>в Показателях качества не регламентировано</w:t>
      </w:r>
      <w:r>
        <w:rPr>
          <w:spacing w:val="-6"/>
        </w:rPr>
        <w:t> </w:t>
      </w:r>
      <w:r>
        <w:rPr/>
        <w:t>иное.</w:t>
      </w:r>
    </w:p>
    <w:p>
      <w:pPr>
        <w:pStyle w:val="BodyText"/>
        <w:spacing w:line="273" w:lineRule="auto"/>
        <w:ind w:right="184" w:firstLine="468"/>
        <w:jc w:val="both"/>
      </w:pPr>
      <w:r>
        <w:rPr/>
        <w:t>Допустимый процент продукции с наличием отклонений так же устанавливается в Показателях качества.</w:t>
      </w:r>
    </w:p>
    <w:p>
      <w:pPr>
        <w:pStyle w:val="BodyText"/>
        <w:tabs>
          <w:tab w:pos="2286" w:val="left" w:leader="none"/>
          <w:tab w:pos="4319" w:val="left" w:leader="none"/>
          <w:tab w:pos="5729" w:val="left" w:leader="none"/>
          <w:tab w:pos="8110" w:val="left" w:leader="none"/>
        </w:tabs>
        <w:spacing w:line="273" w:lineRule="auto"/>
        <w:ind w:right="256" w:firstLine="993"/>
      </w:pPr>
      <w:r>
        <w:rPr>
          <w:spacing w:val="4"/>
        </w:rPr>
        <w:t>Номенклатура </w:t>
      </w:r>
      <w:r>
        <w:rPr/>
        <w:t>и </w:t>
      </w:r>
      <w:r>
        <w:rPr>
          <w:spacing w:val="4"/>
        </w:rPr>
        <w:t>периодичность отбора образцов продуктов крови </w:t>
      </w:r>
      <w:r>
        <w:rPr>
          <w:spacing w:val="3"/>
        </w:rPr>
        <w:t>для </w:t>
      </w:r>
      <w:r>
        <w:rPr>
          <w:spacing w:val="4"/>
        </w:rPr>
        <w:t>лабораторного</w:t>
        <w:tab/>
        <w:t>исследования</w:t>
        <w:tab/>
        <w:t>качества</w:t>
        <w:tab/>
        <w:t>устанавливается</w:t>
        <w:tab/>
        <w:t>ежеквартальными </w:t>
      </w:r>
      <w:r>
        <w:rPr/>
        <w:t>планами-заданиями, утвержденными первым руководителем организации службы крови.</w:t>
      </w:r>
    </w:p>
    <w:p>
      <w:pPr>
        <w:pStyle w:val="BodyText"/>
        <w:ind w:left="539"/>
      </w:pPr>
      <w:r>
        <w:rPr/>
        <w:t>Изъятие контрольных образцов продуктов крови документируется.</w:t>
      </w:r>
    </w:p>
    <w:p>
      <w:pPr>
        <w:pStyle w:val="BodyText"/>
        <w:spacing w:line="273" w:lineRule="auto" w:before="46"/>
        <w:ind w:right="207" w:firstLine="622"/>
        <w:jc w:val="both"/>
      </w:pPr>
      <w:r>
        <w:rPr/>
        <w:t>Результаты лабораторного исследования качества продуктов крови заносятся в учетную документацию.</w:t>
      </w:r>
    </w:p>
    <w:p>
      <w:pPr>
        <w:pStyle w:val="ListParagraph"/>
        <w:numPr>
          <w:ilvl w:val="0"/>
          <w:numId w:val="2"/>
        </w:numPr>
        <w:tabs>
          <w:tab w:pos="1183" w:val="left" w:leader="none"/>
        </w:tabs>
        <w:spacing w:line="273" w:lineRule="auto" w:before="1" w:after="0"/>
        <w:ind w:left="120" w:right="193" w:firstLine="605"/>
        <w:jc w:val="both"/>
        <w:rPr>
          <w:sz w:val="28"/>
        </w:rPr>
      </w:pPr>
      <w:r>
        <w:rPr>
          <w:sz w:val="28"/>
        </w:rPr>
        <w:t>Если при лабораторном исследовании отобранного образца продукта крови выявлено отклонение одного или нескольких показателей требований качества, таких как гемоглобин, гематокрит, гематокрит при добавлении добавочного раствора, остаточные лейкоциты, фактор VIII, pH на более чем 5% от требований Показателей качества, а так же если выявлены отклонения, свидетельствующие об опасных для реципиента изменениях, таких как бактериальная контаминация, высокие показатели гемолиза и (или) остаточного белка и осмолярности, исследование данного образца проводится</w:t>
      </w:r>
      <w:r>
        <w:rPr>
          <w:spacing w:val="-2"/>
          <w:sz w:val="28"/>
        </w:rPr>
        <w:t> </w:t>
      </w:r>
      <w:r>
        <w:rPr>
          <w:sz w:val="28"/>
        </w:rPr>
        <w:t>повторно.</w:t>
      </w:r>
    </w:p>
    <w:p>
      <w:pPr>
        <w:pStyle w:val="BodyText"/>
        <w:spacing w:line="273" w:lineRule="auto" w:before="4"/>
        <w:ind w:right="199" w:firstLine="710"/>
        <w:jc w:val="both"/>
      </w:pPr>
      <w:r>
        <w:rPr/>
        <w:t>В случае подтверждения полученного первичного результата при повторном лабораторном исследовании проводят отбор и исследуют дополнительно 2-3 образца аналогичных продуктов крови, заготовленных в этот день.</w:t>
      </w:r>
    </w:p>
    <w:p>
      <w:pPr>
        <w:pStyle w:val="ListParagraph"/>
        <w:numPr>
          <w:ilvl w:val="0"/>
          <w:numId w:val="2"/>
        </w:numPr>
        <w:tabs>
          <w:tab w:pos="1139" w:val="left" w:leader="none"/>
        </w:tabs>
        <w:spacing w:line="273" w:lineRule="auto" w:before="1" w:after="0"/>
        <w:ind w:left="120" w:right="107" w:firstLine="569"/>
        <w:jc w:val="left"/>
        <w:rPr>
          <w:sz w:val="28"/>
        </w:rPr>
      </w:pPr>
      <w:r>
        <w:rPr>
          <w:sz w:val="28"/>
        </w:rPr>
        <w:t>При стабильном выявлении отклонений показателей требований качества от требований Показателей качества в образцах, отобранных для повторного контроля, все образцы продуктов крови, относящиеся к данной серии или приготовленные в один день, снимают с</w:t>
      </w:r>
      <w:r>
        <w:rPr>
          <w:spacing w:val="-4"/>
          <w:sz w:val="28"/>
        </w:rPr>
        <w:t> </w:t>
      </w:r>
      <w:r>
        <w:rPr>
          <w:sz w:val="28"/>
        </w:rPr>
        <w:t>реализации.</w:t>
      </w:r>
    </w:p>
    <w:p>
      <w:pPr>
        <w:pStyle w:val="BodyText"/>
        <w:spacing w:line="273" w:lineRule="auto" w:before="2"/>
        <w:ind w:firstLine="419"/>
      </w:pPr>
      <w:r>
        <w:rPr/>
        <w:t>Проводится проверка исполнения технологического регламента компонента крови и при необходимости в регламент производства вносится коррекция.</w:t>
      </w:r>
    </w:p>
    <w:p>
      <w:pPr>
        <w:pStyle w:val="ListParagraph"/>
        <w:numPr>
          <w:ilvl w:val="0"/>
          <w:numId w:val="2"/>
        </w:numPr>
        <w:tabs>
          <w:tab w:pos="1047" w:val="left" w:leader="none"/>
        </w:tabs>
        <w:spacing w:line="273" w:lineRule="auto" w:before="1" w:after="0"/>
        <w:ind w:left="120" w:right="180" w:firstLine="492"/>
        <w:jc w:val="left"/>
        <w:rPr>
          <w:sz w:val="28"/>
        </w:rPr>
      </w:pPr>
      <w:r>
        <w:rPr>
          <w:sz w:val="28"/>
        </w:rPr>
        <w:t>При подтверждении наличия отклонений, свидетельствующих об опасных для реципиента изменениях, в том числе в образцах, отобранных для повторного</w:t>
      </w:r>
      <w:r>
        <w:rPr>
          <w:spacing w:val="-7"/>
          <w:sz w:val="28"/>
        </w:rPr>
        <w:t> </w:t>
      </w:r>
      <w:r>
        <w:rPr>
          <w:sz w:val="28"/>
        </w:rPr>
        <w:t>контроля,</w:t>
      </w:r>
    </w:p>
    <w:p>
      <w:pPr>
        <w:spacing w:after="0" w:line="273" w:lineRule="auto"/>
        <w:jc w:val="left"/>
        <w:rPr>
          <w:sz w:val="28"/>
        </w:rPr>
        <w:sectPr>
          <w:pgSz w:w="12240" w:h="15840"/>
          <w:pgMar w:top="680" w:bottom="280" w:left="720" w:right="740"/>
        </w:sectPr>
      </w:pPr>
    </w:p>
    <w:p>
      <w:pPr>
        <w:pStyle w:val="BodyText"/>
        <w:spacing w:line="273" w:lineRule="auto" w:before="60"/>
        <w:ind w:right="189"/>
        <w:jc w:val="both"/>
      </w:pPr>
      <w:r>
        <w:rPr/>
        <w:t>все аналогичные продукты крови, относящиеся к данной серии или приготовленные в один день, снимают с реализации.</w:t>
      </w:r>
    </w:p>
    <w:p>
      <w:pPr>
        <w:pStyle w:val="ListParagraph"/>
        <w:numPr>
          <w:ilvl w:val="0"/>
          <w:numId w:val="2"/>
        </w:numPr>
        <w:tabs>
          <w:tab w:pos="1077" w:val="left" w:leader="none"/>
        </w:tabs>
        <w:spacing w:line="273" w:lineRule="auto" w:before="1" w:after="0"/>
        <w:ind w:left="120" w:right="192" w:firstLine="517"/>
        <w:jc w:val="both"/>
        <w:rPr>
          <w:sz w:val="28"/>
        </w:rPr>
      </w:pPr>
      <w:r>
        <w:rPr>
          <w:sz w:val="28"/>
        </w:rPr>
        <w:t>Снятые с реализации продукты крови размещаются в специально отведенных зонах (помещениях), обеспечивается их защита от непреднамеренного использования до принятия окончательного</w:t>
      </w:r>
      <w:r>
        <w:rPr>
          <w:spacing w:val="-4"/>
          <w:sz w:val="28"/>
        </w:rPr>
        <w:t> </w:t>
      </w:r>
      <w:r>
        <w:rPr>
          <w:sz w:val="28"/>
        </w:rPr>
        <w:t>решения.</w:t>
      </w:r>
    </w:p>
    <w:p>
      <w:pPr>
        <w:pStyle w:val="BodyText"/>
        <w:spacing w:line="273" w:lineRule="auto"/>
        <w:ind w:right="103" w:firstLine="421"/>
        <w:jc w:val="both"/>
      </w:pPr>
      <w:r>
        <w:rPr/>
        <w:t>Проводится расследование причин, повлекших возникновение отклонений в</w:t>
      </w:r>
      <w:r>
        <w:rPr>
          <w:spacing w:val="-43"/>
        </w:rPr>
        <w:t> </w:t>
      </w:r>
      <w:r>
        <w:rPr/>
        <w:t>составе продукта крови, и принимает решение</w:t>
      </w:r>
      <w:r>
        <w:rPr>
          <w:spacing w:val="-7"/>
        </w:rPr>
        <w:t> </w:t>
      </w:r>
      <w:r>
        <w:rPr/>
        <w:t>о:</w:t>
      </w:r>
    </w:p>
    <w:p>
      <w:pPr>
        <w:pStyle w:val="ListParagraph"/>
        <w:numPr>
          <w:ilvl w:val="0"/>
          <w:numId w:val="12"/>
        </w:numPr>
        <w:tabs>
          <w:tab w:pos="843" w:val="left" w:leader="none"/>
        </w:tabs>
        <w:spacing w:line="240" w:lineRule="auto" w:before="1" w:after="0"/>
        <w:ind w:left="842" w:right="0" w:hanging="304"/>
        <w:jc w:val="left"/>
        <w:rPr>
          <w:sz w:val="28"/>
        </w:rPr>
      </w:pPr>
      <w:r>
        <w:rPr>
          <w:sz w:val="28"/>
        </w:rPr>
        <w:t>возможности использования данных продуктов крови для</w:t>
      </w:r>
      <w:r>
        <w:rPr>
          <w:spacing w:val="-15"/>
          <w:sz w:val="28"/>
        </w:rPr>
        <w:t> </w:t>
      </w:r>
      <w:r>
        <w:rPr>
          <w:sz w:val="28"/>
        </w:rPr>
        <w:t>трансфузии;</w:t>
      </w:r>
    </w:p>
    <w:p>
      <w:pPr>
        <w:pStyle w:val="ListParagraph"/>
        <w:numPr>
          <w:ilvl w:val="0"/>
          <w:numId w:val="12"/>
        </w:numPr>
        <w:tabs>
          <w:tab w:pos="941" w:val="left" w:leader="none"/>
        </w:tabs>
        <w:spacing w:line="273" w:lineRule="auto" w:before="46" w:after="0"/>
        <w:ind w:left="120" w:right="189" w:firstLine="502"/>
        <w:jc w:val="left"/>
        <w:rPr>
          <w:sz w:val="28"/>
        </w:rPr>
      </w:pPr>
      <w:r>
        <w:rPr>
          <w:sz w:val="28"/>
        </w:rPr>
        <w:t>возможности использования данных продуктов крови для переработки или для научных</w:t>
      </w:r>
      <w:r>
        <w:rPr>
          <w:spacing w:val="-2"/>
          <w:sz w:val="28"/>
        </w:rPr>
        <w:t> </w:t>
      </w:r>
      <w:r>
        <w:rPr>
          <w:sz w:val="28"/>
        </w:rPr>
        <w:t>целей;</w:t>
      </w:r>
    </w:p>
    <w:p>
      <w:pPr>
        <w:pStyle w:val="ListParagraph"/>
        <w:numPr>
          <w:ilvl w:val="0"/>
          <w:numId w:val="12"/>
        </w:numPr>
        <w:tabs>
          <w:tab w:pos="843" w:val="left" w:leader="none"/>
        </w:tabs>
        <w:spacing w:line="240" w:lineRule="auto" w:before="1" w:after="0"/>
        <w:ind w:left="842" w:right="0" w:hanging="304"/>
        <w:jc w:val="left"/>
        <w:rPr>
          <w:sz w:val="28"/>
        </w:rPr>
      </w:pPr>
      <w:r>
        <w:rPr>
          <w:sz w:val="28"/>
        </w:rPr>
        <w:t>признании брака данных продуктов</w:t>
      </w:r>
      <w:r>
        <w:rPr>
          <w:spacing w:val="-6"/>
          <w:sz w:val="28"/>
        </w:rPr>
        <w:t> </w:t>
      </w:r>
      <w:r>
        <w:rPr>
          <w:sz w:val="28"/>
        </w:rPr>
        <w:t>крови.</w:t>
      </w:r>
    </w:p>
    <w:p>
      <w:pPr>
        <w:pStyle w:val="ListParagraph"/>
        <w:numPr>
          <w:ilvl w:val="0"/>
          <w:numId w:val="2"/>
        </w:numPr>
        <w:tabs>
          <w:tab w:pos="1026" w:val="left" w:leader="none"/>
        </w:tabs>
        <w:spacing w:line="273" w:lineRule="auto" w:before="45" w:after="0"/>
        <w:ind w:left="120" w:right="184" w:firstLine="475"/>
        <w:jc w:val="left"/>
        <w:rPr>
          <w:sz w:val="28"/>
        </w:rPr>
      </w:pPr>
      <w:r>
        <w:rPr>
          <w:sz w:val="28"/>
        </w:rPr>
        <w:t>Продукты крови, признанные окончательно непригодными для использования, утилизируются. Утилизация непригодных продуктов</w:t>
      </w:r>
      <w:r>
        <w:rPr>
          <w:spacing w:val="-9"/>
          <w:sz w:val="28"/>
        </w:rPr>
        <w:t> </w:t>
      </w:r>
      <w:r>
        <w:rPr>
          <w:sz w:val="28"/>
        </w:rPr>
        <w:t>документируется.</w:t>
      </w:r>
    </w:p>
    <w:p>
      <w:pPr>
        <w:pStyle w:val="ListParagraph"/>
        <w:numPr>
          <w:ilvl w:val="0"/>
          <w:numId w:val="2"/>
        </w:numPr>
        <w:tabs>
          <w:tab w:pos="1575" w:val="left" w:leader="none"/>
        </w:tabs>
        <w:spacing w:line="273" w:lineRule="auto" w:before="1" w:after="0"/>
        <w:ind w:left="120" w:right="260" w:firstLine="932"/>
        <w:jc w:val="left"/>
        <w:rPr>
          <w:sz w:val="28"/>
        </w:rPr>
      </w:pPr>
      <w:r>
        <w:rPr>
          <w:spacing w:val="3"/>
          <w:sz w:val="28"/>
        </w:rPr>
        <w:t>При </w:t>
      </w:r>
      <w:r>
        <w:rPr>
          <w:spacing w:val="4"/>
          <w:sz w:val="28"/>
        </w:rPr>
        <w:t>обнаружении несоответствия после выдачи продуктов крови </w:t>
      </w:r>
      <w:r>
        <w:rPr>
          <w:sz w:val="28"/>
        </w:rPr>
        <w:t>в медицинскую организацию</w:t>
      </w:r>
      <w:r>
        <w:rPr>
          <w:spacing w:val="-3"/>
          <w:sz w:val="28"/>
        </w:rPr>
        <w:t> </w:t>
      </w:r>
      <w:r>
        <w:rPr>
          <w:sz w:val="28"/>
        </w:rPr>
        <w:t>выполняется:</w:t>
      </w:r>
    </w:p>
    <w:p>
      <w:pPr>
        <w:pStyle w:val="ListParagraph"/>
        <w:numPr>
          <w:ilvl w:val="0"/>
          <w:numId w:val="12"/>
        </w:numPr>
        <w:tabs>
          <w:tab w:pos="1086" w:val="left" w:leader="none"/>
        </w:tabs>
        <w:spacing w:line="273" w:lineRule="auto" w:before="1" w:after="0"/>
        <w:ind w:left="120" w:right="190" w:firstLine="505"/>
        <w:jc w:val="both"/>
        <w:rPr>
          <w:sz w:val="28"/>
        </w:rPr>
      </w:pPr>
      <w:r>
        <w:rPr>
          <w:sz w:val="28"/>
        </w:rPr>
        <w:t>анализируются возможные последствия и в случае выявления высокого риска ухудшения качества и безопасности продуктов крови оповещается руководство медицинской</w:t>
      </w:r>
      <w:r>
        <w:rPr>
          <w:spacing w:val="-2"/>
          <w:sz w:val="28"/>
        </w:rPr>
        <w:t> </w:t>
      </w:r>
      <w:r>
        <w:rPr>
          <w:sz w:val="28"/>
        </w:rPr>
        <w:t>организации;</w:t>
      </w:r>
    </w:p>
    <w:p>
      <w:pPr>
        <w:pStyle w:val="ListParagraph"/>
        <w:numPr>
          <w:ilvl w:val="0"/>
          <w:numId w:val="12"/>
        </w:numPr>
        <w:tabs>
          <w:tab w:pos="2116" w:val="left" w:leader="none"/>
        </w:tabs>
        <w:spacing w:line="273" w:lineRule="auto" w:before="2" w:after="0"/>
        <w:ind w:left="120" w:right="329" w:firstLine="1367"/>
        <w:jc w:val="both"/>
        <w:rPr>
          <w:sz w:val="28"/>
        </w:rPr>
      </w:pPr>
      <w:r>
        <w:rPr>
          <w:spacing w:val="7"/>
          <w:sz w:val="28"/>
        </w:rPr>
        <w:t>отзываются </w:t>
      </w:r>
      <w:r>
        <w:rPr>
          <w:spacing w:val="4"/>
          <w:sz w:val="28"/>
        </w:rPr>
        <w:t>из </w:t>
      </w:r>
      <w:r>
        <w:rPr>
          <w:spacing w:val="7"/>
          <w:sz w:val="28"/>
        </w:rPr>
        <w:t>медицинской </w:t>
      </w:r>
      <w:r>
        <w:rPr>
          <w:spacing w:val="8"/>
          <w:sz w:val="28"/>
        </w:rPr>
        <w:t>организации неиспользованные </w:t>
      </w:r>
      <w:r>
        <w:rPr>
          <w:sz w:val="28"/>
        </w:rPr>
        <w:t>несоответствующие продукты</w:t>
      </w:r>
      <w:r>
        <w:rPr>
          <w:spacing w:val="-3"/>
          <w:sz w:val="28"/>
        </w:rPr>
        <w:t> </w:t>
      </w:r>
      <w:r>
        <w:rPr>
          <w:sz w:val="28"/>
        </w:rPr>
        <w:t>крови.</w:t>
      </w:r>
    </w:p>
    <w:p>
      <w:pPr>
        <w:pStyle w:val="ListParagraph"/>
        <w:numPr>
          <w:ilvl w:val="0"/>
          <w:numId w:val="2"/>
        </w:numPr>
        <w:tabs>
          <w:tab w:pos="1606" w:val="left" w:leader="none"/>
        </w:tabs>
        <w:spacing w:line="273" w:lineRule="auto" w:before="0" w:after="0"/>
        <w:ind w:left="120" w:right="193" w:firstLine="960"/>
        <w:jc w:val="both"/>
        <w:rPr>
          <w:sz w:val="28"/>
        </w:rPr>
      </w:pPr>
      <w:r>
        <w:rPr>
          <w:spacing w:val="4"/>
          <w:sz w:val="28"/>
        </w:rPr>
        <w:t>Продукты крови, </w:t>
      </w:r>
      <w:r>
        <w:rPr>
          <w:spacing w:val="2"/>
          <w:sz w:val="28"/>
        </w:rPr>
        <w:t>не </w:t>
      </w:r>
      <w:r>
        <w:rPr>
          <w:spacing w:val="4"/>
          <w:sz w:val="28"/>
        </w:rPr>
        <w:t>соответствующие установленным требованиям, </w:t>
      </w:r>
      <w:r>
        <w:rPr>
          <w:sz w:val="28"/>
        </w:rPr>
        <w:t>передаваемые в другие организации (для уничтожения, переработки или для научных целей) маркируются как "несоответствующий продукт</w:t>
      </w:r>
      <w:r>
        <w:rPr>
          <w:spacing w:val="-10"/>
          <w:sz w:val="28"/>
        </w:rPr>
        <w:t> </w:t>
      </w:r>
      <w:r>
        <w:rPr>
          <w:sz w:val="28"/>
        </w:rPr>
        <w:t>крови".</w:t>
      </w:r>
    </w:p>
    <w:p>
      <w:pPr>
        <w:pStyle w:val="BodyText"/>
        <w:spacing w:line="273" w:lineRule="auto" w:before="2"/>
        <w:ind w:right="105" w:firstLine="536"/>
      </w:pPr>
      <w:r>
        <w:rPr/>
        <w:t>Этикетка несоответствующего продукта крови снабжается четкими визуальными отличиями от технологических этикеток и этикеток готовых продуктов крови и хорошо различимой надписью: "Не для переливания", указывается причина несоответствия данной единицы продукта крови.</w:t>
      </w:r>
    </w:p>
    <w:p>
      <w:pPr>
        <w:pStyle w:val="ListParagraph"/>
        <w:numPr>
          <w:ilvl w:val="0"/>
          <w:numId w:val="2"/>
        </w:numPr>
        <w:tabs>
          <w:tab w:pos="1304" w:val="left" w:leader="none"/>
          <w:tab w:pos="1650" w:val="left" w:leader="none"/>
          <w:tab w:pos="2585" w:val="left" w:leader="none"/>
          <w:tab w:pos="3680" w:val="left" w:leader="none"/>
          <w:tab w:pos="4360" w:val="left" w:leader="none"/>
          <w:tab w:pos="5295" w:val="left" w:leader="none"/>
          <w:tab w:pos="6570" w:val="left" w:leader="none"/>
          <w:tab w:pos="7821" w:val="left" w:leader="none"/>
          <w:tab w:pos="10299" w:val="left" w:leader="none"/>
        </w:tabs>
        <w:spacing w:line="273" w:lineRule="auto" w:before="2" w:after="0"/>
        <w:ind w:left="120" w:right="220" w:firstLine="707"/>
        <w:jc w:val="left"/>
        <w:rPr>
          <w:sz w:val="28"/>
        </w:rPr>
      </w:pPr>
      <w:r>
        <w:rPr>
          <w:sz w:val="28"/>
        </w:rPr>
        <w:t>Для лабораторного исследования качества продуктов крови используется лабораторное оборудование, зарегистрированное и разрешенное к применению на </w:t>
      </w:r>
      <w:r>
        <w:rPr>
          <w:spacing w:val="2"/>
          <w:sz w:val="28"/>
        </w:rPr>
        <w:t>территории Республики Казахстан </w:t>
      </w:r>
      <w:r>
        <w:rPr>
          <w:sz w:val="28"/>
        </w:rPr>
        <w:t>и </w:t>
      </w:r>
      <w:r>
        <w:rPr>
          <w:spacing w:val="2"/>
          <w:sz w:val="28"/>
        </w:rPr>
        <w:t>предназначенное </w:t>
      </w:r>
      <w:r>
        <w:rPr>
          <w:sz w:val="28"/>
        </w:rPr>
        <w:t>для </w:t>
      </w:r>
      <w:r>
        <w:rPr>
          <w:spacing w:val="2"/>
          <w:sz w:val="28"/>
        </w:rPr>
        <w:t>измерения основных гематологических </w:t>
      </w:r>
      <w:r>
        <w:rPr>
          <w:sz w:val="28"/>
        </w:rPr>
        <w:t>и </w:t>
      </w:r>
      <w:r>
        <w:rPr>
          <w:spacing w:val="2"/>
          <w:sz w:val="28"/>
        </w:rPr>
        <w:t>биохимических показателей крови человека, </w:t>
      </w:r>
      <w:r>
        <w:rPr>
          <w:sz w:val="28"/>
        </w:rPr>
        <w:t>а </w:t>
      </w:r>
      <w:r>
        <w:rPr>
          <w:spacing w:val="2"/>
          <w:sz w:val="28"/>
        </w:rPr>
        <w:t>также </w:t>
      </w:r>
      <w:r>
        <w:rPr>
          <w:sz w:val="28"/>
        </w:rPr>
        <w:t>для </w:t>
      </w:r>
      <w:r>
        <w:rPr>
          <w:spacing w:val="4"/>
          <w:sz w:val="28"/>
        </w:rPr>
        <w:t>измерения</w:t>
        <w:tab/>
        <w:t>очень</w:t>
        <w:tab/>
        <w:t>низких</w:t>
        <w:tab/>
      </w:r>
      <w:r>
        <w:rPr>
          <w:spacing w:val="3"/>
          <w:sz w:val="28"/>
        </w:rPr>
        <w:t>или</w:t>
        <w:tab/>
      </w:r>
      <w:r>
        <w:rPr>
          <w:spacing w:val="4"/>
          <w:sz w:val="28"/>
        </w:rPr>
        <w:t>очень</w:t>
        <w:tab/>
        <w:t>высоких</w:t>
        <w:tab/>
        <w:t>величин</w:t>
        <w:tab/>
        <w:t>гематологических</w:t>
        <w:tab/>
      </w:r>
      <w:r>
        <w:rPr>
          <w:sz w:val="28"/>
        </w:rPr>
        <w:t>и биохимических</w:t>
      </w:r>
      <w:r>
        <w:rPr>
          <w:spacing w:val="-2"/>
          <w:sz w:val="28"/>
        </w:rPr>
        <w:t> </w:t>
      </w:r>
      <w:r>
        <w:rPr>
          <w:sz w:val="28"/>
        </w:rPr>
        <w:t>показателей.</w:t>
      </w:r>
    </w:p>
    <w:p>
      <w:pPr>
        <w:pStyle w:val="ListParagraph"/>
        <w:numPr>
          <w:ilvl w:val="0"/>
          <w:numId w:val="2"/>
        </w:numPr>
        <w:tabs>
          <w:tab w:pos="960" w:val="left" w:leader="none"/>
        </w:tabs>
        <w:spacing w:line="240" w:lineRule="auto" w:before="2" w:after="0"/>
        <w:ind w:left="959" w:right="0" w:hanging="421"/>
        <w:jc w:val="left"/>
        <w:rPr>
          <w:sz w:val="28"/>
        </w:rPr>
      </w:pPr>
      <w:r>
        <w:rPr>
          <w:sz w:val="28"/>
        </w:rPr>
        <w:t>При исследовании качества продуктов</w:t>
      </w:r>
      <w:r>
        <w:rPr>
          <w:spacing w:val="-7"/>
          <w:sz w:val="28"/>
        </w:rPr>
        <w:t> </w:t>
      </w:r>
      <w:r>
        <w:rPr>
          <w:sz w:val="28"/>
        </w:rPr>
        <w:t>крови:</w:t>
      </w:r>
    </w:p>
    <w:p>
      <w:pPr>
        <w:pStyle w:val="ListParagraph"/>
        <w:numPr>
          <w:ilvl w:val="0"/>
          <w:numId w:val="12"/>
        </w:numPr>
        <w:tabs>
          <w:tab w:pos="1180" w:val="left" w:leader="none"/>
        </w:tabs>
        <w:spacing w:line="273" w:lineRule="auto" w:before="46" w:after="0"/>
        <w:ind w:left="120" w:right="205" w:firstLine="583"/>
        <w:jc w:val="both"/>
        <w:rPr>
          <w:sz w:val="28"/>
        </w:rPr>
      </w:pPr>
      <w:r>
        <w:rPr>
          <w:sz w:val="28"/>
        </w:rPr>
        <w:t>измерение рН производится в закрытой системе во избежание выхода СО2. </w:t>
      </w:r>
      <w:r>
        <w:rPr>
          <w:spacing w:val="2"/>
          <w:sz w:val="28"/>
        </w:rPr>
        <w:t>Измерение выполняется </w:t>
      </w:r>
      <w:r>
        <w:rPr>
          <w:sz w:val="28"/>
        </w:rPr>
        <w:t>при </w:t>
      </w:r>
      <w:r>
        <w:rPr>
          <w:spacing w:val="2"/>
          <w:sz w:val="28"/>
        </w:rPr>
        <w:t>любой температуре, значение расчетным методом </w:t>
      </w:r>
      <w:r>
        <w:rPr>
          <w:sz w:val="28"/>
        </w:rPr>
        <w:t>конвертировано применительно к рН +</w:t>
      </w:r>
      <w:r>
        <w:rPr>
          <w:spacing w:val="-7"/>
          <w:sz w:val="28"/>
        </w:rPr>
        <w:t> </w:t>
      </w:r>
      <w:r>
        <w:rPr>
          <w:sz w:val="28"/>
        </w:rPr>
        <w:t>22°С;</w:t>
      </w:r>
    </w:p>
    <w:p>
      <w:pPr>
        <w:spacing w:after="0" w:line="273" w:lineRule="auto"/>
        <w:jc w:val="both"/>
        <w:rPr>
          <w:sz w:val="28"/>
        </w:rPr>
        <w:sectPr>
          <w:pgSz w:w="12240" w:h="15840"/>
          <w:pgMar w:top="680" w:bottom="280" w:left="720" w:right="740"/>
        </w:sectPr>
      </w:pPr>
    </w:p>
    <w:p>
      <w:pPr>
        <w:pStyle w:val="ListParagraph"/>
        <w:numPr>
          <w:ilvl w:val="0"/>
          <w:numId w:val="12"/>
        </w:numPr>
        <w:tabs>
          <w:tab w:pos="1538" w:val="left" w:leader="none"/>
        </w:tabs>
        <w:spacing w:line="273" w:lineRule="auto" w:before="60" w:after="0"/>
        <w:ind w:left="120" w:right="210" w:firstLine="883"/>
        <w:jc w:val="both"/>
        <w:rPr>
          <w:sz w:val="28"/>
        </w:rPr>
      </w:pPr>
      <w:r>
        <w:rPr>
          <w:spacing w:val="3"/>
          <w:sz w:val="28"/>
        </w:rPr>
        <w:t>остаточные клетки </w:t>
      </w:r>
      <w:r>
        <w:rPr>
          <w:sz w:val="28"/>
        </w:rPr>
        <w:t>в </w:t>
      </w:r>
      <w:r>
        <w:rPr>
          <w:spacing w:val="3"/>
          <w:sz w:val="28"/>
        </w:rPr>
        <w:t>свежезамороженной плазме подсчитываются </w:t>
      </w:r>
      <w:r>
        <w:rPr>
          <w:sz w:val="28"/>
        </w:rPr>
        <w:t>до замораживания, при этом возможно снижение пороговых величин при включении в протокол процедур элиминации</w:t>
      </w:r>
      <w:r>
        <w:rPr>
          <w:spacing w:val="-5"/>
          <w:sz w:val="28"/>
        </w:rPr>
        <w:t> </w:t>
      </w:r>
      <w:r>
        <w:rPr>
          <w:sz w:val="28"/>
        </w:rPr>
        <w:t>клеток;</w:t>
      </w:r>
    </w:p>
    <w:p>
      <w:pPr>
        <w:pStyle w:val="ListParagraph"/>
        <w:numPr>
          <w:ilvl w:val="0"/>
          <w:numId w:val="12"/>
        </w:numPr>
        <w:tabs>
          <w:tab w:pos="1282" w:val="left" w:leader="none"/>
        </w:tabs>
        <w:spacing w:line="273" w:lineRule="auto" w:before="2" w:after="0"/>
        <w:ind w:left="120" w:right="192" w:firstLine="669"/>
        <w:jc w:val="both"/>
        <w:rPr>
          <w:sz w:val="28"/>
        </w:rPr>
      </w:pPr>
      <w:r>
        <w:rPr>
          <w:sz w:val="28"/>
        </w:rPr>
        <w:t>при исследовании гемоглобина в надосадочной жидкости размороженных восстановленных эритроцитов и отмытых эритроцитов производится забор пробы в окончательной порции взвешивающего раствора, оставшегося в гемаконе компонента крови;</w:t>
      </w:r>
    </w:p>
    <w:p>
      <w:pPr>
        <w:pStyle w:val="ListParagraph"/>
        <w:numPr>
          <w:ilvl w:val="0"/>
          <w:numId w:val="12"/>
        </w:numPr>
        <w:tabs>
          <w:tab w:pos="1106" w:val="left" w:leader="none"/>
        </w:tabs>
        <w:spacing w:line="273" w:lineRule="auto" w:before="1" w:after="0"/>
        <w:ind w:left="120" w:right="104" w:firstLine="522"/>
        <w:jc w:val="left"/>
        <w:rPr>
          <w:sz w:val="28"/>
        </w:rPr>
      </w:pPr>
      <w:r>
        <w:rPr>
          <w:sz w:val="28"/>
        </w:rPr>
        <w:t>для подсчета количества форменных элементов крови в продуктах крови или других биологических средах (например, в пуповинной крови, костном мозге) с очень низким или очень высоким их содержанием используется метод проточной цитометрии или камера</w:t>
      </w:r>
      <w:r>
        <w:rPr>
          <w:spacing w:val="-3"/>
          <w:sz w:val="28"/>
        </w:rPr>
        <w:t> </w:t>
      </w:r>
      <w:r>
        <w:rPr>
          <w:sz w:val="28"/>
        </w:rPr>
        <w:t>Nageotte;</w:t>
      </w:r>
    </w:p>
    <w:p>
      <w:pPr>
        <w:pStyle w:val="ListParagraph"/>
        <w:numPr>
          <w:ilvl w:val="0"/>
          <w:numId w:val="12"/>
        </w:numPr>
        <w:tabs>
          <w:tab w:pos="1011" w:val="left" w:leader="none"/>
        </w:tabs>
        <w:spacing w:line="273" w:lineRule="auto" w:before="2" w:after="0"/>
        <w:ind w:left="120" w:right="105" w:firstLine="443"/>
        <w:jc w:val="left"/>
        <w:rPr>
          <w:sz w:val="28"/>
        </w:rPr>
      </w:pPr>
      <w:r>
        <w:rPr>
          <w:sz w:val="28"/>
        </w:rPr>
        <w:t>определение остаточных лейкоцитов в лейкоредуцированных продуктах крови ( эритроцитной массе, эритроцитной взвеси, концентрате тромбоцитов), остаточных </w:t>
      </w:r>
      <w:r>
        <w:rPr>
          <w:spacing w:val="2"/>
          <w:sz w:val="28"/>
        </w:rPr>
        <w:t>клеток </w:t>
      </w:r>
      <w:r>
        <w:rPr>
          <w:sz w:val="28"/>
        </w:rPr>
        <w:t>в </w:t>
      </w:r>
      <w:r>
        <w:rPr>
          <w:spacing w:val="2"/>
          <w:sz w:val="28"/>
        </w:rPr>
        <w:t>плазме, подсчет стволовых клеток производится методом проточной </w:t>
      </w:r>
      <w:r>
        <w:rPr>
          <w:sz w:val="28"/>
        </w:rPr>
        <w:t>цитометрии или с помощью камеры</w:t>
      </w:r>
      <w:r>
        <w:rPr>
          <w:spacing w:val="-7"/>
          <w:sz w:val="28"/>
        </w:rPr>
        <w:t> </w:t>
      </w:r>
      <w:r>
        <w:rPr>
          <w:sz w:val="28"/>
        </w:rPr>
        <w:t>Nageotte.</w:t>
      </w:r>
    </w:p>
    <w:p>
      <w:pPr>
        <w:pStyle w:val="ListParagraph"/>
        <w:numPr>
          <w:ilvl w:val="0"/>
          <w:numId w:val="2"/>
        </w:numPr>
        <w:tabs>
          <w:tab w:pos="1258" w:val="left" w:leader="none"/>
        </w:tabs>
        <w:spacing w:line="273" w:lineRule="auto" w:before="2" w:after="0"/>
        <w:ind w:left="120" w:right="216" w:firstLine="668"/>
        <w:jc w:val="left"/>
        <w:rPr>
          <w:sz w:val="28"/>
        </w:rPr>
      </w:pPr>
      <w:r>
        <w:rPr>
          <w:sz w:val="28"/>
        </w:rPr>
        <w:t>Для расчета показателей на единицу (дозу) продукта крови используются формулы:</w:t>
      </w:r>
    </w:p>
    <w:p>
      <w:pPr>
        <w:pStyle w:val="BodyText"/>
        <w:ind w:left="539"/>
      </w:pPr>
      <w:r>
        <w:rPr/>
        <w:t>П доза = П литр /m; m = 1000/V; V = Р/К, где</w:t>
      </w:r>
    </w:p>
    <w:p>
      <w:pPr>
        <w:pStyle w:val="BodyText"/>
        <w:spacing w:line="273" w:lineRule="auto" w:before="45"/>
        <w:ind w:left="539" w:right="2287"/>
      </w:pPr>
      <w:r>
        <w:rPr/>
        <w:t>П доза – величина показателя на единицу (дозу) продукта крови; П литр – показателя, рассчитанная на литр среды;</w:t>
      </w:r>
    </w:p>
    <w:p>
      <w:pPr>
        <w:pStyle w:val="BodyText"/>
        <w:ind w:left="539"/>
      </w:pPr>
      <w:r>
        <w:rPr/>
        <w:t>V –объем единицы (дозы продукта крови в миллилитрах);</w:t>
      </w:r>
    </w:p>
    <w:p>
      <w:pPr>
        <w:pStyle w:val="BodyText"/>
        <w:spacing w:line="273" w:lineRule="auto" w:before="46"/>
        <w:ind w:left="539" w:right="2811"/>
      </w:pPr>
      <w:r>
        <w:rPr/>
        <w:t>Р – вес контролируемого образца продукта крови в граммах; К – переводный коэффициент плотности.</w:t>
      </w:r>
    </w:p>
    <w:p>
      <w:pPr>
        <w:pStyle w:val="BodyText"/>
        <w:spacing w:line="273" w:lineRule="auto"/>
        <w:ind w:right="105" w:firstLine="459"/>
      </w:pPr>
      <w:r>
        <w:rPr/>
        <w:t>Показатели переводного коэффициента плотности для некоторых продуктов крови приведены в приложении 6 к настоящим Требованиям.</w:t>
      </w:r>
    </w:p>
    <w:p>
      <w:pPr>
        <w:pStyle w:val="ListParagraph"/>
        <w:numPr>
          <w:ilvl w:val="0"/>
          <w:numId w:val="2"/>
        </w:numPr>
        <w:tabs>
          <w:tab w:pos="1481" w:val="left" w:leader="none"/>
        </w:tabs>
        <w:spacing w:line="273" w:lineRule="auto" w:before="1" w:after="0"/>
        <w:ind w:left="120" w:right="227" w:firstLine="735"/>
        <w:jc w:val="left"/>
        <w:rPr>
          <w:sz w:val="28"/>
        </w:rPr>
      </w:pPr>
      <w:r>
        <w:rPr>
          <w:sz w:val="28"/>
        </w:rPr>
        <w:t>При </w:t>
      </w:r>
      <w:r>
        <w:rPr>
          <w:spacing w:val="2"/>
          <w:sz w:val="28"/>
        </w:rPr>
        <w:t>заборе контрольных образцов продуктов крови </w:t>
      </w:r>
      <w:r>
        <w:rPr>
          <w:sz w:val="28"/>
        </w:rPr>
        <w:t>для </w:t>
      </w:r>
      <w:r>
        <w:rPr>
          <w:spacing w:val="2"/>
          <w:sz w:val="28"/>
        </w:rPr>
        <w:t>лабораторного </w:t>
      </w:r>
      <w:r>
        <w:rPr>
          <w:sz w:val="28"/>
        </w:rPr>
        <w:t>исследования</w:t>
      </w:r>
      <w:r>
        <w:rPr>
          <w:spacing w:val="-2"/>
          <w:sz w:val="28"/>
        </w:rPr>
        <w:t> </w:t>
      </w:r>
      <w:r>
        <w:rPr>
          <w:sz w:val="28"/>
        </w:rPr>
        <w:t>качества:</w:t>
      </w:r>
    </w:p>
    <w:p>
      <w:pPr>
        <w:pStyle w:val="ListParagraph"/>
        <w:numPr>
          <w:ilvl w:val="0"/>
          <w:numId w:val="13"/>
        </w:numPr>
        <w:tabs>
          <w:tab w:pos="1090" w:val="left" w:leader="none"/>
        </w:tabs>
        <w:spacing w:line="273" w:lineRule="auto" w:before="1" w:after="0"/>
        <w:ind w:left="120" w:right="209" w:firstLine="627"/>
        <w:jc w:val="left"/>
        <w:rPr>
          <w:sz w:val="28"/>
        </w:rPr>
      </w:pPr>
      <w:r>
        <w:rPr>
          <w:sz w:val="28"/>
        </w:rPr>
        <w:t>не допускается нарушение герметичности контейнера, содержащего данный продукт</w:t>
      </w:r>
      <w:r>
        <w:rPr>
          <w:spacing w:val="-2"/>
          <w:sz w:val="28"/>
        </w:rPr>
        <w:t> </w:t>
      </w:r>
      <w:r>
        <w:rPr>
          <w:sz w:val="28"/>
        </w:rPr>
        <w:t>крови;</w:t>
      </w:r>
    </w:p>
    <w:p>
      <w:pPr>
        <w:pStyle w:val="ListParagraph"/>
        <w:numPr>
          <w:ilvl w:val="0"/>
          <w:numId w:val="13"/>
        </w:numPr>
        <w:tabs>
          <w:tab w:pos="843" w:val="left" w:leader="none"/>
        </w:tabs>
        <w:spacing w:line="240" w:lineRule="auto" w:before="1" w:after="0"/>
        <w:ind w:left="842" w:right="0" w:hanging="304"/>
        <w:jc w:val="left"/>
        <w:rPr>
          <w:sz w:val="28"/>
        </w:rPr>
      </w:pPr>
      <w:r>
        <w:rPr>
          <w:sz w:val="28"/>
        </w:rPr>
        <w:t>отбор проб продуктов крови производится после их получения и до</w:t>
      </w:r>
      <w:r>
        <w:rPr>
          <w:spacing w:val="-34"/>
          <w:sz w:val="28"/>
        </w:rPr>
        <w:t> </w:t>
      </w:r>
      <w:r>
        <w:rPr>
          <w:sz w:val="28"/>
        </w:rPr>
        <w:t>заморозки;</w:t>
      </w:r>
    </w:p>
    <w:p>
      <w:pPr>
        <w:pStyle w:val="ListParagraph"/>
        <w:numPr>
          <w:ilvl w:val="0"/>
          <w:numId w:val="13"/>
        </w:numPr>
        <w:tabs>
          <w:tab w:pos="843" w:val="left" w:leader="none"/>
        </w:tabs>
        <w:spacing w:line="273" w:lineRule="auto" w:before="45" w:after="0"/>
        <w:ind w:left="915" w:right="236" w:hanging="377"/>
        <w:jc w:val="left"/>
        <w:rPr>
          <w:sz w:val="28"/>
        </w:rPr>
      </w:pPr>
      <w:r>
        <w:rPr>
          <w:sz w:val="28"/>
        </w:rPr>
        <w:t>для получения образца продукта крови идентичного содержимому контейнера: </w:t>
      </w:r>
      <w:r>
        <w:rPr>
          <w:spacing w:val="2"/>
          <w:sz w:val="28"/>
        </w:rPr>
        <w:t>магистраль между основным </w:t>
      </w:r>
      <w:r>
        <w:rPr>
          <w:sz w:val="28"/>
        </w:rPr>
        <w:t>и </w:t>
      </w:r>
      <w:r>
        <w:rPr>
          <w:spacing w:val="2"/>
          <w:sz w:val="28"/>
        </w:rPr>
        <w:t>сателитным контейнером освобождается</w:t>
      </w:r>
      <w:r>
        <w:rPr>
          <w:spacing w:val="62"/>
          <w:sz w:val="28"/>
        </w:rPr>
        <w:t> </w:t>
      </w:r>
      <w:r>
        <w:rPr>
          <w:sz w:val="28"/>
        </w:rPr>
        <w:t>от</w:t>
      </w:r>
    </w:p>
    <w:p>
      <w:pPr>
        <w:pStyle w:val="BodyText"/>
      </w:pPr>
      <w:r>
        <w:rPr/>
        <w:t>содержимого путем самотека содержимого в контейнер;</w:t>
      </w:r>
    </w:p>
    <w:p>
      <w:pPr>
        <w:pStyle w:val="BodyText"/>
        <w:spacing w:line="273" w:lineRule="auto" w:before="46"/>
        <w:ind w:right="105" w:firstLine="456"/>
      </w:pPr>
      <w:r>
        <w:rPr/>
        <w:t>бережными, покачивающими движениями тщательно перемешивается содержимое в контейнере;</w:t>
      </w:r>
    </w:p>
    <w:p>
      <w:pPr>
        <w:pStyle w:val="BodyText"/>
        <w:spacing w:before="0"/>
        <w:ind w:left="539"/>
      </w:pPr>
      <w:r>
        <w:rPr/>
        <w:t>трубка магистрали заполняется компонентом.</w:t>
      </w:r>
    </w:p>
    <w:p>
      <w:pPr>
        <w:pStyle w:val="BodyText"/>
        <w:spacing w:before="46"/>
        <w:ind w:left="554"/>
      </w:pPr>
      <w:r>
        <w:rPr/>
        <w:t>Мероприятия, предусмотренные абзацами вторым, третьим и четвертым подпункта</w:t>
      </w:r>
    </w:p>
    <w:p>
      <w:pPr>
        <w:pStyle w:val="BodyText"/>
        <w:spacing w:line="273" w:lineRule="auto" w:before="46"/>
        <w:ind w:right="101"/>
      </w:pPr>
      <w:r>
        <w:rPr/>
        <w:t>3) настоящего пункта повторяются не менее 4-х раз, после чего трубку магистрали между контейнерами пережимается в двух местах, формируется сегмент длиной 5-8 см.</w:t>
      </w:r>
    </w:p>
    <w:p>
      <w:pPr>
        <w:spacing w:after="0" w:line="273" w:lineRule="auto"/>
        <w:sectPr>
          <w:pgSz w:w="12240" w:h="15840"/>
          <w:pgMar w:top="680" w:bottom="280" w:left="720" w:right="740"/>
        </w:sectPr>
      </w:pPr>
    </w:p>
    <w:p>
      <w:pPr>
        <w:pStyle w:val="BodyText"/>
        <w:spacing w:line="273" w:lineRule="auto" w:before="60"/>
        <w:ind w:right="242"/>
        <w:jc w:val="both"/>
      </w:pPr>
      <w:r>
        <w:rPr/>
        <w:t>Концы сегмента запаиваются и отсекаются. Если производится забор пробы эритроцитсодержащего продукта крови на исследование свободного гемоглобина, концы сегмента не запаиваются, а зажимаются металлическими клипсами;</w:t>
      </w:r>
    </w:p>
    <w:p>
      <w:pPr>
        <w:pStyle w:val="BodyText"/>
        <w:spacing w:line="273" w:lineRule="auto" w:before="2"/>
        <w:ind w:right="105" w:firstLine="639"/>
      </w:pPr>
      <w:r>
        <w:rPr/>
        <w:t>сегмент с контрольным образцом маркируется и передается по накладной для исследования.</w:t>
      </w:r>
    </w:p>
    <w:p>
      <w:pPr>
        <w:pStyle w:val="ListParagraph"/>
        <w:numPr>
          <w:ilvl w:val="0"/>
          <w:numId w:val="2"/>
        </w:numPr>
        <w:tabs>
          <w:tab w:pos="1435" w:val="left" w:leader="none"/>
          <w:tab w:pos="2114" w:val="left" w:leader="none"/>
          <w:tab w:pos="2475" w:val="left" w:leader="none"/>
          <w:tab w:pos="4148" w:val="left" w:leader="none"/>
          <w:tab w:pos="5956" w:val="left" w:leader="none"/>
          <w:tab w:pos="7998" w:val="left" w:leader="none"/>
          <w:tab w:pos="8476" w:val="left" w:leader="none"/>
          <w:tab w:pos="10317" w:val="left" w:leader="none"/>
        </w:tabs>
        <w:spacing w:line="273" w:lineRule="auto" w:before="0" w:after="0"/>
        <w:ind w:left="120" w:right="107" w:firstLine="697"/>
        <w:jc w:val="left"/>
        <w:rPr>
          <w:sz w:val="28"/>
        </w:rPr>
      </w:pPr>
      <w:r>
        <w:rPr>
          <w:sz w:val="28"/>
        </w:rPr>
        <w:t>Отбор пробы концентрата тромбоцитов для подсчета количества клеток производится в день заготовки компонента. При этом магистраль между контейнером с </w:t>
      </w:r>
      <w:r>
        <w:rPr>
          <w:spacing w:val="3"/>
          <w:sz w:val="28"/>
        </w:rPr>
        <w:t>тромбоцитами</w:t>
        <w:tab/>
      </w:r>
      <w:r>
        <w:rPr>
          <w:sz w:val="28"/>
        </w:rPr>
        <w:t>и</w:t>
        <w:tab/>
      </w:r>
      <w:r>
        <w:rPr>
          <w:spacing w:val="3"/>
          <w:sz w:val="28"/>
        </w:rPr>
        <w:t>сателитным</w:t>
        <w:tab/>
        <w:t>контейнером</w:t>
        <w:tab/>
        <w:t>освобождается</w:t>
        <w:tab/>
      </w:r>
      <w:r>
        <w:rPr>
          <w:sz w:val="28"/>
        </w:rPr>
        <w:t>от</w:t>
        <w:tab/>
      </w:r>
      <w:r>
        <w:rPr>
          <w:spacing w:val="3"/>
          <w:sz w:val="28"/>
        </w:rPr>
        <w:t>содержимого</w:t>
        <w:tab/>
      </w:r>
      <w:r>
        <w:rPr>
          <w:sz w:val="28"/>
        </w:rPr>
        <w:t>и пережимается на расстоянии 8-10 см от</w:t>
      </w:r>
      <w:r>
        <w:rPr>
          <w:spacing w:val="-9"/>
          <w:sz w:val="28"/>
        </w:rPr>
        <w:t> </w:t>
      </w:r>
      <w:r>
        <w:rPr>
          <w:sz w:val="28"/>
        </w:rPr>
        <w:t>контейнера.</w:t>
      </w:r>
    </w:p>
    <w:p>
      <w:pPr>
        <w:pStyle w:val="BodyText"/>
        <w:spacing w:line="273" w:lineRule="auto" w:before="2"/>
        <w:ind w:right="274" w:firstLine="539"/>
      </w:pPr>
      <w:r>
        <w:rPr/>
        <w:t>Контейнер с тромбоцитами помещается на тромбомиксер не менее чем на 1 час, чтобы обеспечить дезагрегацию тромбоцитов и равномерное ресуспендирование. После чего пустая трубка заполняется концентратом тромбоцитов. Процедура повторяется не менее 4-х раз. Трубка магистрали запаивается около контейнера с тромбоцитами и около сателитного контейнера. Сегмент удаляется, маркируется и передается на лабораторное исследование.</w:t>
      </w:r>
    </w:p>
    <w:p>
      <w:pPr>
        <w:pStyle w:val="ListParagraph"/>
        <w:numPr>
          <w:ilvl w:val="0"/>
          <w:numId w:val="2"/>
        </w:numPr>
        <w:tabs>
          <w:tab w:pos="2049" w:val="left" w:leader="none"/>
        </w:tabs>
        <w:spacing w:line="273" w:lineRule="auto" w:before="3" w:after="0"/>
        <w:ind w:left="120" w:right="226" w:firstLine="1206"/>
        <w:jc w:val="both"/>
        <w:rPr>
          <w:sz w:val="28"/>
        </w:rPr>
      </w:pPr>
      <w:r>
        <w:rPr>
          <w:spacing w:val="5"/>
          <w:sz w:val="28"/>
        </w:rPr>
        <w:t>Отбор проб </w:t>
      </w:r>
      <w:r>
        <w:rPr>
          <w:spacing w:val="6"/>
          <w:sz w:val="28"/>
        </w:rPr>
        <w:t>криопреципитата</w:t>
      </w:r>
      <w:r>
        <w:rPr>
          <w:spacing w:val="82"/>
          <w:sz w:val="28"/>
        </w:rPr>
        <w:t> </w:t>
      </w:r>
      <w:r>
        <w:rPr>
          <w:spacing w:val="6"/>
          <w:sz w:val="28"/>
        </w:rPr>
        <w:t>производится</w:t>
      </w:r>
      <w:r>
        <w:rPr>
          <w:spacing w:val="82"/>
          <w:sz w:val="28"/>
        </w:rPr>
        <w:t> </w:t>
      </w:r>
      <w:r>
        <w:rPr>
          <w:spacing w:val="5"/>
          <w:sz w:val="28"/>
        </w:rPr>
        <w:t>после </w:t>
      </w:r>
      <w:r>
        <w:rPr>
          <w:spacing w:val="6"/>
          <w:sz w:val="28"/>
        </w:rPr>
        <w:t>разделения </w:t>
      </w:r>
      <w:r>
        <w:rPr>
          <w:sz w:val="28"/>
        </w:rPr>
        <w:t>свежезамороженной плазмы на криопреципитат и криосупернатантную плазму. На лабораторное исследование передается вся доза</w:t>
      </w:r>
      <w:r>
        <w:rPr>
          <w:spacing w:val="-12"/>
          <w:sz w:val="28"/>
        </w:rPr>
        <w:t> </w:t>
      </w:r>
      <w:r>
        <w:rPr>
          <w:sz w:val="28"/>
        </w:rPr>
        <w:t>криопреципитата.</w:t>
      </w:r>
    </w:p>
    <w:p>
      <w:pPr>
        <w:pStyle w:val="BodyText"/>
        <w:spacing w:line="273" w:lineRule="auto"/>
        <w:ind w:right="194" w:firstLine="518"/>
        <w:jc w:val="both"/>
      </w:pPr>
      <w:r>
        <w:rPr/>
        <w:t>При контроле качества криопреципитата формируют пул из отдельных 6 (шести) образцов криопреципитата разных групп крови для проведения исследования на содержание фактора VIII в течение первого и последнего месяца хранения.</w:t>
      </w:r>
    </w:p>
    <w:p>
      <w:pPr>
        <w:pStyle w:val="ListParagraph"/>
        <w:numPr>
          <w:ilvl w:val="0"/>
          <w:numId w:val="2"/>
        </w:numPr>
        <w:tabs>
          <w:tab w:pos="1537" w:val="left" w:leader="none"/>
        </w:tabs>
        <w:spacing w:line="273" w:lineRule="auto" w:before="2" w:after="0"/>
        <w:ind w:left="120" w:right="233" w:firstLine="782"/>
        <w:jc w:val="both"/>
        <w:rPr>
          <w:sz w:val="28"/>
        </w:rPr>
      </w:pPr>
      <w:r>
        <w:rPr>
          <w:spacing w:val="2"/>
          <w:sz w:val="28"/>
        </w:rPr>
        <w:t>Контроль стерильности продуктов крови осуществляется </w:t>
      </w:r>
      <w:r>
        <w:rPr>
          <w:sz w:val="28"/>
        </w:rPr>
        <w:t>при </w:t>
      </w:r>
      <w:r>
        <w:rPr>
          <w:spacing w:val="2"/>
          <w:sz w:val="28"/>
        </w:rPr>
        <w:t>наличии разрешения территориального подразделения государственного </w:t>
      </w:r>
      <w:r>
        <w:rPr>
          <w:sz w:val="28"/>
        </w:rPr>
        <w:t>органа в сфере санитарно-эпидемиологического благополучия населения на проведение работы с микроорганизмами 3 и 4 группы</w:t>
      </w:r>
      <w:r>
        <w:rPr>
          <w:spacing w:val="-8"/>
          <w:sz w:val="28"/>
        </w:rPr>
        <w:t> </w:t>
      </w:r>
      <w:r>
        <w:rPr>
          <w:sz w:val="28"/>
        </w:rPr>
        <w:t>патогенности.</w:t>
      </w:r>
    </w:p>
    <w:p>
      <w:pPr>
        <w:pStyle w:val="ListParagraph"/>
        <w:numPr>
          <w:ilvl w:val="0"/>
          <w:numId w:val="2"/>
        </w:numPr>
        <w:tabs>
          <w:tab w:pos="1540" w:val="left" w:leader="none"/>
        </w:tabs>
        <w:spacing w:line="273" w:lineRule="auto" w:before="2" w:after="0"/>
        <w:ind w:left="120" w:right="236" w:firstLine="784"/>
        <w:jc w:val="both"/>
        <w:rPr>
          <w:sz w:val="28"/>
        </w:rPr>
      </w:pPr>
      <w:r>
        <w:rPr>
          <w:spacing w:val="2"/>
          <w:sz w:val="28"/>
        </w:rPr>
        <w:t>Каждая доза заготовленной донорской крови </w:t>
      </w:r>
      <w:r>
        <w:rPr>
          <w:sz w:val="28"/>
        </w:rPr>
        <w:t>или </w:t>
      </w:r>
      <w:r>
        <w:rPr>
          <w:spacing w:val="2"/>
          <w:sz w:val="28"/>
        </w:rPr>
        <w:t>компонентов крови, </w:t>
      </w:r>
      <w:r>
        <w:rPr>
          <w:sz w:val="28"/>
        </w:rPr>
        <w:t>предназначенных для переливания, составляет одну</w:t>
      </w:r>
      <w:r>
        <w:rPr>
          <w:spacing w:val="-9"/>
          <w:sz w:val="28"/>
        </w:rPr>
        <w:t> </w:t>
      </w:r>
      <w:r>
        <w:rPr>
          <w:sz w:val="28"/>
        </w:rPr>
        <w:t>серию.</w:t>
      </w:r>
    </w:p>
    <w:p>
      <w:pPr>
        <w:pStyle w:val="BodyText"/>
        <w:spacing w:line="273" w:lineRule="auto"/>
        <w:ind w:right="108" w:firstLine="499"/>
        <w:jc w:val="both"/>
      </w:pPr>
      <w:r>
        <w:rPr/>
        <w:t>Контроль стерильности продукции осуществляется путем исследования образцов, выборочно изъятых из общего количества заготовленных в объеме не менее чем 1 % ( каждый сотый контейнер).</w:t>
      </w:r>
    </w:p>
    <w:p>
      <w:pPr>
        <w:pStyle w:val="ListParagraph"/>
        <w:numPr>
          <w:ilvl w:val="0"/>
          <w:numId w:val="2"/>
        </w:numPr>
        <w:tabs>
          <w:tab w:pos="1566" w:val="left" w:leader="none"/>
        </w:tabs>
        <w:spacing w:line="273" w:lineRule="auto" w:before="1" w:after="0"/>
        <w:ind w:left="120" w:right="104" w:firstLine="808"/>
        <w:jc w:val="both"/>
        <w:rPr>
          <w:sz w:val="28"/>
        </w:rPr>
      </w:pPr>
      <w:r>
        <w:rPr>
          <w:spacing w:val="2"/>
          <w:sz w:val="28"/>
        </w:rPr>
        <w:t>Исследование осуществляется </w:t>
      </w:r>
      <w:r>
        <w:rPr>
          <w:sz w:val="28"/>
        </w:rPr>
        <w:t>без </w:t>
      </w:r>
      <w:r>
        <w:rPr>
          <w:spacing w:val="2"/>
          <w:sz w:val="28"/>
        </w:rPr>
        <w:t>нарушения герметичности емкости </w:t>
      </w:r>
      <w:r>
        <w:rPr>
          <w:sz w:val="28"/>
        </w:rPr>
        <w:t>( полимерного</w:t>
      </w:r>
      <w:r>
        <w:rPr>
          <w:spacing w:val="-2"/>
          <w:sz w:val="28"/>
        </w:rPr>
        <w:t> </w:t>
      </w:r>
      <w:r>
        <w:rPr>
          <w:sz w:val="28"/>
        </w:rPr>
        <w:t>контейнера).</w:t>
      </w:r>
    </w:p>
    <w:p>
      <w:pPr>
        <w:pStyle w:val="BodyText"/>
        <w:spacing w:line="273" w:lineRule="auto"/>
        <w:ind w:right="201" w:firstLine="778"/>
        <w:jc w:val="both"/>
      </w:pPr>
      <w:r>
        <w:rPr/>
        <w:t>Для этой цели используются устройства для отбора первой порции крови, встроенные в систему для сбора крови, или герметизированные отрезки магистралей полимерного контейнера.</w:t>
      </w:r>
    </w:p>
    <w:p>
      <w:pPr>
        <w:pStyle w:val="ListParagraph"/>
        <w:numPr>
          <w:ilvl w:val="0"/>
          <w:numId w:val="2"/>
        </w:numPr>
        <w:tabs>
          <w:tab w:pos="1100" w:val="left" w:leader="none"/>
        </w:tabs>
        <w:spacing w:line="240" w:lineRule="auto" w:before="1" w:after="0"/>
        <w:ind w:left="1099" w:right="0" w:hanging="561"/>
        <w:jc w:val="both"/>
        <w:rPr>
          <w:sz w:val="28"/>
        </w:rPr>
      </w:pPr>
      <w:r>
        <w:rPr>
          <w:sz w:val="28"/>
        </w:rPr>
        <w:t>Исследование на стерильность проводится в асептических</w:t>
      </w:r>
      <w:r>
        <w:rPr>
          <w:spacing w:val="-16"/>
          <w:sz w:val="28"/>
        </w:rPr>
        <w:t> </w:t>
      </w:r>
      <w:r>
        <w:rPr>
          <w:sz w:val="28"/>
        </w:rPr>
        <w:t>боксах.</w:t>
      </w:r>
    </w:p>
    <w:p>
      <w:pPr>
        <w:pStyle w:val="BodyText"/>
        <w:spacing w:line="273" w:lineRule="auto" w:before="46"/>
        <w:ind w:right="197" w:firstLine="543"/>
        <w:jc w:val="both"/>
      </w:pPr>
      <w:r>
        <w:rPr/>
        <w:t>Кроме того, используются боксы с ламинарным потоком стерильного воздуха (в соответствии с руководством по эксплуатации от завода-изготовителя).</w:t>
      </w:r>
    </w:p>
    <w:p>
      <w:pPr>
        <w:spacing w:after="0" w:line="273" w:lineRule="auto"/>
        <w:jc w:val="both"/>
        <w:sectPr>
          <w:pgSz w:w="12240" w:h="15840"/>
          <w:pgMar w:top="680" w:bottom="280" w:left="720" w:right="740"/>
        </w:sectPr>
      </w:pPr>
    </w:p>
    <w:p>
      <w:pPr>
        <w:pStyle w:val="BodyText"/>
        <w:spacing w:line="273" w:lineRule="auto" w:before="60"/>
        <w:ind w:right="192" w:firstLine="529"/>
        <w:jc w:val="right"/>
      </w:pPr>
      <w:r>
        <w:rPr/>
        <w:t>В боксах, предназначенных для проведения контроля стерильности медицинских биологических препаратов, работа с живыми микробными культурами не допускается. Исследование на стерильность проводится путем прямого посева или методом мембранной фильтрации, который используется, если объем содержимого одной</w:t>
      </w:r>
    </w:p>
    <w:p>
      <w:pPr>
        <w:pStyle w:val="BodyText"/>
        <w:spacing w:before="2"/>
      </w:pPr>
      <w:r>
        <w:rPr/>
        <w:t>единицы продукции превышает 100 мл.</w:t>
      </w:r>
    </w:p>
    <w:p>
      <w:pPr>
        <w:pStyle w:val="BodyText"/>
        <w:spacing w:line="273" w:lineRule="auto" w:before="46"/>
        <w:ind w:firstLine="441"/>
      </w:pPr>
      <w:r>
        <w:rPr/>
        <w:t>Также используются системы определения бактериальной контаминации продуктов крови, основанные на измерении концентрации кислорода воздуха или изменения уровня кислотно-щелочного баланса (рН) в качестве маркеров бактериального роста в соответствии с инструкциями завода-изготовителя.</w:t>
      </w:r>
    </w:p>
    <w:p>
      <w:pPr>
        <w:pStyle w:val="BodyText"/>
        <w:spacing w:line="273" w:lineRule="auto"/>
        <w:ind w:right="212" w:firstLine="654"/>
        <w:jc w:val="both"/>
      </w:pPr>
      <w:r>
        <w:rPr/>
        <w:t>Исследование материала на стерильность также проводится с использованием экспресс - анализаторов. Сроки выращивания и учет результатов осуществляется согласно инструкции завода-изготовителя экспресс-анализатора.</w:t>
      </w:r>
    </w:p>
    <w:p>
      <w:pPr>
        <w:pStyle w:val="ListParagraph"/>
        <w:numPr>
          <w:ilvl w:val="0"/>
          <w:numId w:val="2"/>
        </w:numPr>
        <w:tabs>
          <w:tab w:pos="1408" w:val="left" w:leader="none"/>
        </w:tabs>
        <w:spacing w:line="273" w:lineRule="auto" w:before="2" w:after="0"/>
        <w:ind w:left="120" w:right="220" w:firstLine="675"/>
        <w:jc w:val="both"/>
        <w:rPr>
          <w:sz w:val="28"/>
        </w:rPr>
      </w:pPr>
      <w:r>
        <w:rPr>
          <w:sz w:val="28"/>
        </w:rPr>
        <w:t>Донорская кровь, заготовленная в выездных условиях, контролируется в количестве не менее 1 образца в неделю от каждой выездной</w:t>
      </w:r>
      <w:r>
        <w:rPr>
          <w:spacing w:val="-20"/>
          <w:sz w:val="28"/>
        </w:rPr>
        <w:t> </w:t>
      </w:r>
      <w:r>
        <w:rPr>
          <w:sz w:val="28"/>
        </w:rPr>
        <w:t>бригады.</w:t>
      </w:r>
    </w:p>
    <w:p>
      <w:pPr>
        <w:pStyle w:val="BodyText"/>
        <w:spacing w:line="273" w:lineRule="auto"/>
        <w:ind w:right="204" w:firstLine="597"/>
        <w:jc w:val="both"/>
      </w:pPr>
      <w:r>
        <w:rPr/>
        <w:t>Криопреципитат, заготовленный в полимерные контейнеры закрытым методом, контролируется в количестве 1 % от заготовленных в течение рабочего дня контейнеров, но не менее одного контейнера.</w:t>
      </w:r>
    </w:p>
    <w:p>
      <w:pPr>
        <w:pStyle w:val="BodyText"/>
        <w:spacing w:line="273" w:lineRule="auto"/>
        <w:ind w:right="179" w:firstLine="439"/>
        <w:jc w:val="both"/>
      </w:pPr>
      <w:r>
        <w:rPr/>
        <w:t>Плазма, заготовленная методом плазмафереза, контролируется не реже одного раза в месяц, выборочно 1-2 образца из числа емкостей, поступивших на лабораторный контроль.</w:t>
      </w:r>
    </w:p>
    <w:p>
      <w:pPr>
        <w:pStyle w:val="BodyText"/>
        <w:spacing w:line="273" w:lineRule="auto"/>
        <w:ind w:right="194" w:firstLine="532"/>
        <w:jc w:val="both"/>
      </w:pPr>
      <w:r>
        <w:rPr/>
        <w:t>Отмытые эритроциты отбираются от каждой 20-й емкости из общего количества одномоментно изготовленной продукции, но не менее одной дозы. При изготовлении одномоментно менее пяти доз, допускается контроль путем бактериологического посева промывных вод. Отмытые эритроциты используются в течение их срока годности до получения результатов бактериологического исследования, который проводится ретроспективно.</w:t>
      </w:r>
    </w:p>
    <w:p>
      <w:pPr>
        <w:pStyle w:val="BodyText"/>
        <w:spacing w:line="273" w:lineRule="auto" w:before="3"/>
        <w:ind w:right="226" w:firstLine="730"/>
        <w:jc w:val="both"/>
      </w:pPr>
      <w:r>
        <w:rPr/>
        <w:t>Концентраты гранулоцитов, тромбоцитов со сроком годности 24 часа после заготовки крови, контролю на стерильность не подвергаются.</w:t>
      </w:r>
    </w:p>
    <w:p>
      <w:pPr>
        <w:pStyle w:val="BodyText"/>
        <w:spacing w:line="273" w:lineRule="auto"/>
        <w:ind w:right="105" w:firstLine="495"/>
      </w:pPr>
      <w:r>
        <w:rPr/>
        <w:t>Концентраты тромбоцитов со сроком хранения свыше 24 часов при температуре + 20ºС - +24ºС контролируются выборочно в количестве не менее 1 образца из числа емкостей, заготовленных в течение рабочего дня.</w:t>
      </w:r>
    </w:p>
    <w:p>
      <w:pPr>
        <w:pStyle w:val="BodyText"/>
        <w:spacing w:line="273" w:lineRule="auto"/>
        <w:ind w:right="83" w:firstLine="426"/>
      </w:pPr>
      <w:r>
        <w:rPr/>
        <w:t>Криоконсервированные эритроциты длительного срока хранения, подготовленные к замораживанию, контролируются на стерильность перед глицеринизацией (около 10 мл отбирается в мешок-сателлит) и после глицеринизации (из эритромассы, остающейся в полимерном контейнере после перевода ее в криоконтейнер), а при размораживании - после их деглициниризации (по 5 мл от каждой дозы эритроцитов). Отбор проб производится в стерильные сухие емкости.</w:t>
      </w:r>
    </w:p>
    <w:p>
      <w:pPr>
        <w:pStyle w:val="ListParagraph"/>
        <w:numPr>
          <w:ilvl w:val="0"/>
          <w:numId w:val="2"/>
        </w:numPr>
        <w:tabs>
          <w:tab w:pos="1100" w:val="left" w:leader="none"/>
        </w:tabs>
        <w:spacing w:line="240" w:lineRule="auto" w:before="3" w:after="0"/>
        <w:ind w:left="1099" w:right="0" w:hanging="561"/>
        <w:jc w:val="left"/>
        <w:rPr>
          <w:sz w:val="28"/>
        </w:rPr>
      </w:pPr>
      <w:r>
        <w:rPr>
          <w:sz w:val="28"/>
        </w:rPr>
        <w:t>Проводится подготовка к</w:t>
      </w:r>
      <w:r>
        <w:rPr>
          <w:spacing w:val="-5"/>
          <w:sz w:val="28"/>
        </w:rPr>
        <w:t> </w:t>
      </w:r>
      <w:r>
        <w:rPr>
          <w:sz w:val="28"/>
        </w:rPr>
        <w:t>исследованиям:</w:t>
      </w:r>
    </w:p>
    <w:p>
      <w:pPr>
        <w:spacing w:after="0" w:line="240" w:lineRule="auto"/>
        <w:jc w:val="left"/>
        <w:rPr>
          <w:sz w:val="28"/>
        </w:rPr>
        <w:sectPr>
          <w:pgSz w:w="12240" w:h="15840"/>
          <w:pgMar w:top="680" w:bottom="280" w:left="720" w:right="740"/>
        </w:sectPr>
      </w:pPr>
    </w:p>
    <w:p>
      <w:pPr>
        <w:pStyle w:val="ListParagraph"/>
        <w:numPr>
          <w:ilvl w:val="1"/>
          <w:numId w:val="2"/>
        </w:numPr>
        <w:tabs>
          <w:tab w:pos="1191" w:val="left" w:leader="none"/>
        </w:tabs>
        <w:spacing w:line="273" w:lineRule="auto" w:before="60" w:after="0"/>
        <w:ind w:left="120" w:right="192" w:firstLine="713"/>
        <w:jc w:val="both"/>
        <w:rPr>
          <w:sz w:val="28"/>
        </w:rPr>
      </w:pPr>
      <w:r>
        <w:rPr>
          <w:sz w:val="28"/>
        </w:rPr>
        <w:t>все доставленные в лабораторию образцы продукции (герметизированные отрезки магистрали полимерного контейнера или гемакон) проверяются визуально на целостность укупорки, регистрируются в рабочих журналах, после чего заносятся в предбокс;</w:t>
      </w:r>
    </w:p>
    <w:p>
      <w:pPr>
        <w:pStyle w:val="ListParagraph"/>
        <w:numPr>
          <w:ilvl w:val="1"/>
          <w:numId w:val="2"/>
        </w:numPr>
        <w:tabs>
          <w:tab w:pos="1037" w:val="left" w:leader="none"/>
        </w:tabs>
        <w:spacing w:line="273" w:lineRule="auto" w:before="2" w:after="0"/>
        <w:ind w:left="120" w:right="204" w:firstLine="583"/>
        <w:jc w:val="both"/>
        <w:rPr>
          <w:sz w:val="28"/>
        </w:rPr>
      </w:pPr>
      <w:r>
        <w:rPr>
          <w:sz w:val="28"/>
        </w:rPr>
        <w:t>полимерные контейнеры (гемакон), герметизированные отрезки магистралей, ампулы с исследуемыми образцами обрабатываются этиловым спиртом с объемной долей 70%. Возможно использование других дезинфицирующих</w:t>
      </w:r>
      <w:r>
        <w:rPr>
          <w:spacing w:val="-16"/>
          <w:sz w:val="28"/>
        </w:rPr>
        <w:t> </w:t>
      </w:r>
      <w:r>
        <w:rPr>
          <w:sz w:val="28"/>
        </w:rPr>
        <w:t>растворов;</w:t>
      </w:r>
    </w:p>
    <w:p>
      <w:pPr>
        <w:pStyle w:val="ListParagraph"/>
        <w:numPr>
          <w:ilvl w:val="1"/>
          <w:numId w:val="2"/>
        </w:numPr>
        <w:tabs>
          <w:tab w:pos="900" w:val="left" w:leader="none"/>
        </w:tabs>
        <w:spacing w:line="273" w:lineRule="auto" w:before="1" w:after="0"/>
        <w:ind w:left="120" w:right="184" w:firstLine="467"/>
        <w:jc w:val="both"/>
        <w:rPr>
          <w:sz w:val="28"/>
        </w:rPr>
      </w:pPr>
      <w:r>
        <w:rPr>
          <w:sz w:val="28"/>
        </w:rPr>
        <w:t>при поступлении изделий в матерчатой или бумажной упаковке наружный слой снимается в предбоксе и изделие во внутренней упаковке сразу переносится в</w:t>
      </w:r>
      <w:r>
        <w:rPr>
          <w:spacing w:val="-43"/>
          <w:sz w:val="28"/>
        </w:rPr>
        <w:t> </w:t>
      </w:r>
      <w:r>
        <w:rPr>
          <w:sz w:val="28"/>
        </w:rPr>
        <w:t>бокс;</w:t>
      </w:r>
    </w:p>
    <w:p>
      <w:pPr>
        <w:pStyle w:val="ListParagraph"/>
        <w:numPr>
          <w:ilvl w:val="1"/>
          <w:numId w:val="2"/>
        </w:numPr>
        <w:tabs>
          <w:tab w:pos="1228" w:val="left" w:leader="none"/>
        </w:tabs>
        <w:spacing w:line="273" w:lineRule="auto" w:before="1" w:after="0"/>
        <w:ind w:left="120" w:right="231" w:firstLine="743"/>
        <w:jc w:val="both"/>
        <w:rPr>
          <w:sz w:val="28"/>
        </w:rPr>
      </w:pPr>
      <w:r>
        <w:rPr>
          <w:sz w:val="28"/>
        </w:rPr>
        <w:t>в </w:t>
      </w:r>
      <w:r>
        <w:rPr>
          <w:spacing w:val="2"/>
          <w:sz w:val="28"/>
        </w:rPr>
        <w:t>предбоксе тщательно моются руки </w:t>
      </w:r>
      <w:r>
        <w:rPr>
          <w:sz w:val="28"/>
        </w:rPr>
        <w:t>с </w:t>
      </w:r>
      <w:r>
        <w:rPr>
          <w:spacing w:val="2"/>
          <w:sz w:val="28"/>
        </w:rPr>
        <w:t>мылом, вытираются одноразовым </w:t>
      </w:r>
      <w:r>
        <w:rPr>
          <w:sz w:val="28"/>
        </w:rPr>
        <w:t>полотенцем, надевается одноразовые халат, шапочка, маски, а также тапочки или бахилы;</w:t>
      </w:r>
    </w:p>
    <w:p>
      <w:pPr>
        <w:pStyle w:val="ListParagraph"/>
        <w:numPr>
          <w:ilvl w:val="1"/>
          <w:numId w:val="2"/>
        </w:numPr>
        <w:tabs>
          <w:tab w:pos="1548" w:val="left" w:leader="none"/>
        </w:tabs>
        <w:spacing w:line="273" w:lineRule="auto" w:before="2" w:after="0"/>
        <w:ind w:left="120" w:right="197" w:firstLine="1013"/>
        <w:jc w:val="both"/>
        <w:rPr>
          <w:sz w:val="28"/>
        </w:rPr>
      </w:pPr>
      <w:r>
        <w:rPr>
          <w:spacing w:val="4"/>
          <w:sz w:val="28"/>
        </w:rPr>
        <w:t>перед началом </w:t>
      </w:r>
      <w:r>
        <w:rPr>
          <w:spacing w:val="5"/>
          <w:sz w:val="28"/>
        </w:rPr>
        <w:t>исследования </w:t>
      </w:r>
      <w:r>
        <w:rPr>
          <w:spacing w:val="3"/>
          <w:sz w:val="28"/>
        </w:rPr>
        <w:t>на </w:t>
      </w:r>
      <w:r>
        <w:rPr>
          <w:spacing w:val="5"/>
          <w:sz w:val="28"/>
        </w:rPr>
        <w:t>стерильность образцов продукции, </w:t>
      </w:r>
      <w:r>
        <w:rPr>
          <w:sz w:val="28"/>
        </w:rPr>
        <w:t>обрабатываются руки антисептическими средствами или 70% этиловым спиртом, надевают одноразовые перчатки, которые в процессе работы дезинфицируются через каждые 15</w:t>
      </w:r>
      <w:r>
        <w:rPr>
          <w:spacing w:val="-3"/>
          <w:sz w:val="28"/>
        </w:rPr>
        <w:t> </w:t>
      </w:r>
      <w:r>
        <w:rPr>
          <w:sz w:val="28"/>
        </w:rPr>
        <w:t>минут;</w:t>
      </w:r>
    </w:p>
    <w:p>
      <w:pPr>
        <w:pStyle w:val="ListParagraph"/>
        <w:numPr>
          <w:ilvl w:val="1"/>
          <w:numId w:val="2"/>
        </w:numPr>
        <w:tabs>
          <w:tab w:pos="843" w:val="left" w:leader="none"/>
        </w:tabs>
        <w:spacing w:line="240" w:lineRule="auto" w:before="2" w:after="0"/>
        <w:ind w:left="842" w:right="0" w:hanging="304"/>
        <w:jc w:val="both"/>
        <w:rPr>
          <w:sz w:val="28"/>
        </w:rPr>
      </w:pPr>
      <w:r>
        <w:rPr>
          <w:sz w:val="28"/>
        </w:rPr>
        <w:t>все инструменты и материалы во время работы располагаются на</w:t>
      </w:r>
      <w:r>
        <w:rPr>
          <w:spacing w:val="-18"/>
          <w:sz w:val="28"/>
        </w:rPr>
        <w:t> </w:t>
      </w:r>
      <w:r>
        <w:rPr>
          <w:sz w:val="28"/>
        </w:rPr>
        <w:t>лотке.</w:t>
      </w:r>
    </w:p>
    <w:p>
      <w:pPr>
        <w:pStyle w:val="ListParagraph"/>
        <w:numPr>
          <w:ilvl w:val="0"/>
          <w:numId w:val="2"/>
        </w:numPr>
        <w:tabs>
          <w:tab w:pos="1100" w:val="left" w:leader="none"/>
        </w:tabs>
        <w:spacing w:line="240" w:lineRule="auto" w:before="45" w:after="0"/>
        <w:ind w:left="1099" w:right="0" w:hanging="561"/>
        <w:jc w:val="both"/>
        <w:rPr>
          <w:sz w:val="28"/>
        </w:rPr>
      </w:pPr>
      <w:r>
        <w:rPr>
          <w:sz w:val="28"/>
        </w:rPr>
        <w:t>Прямой посев в питательные среды осуществляется</w:t>
      </w:r>
      <w:r>
        <w:rPr>
          <w:spacing w:val="-11"/>
          <w:sz w:val="28"/>
        </w:rPr>
        <w:t> </w:t>
      </w:r>
      <w:r>
        <w:rPr>
          <w:sz w:val="28"/>
        </w:rPr>
        <w:t>методом:</w:t>
      </w:r>
    </w:p>
    <w:p>
      <w:pPr>
        <w:pStyle w:val="ListParagraph"/>
        <w:numPr>
          <w:ilvl w:val="0"/>
          <w:numId w:val="14"/>
        </w:numPr>
        <w:tabs>
          <w:tab w:pos="1544" w:val="left" w:leader="none"/>
        </w:tabs>
        <w:spacing w:line="273" w:lineRule="auto" w:before="46" w:after="0"/>
        <w:ind w:left="120" w:right="276" w:firstLine="1028"/>
        <w:jc w:val="both"/>
        <w:rPr>
          <w:sz w:val="28"/>
        </w:rPr>
      </w:pPr>
      <w:r>
        <w:rPr>
          <w:spacing w:val="5"/>
          <w:sz w:val="28"/>
        </w:rPr>
        <w:t>материал </w:t>
      </w:r>
      <w:r>
        <w:rPr>
          <w:spacing w:val="3"/>
          <w:sz w:val="28"/>
        </w:rPr>
        <w:t>из </w:t>
      </w:r>
      <w:r>
        <w:rPr>
          <w:spacing w:val="5"/>
          <w:sz w:val="28"/>
        </w:rPr>
        <w:t>исследуемых образцов </w:t>
      </w:r>
      <w:r>
        <w:rPr>
          <w:spacing w:val="4"/>
          <w:sz w:val="28"/>
        </w:rPr>
        <w:t>при </w:t>
      </w:r>
      <w:r>
        <w:rPr>
          <w:spacing w:val="5"/>
          <w:sz w:val="28"/>
        </w:rPr>
        <w:t>прямом посеве засевается </w:t>
      </w:r>
      <w:r>
        <w:rPr>
          <w:sz w:val="28"/>
        </w:rPr>
        <w:t>непосредственно в пробирки с питательными</w:t>
      </w:r>
      <w:r>
        <w:rPr>
          <w:spacing w:val="-9"/>
          <w:sz w:val="28"/>
        </w:rPr>
        <w:t> </w:t>
      </w:r>
      <w:r>
        <w:rPr>
          <w:sz w:val="28"/>
        </w:rPr>
        <w:t>средами;</w:t>
      </w:r>
    </w:p>
    <w:p>
      <w:pPr>
        <w:pStyle w:val="ListParagraph"/>
        <w:numPr>
          <w:ilvl w:val="0"/>
          <w:numId w:val="14"/>
        </w:numPr>
        <w:tabs>
          <w:tab w:pos="839" w:val="left" w:leader="none"/>
        </w:tabs>
        <w:spacing w:line="240" w:lineRule="auto" w:before="0" w:after="0"/>
        <w:ind w:left="838" w:right="0" w:hanging="284"/>
        <w:jc w:val="both"/>
        <w:rPr>
          <w:sz w:val="28"/>
        </w:rPr>
      </w:pPr>
      <w:r>
        <w:rPr>
          <w:sz w:val="28"/>
        </w:rPr>
        <w:t>перед посевом жидких препаратов содержимое ампул или бутылок</w:t>
      </w:r>
      <w:r>
        <w:rPr>
          <w:spacing w:val="-4"/>
          <w:sz w:val="28"/>
        </w:rPr>
        <w:t> </w:t>
      </w:r>
      <w:r>
        <w:rPr>
          <w:sz w:val="28"/>
        </w:rPr>
        <w:t>встряхивается</w:t>
      </w:r>
    </w:p>
    <w:p>
      <w:pPr>
        <w:pStyle w:val="BodyText"/>
        <w:spacing w:before="46"/>
        <w:jc w:val="both"/>
      </w:pPr>
      <w:r>
        <w:rPr/>
        <w:t>, так как микробы - контаминанты оседают на дно;</w:t>
      </w:r>
    </w:p>
    <w:p>
      <w:pPr>
        <w:pStyle w:val="ListParagraph"/>
        <w:numPr>
          <w:ilvl w:val="0"/>
          <w:numId w:val="14"/>
        </w:numPr>
        <w:tabs>
          <w:tab w:pos="1443" w:val="left" w:leader="none"/>
        </w:tabs>
        <w:spacing w:line="273" w:lineRule="auto" w:before="46" w:after="0"/>
        <w:ind w:left="120" w:right="261" w:firstLine="945"/>
        <w:jc w:val="both"/>
        <w:rPr>
          <w:sz w:val="28"/>
        </w:rPr>
      </w:pPr>
      <w:r>
        <w:rPr>
          <w:spacing w:val="3"/>
          <w:sz w:val="28"/>
        </w:rPr>
        <w:t>образцы сухих препаратов предварительно растворяются стерильным </w:t>
      </w:r>
      <w:r>
        <w:rPr>
          <w:sz w:val="28"/>
        </w:rPr>
        <w:t>растворителем в объеме, указанном на</w:t>
      </w:r>
      <w:r>
        <w:rPr>
          <w:spacing w:val="-6"/>
          <w:sz w:val="28"/>
        </w:rPr>
        <w:t> </w:t>
      </w:r>
      <w:r>
        <w:rPr>
          <w:sz w:val="28"/>
        </w:rPr>
        <w:t>этикетке;</w:t>
      </w:r>
    </w:p>
    <w:p>
      <w:pPr>
        <w:pStyle w:val="ListParagraph"/>
        <w:numPr>
          <w:ilvl w:val="0"/>
          <w:numId w:val="14"/>
        </w:numPr>
        <w:tabs>
          <w:tab w:pos="883" w:val="left" w:leader="none"/>
        </w:tabs>
        <w:spacing w:line="240" w:lineRule="auto" w:before="0" w:after="0"/>
        <w:ind w:left="882" w:right="0" w:hanging="291"/>
        <w:jc w:val="left"/>
        <w:rPr>
          <w:sz w:val="28"/>
        </w:rPr>
      </w:pPr>
      <w:r>
        <w:rPr>
          <w:sz w:val="28"/>
        </w:rPr>
        <w:t>инструменты, предварительно простерилизованные, помещаются в емкость с</w:t>
      </w:r>
      <w:r>
        <w:rPr>
          <w:spacing w:val="63"/>
          <w:sz w:val="28"/>
        </w:rPr>
        <w:t> </w:t>
      </w:r>
      <w:r>
        <w:rPr>
          <w:sz w:val="28"/>
        </w:rPr>
        <w:t>95</w:t>
      </w:r>
    </w:p>
    <w:p>
      <w:pPr>
        <w:pStyle w:val="BodyText"/>
        <w:spacing w:line="273" w:lineRule="auto" w:before="46"/>
        <w:ind w:right="105"/>
      </w:pPr>
      <w:r>
        <w:rPr/>
        <w:t>% этилового спирта и обжигаются в пламени горелки при работе с каждым образцом продукции. Если работа осуществляется в ламинарном боксе инструменты не обжигаются;</w:t>
      </w:r>
    </w:p>
    <w:p>
      <w:pPr>
        <w:pStyle w:val="ListParagraph"/>
        <w:numPr>
          <w:ilvl w:val="0"/>
          <w:numId w:val="14"/>
        </w:numPr>
        <w:tabs>
          <w:tab w:pos="1003" w:val="left" w:leader="none"/>
        </w:tabs>
        <w:spacing w:line="273" w:lineRule="auto" w:before="1" w:after="0"/>
        <w:ind w:left="120" w:right="203" w:firstLine="573"/>
        <w:jc w:val="left"/>
        <w:rPr>
          <w:sz w:val="28"/>
        </w:rPr>
      </w:pPr>
      <w:r>
        <w:rPr>
          <w:sz w:val="28"/>
        </w:rPr>
        <w:t>концы ампул или горлышки бутылок перед вскрытием обрабатываются 95 % этиловым спиртом и обжигаются над пламенем</w:t>
      </w:r>
      <w:r>
        <w:rPr>
          <w:spacing w:val="-10"/>
          <w:sz w:val="28"/>
        </w:rPr>
        <w:t> </w:t>
      </w:r>
      <w:r>
        <w:rPr>
          <w:sz w:val="28"/>
        </w:rPr>
        <w:t>горелки.</w:t>
      </w:r>
    </w:p>
    <w:p>
      <w:pPr>
        <w:pStyle w:val="ListParagraph"/>
        <w:numPr>
          <w:ilvl w:val="0"/>
          <w:numId w:val="15"/>
        </w:numPr>
        <w:tabs>
          <w:tab w:pos="1115" w:val="left" w:leader="none"/>
        </w:tabs>
        <w:spacing w:line="240" w:lineRule="auto" w:before="1" w:after="0"/>
        <w:ind w:left="1114" w:right="0" w:hanging="564"/>
        <w:jc w:val="left"/>
        <w:rPr>
          <w:sz w:val="28"/>
        </w:rPr>
      </w:pPr>
      <w:r>
        <w:rPr>
          <w:sz w:val="28"/>
        </w:rPr>
        <w:t>Кровь, ее компоненты засеваются по 1,0-2,0 мл в две пробирки, содержащие по</w:t>
      </w:r>
    </w:p>
    <w:p>
      <w:pPr>
        <w:pStyle w:val="BodyText"/>
        <w:spacing w:line="273" w:lineRule="auto" w:before="46"/>
        <w:ind w:right="105"/>
      </w:pPr>
      <w:r>
        <w:rPr/>
        <w:t>10 мл тиогликолевой среды. Одна пробирка с посевом в тиогликолевой среде инкубируется при температуре от +350С до +370С, другая - при температуре от +220С до +250С.</w:t>
      </w:r>
    </w:p>
    <w:p>
      <w:pPr>
        <w:pStyle w:val="ListParagraph"/>
        <w:numPr>
          <w:ilvl w:val="0"/>
          <w:numId w:val="15"/>
        </w:numPr>
        <w:tabs>
          <w:tab w:pos="1223" w:val="left" w:leader="none"/>
        </w:tabs>
        <w:spacing w:line="273" w:lineRule="auto" w:before="1" w:after="0"/>
        <w:ind w:left="120" w:right="107" w:firstLine="521"/>
        <w:jc w:val="left"/>
        <w:rPr>
          <w:sz w:val="28"/>
        </w:rPr>
      </w:pPr>
      <w:r>
        <w:rPr>
          <w:sz w:val="28"/>
        </w:rPr>
        <w:t>Пробирки с первичными посевами сохраняются в термостатах до окончания </w:t>
      </w:r>
      <w:r>
        <w:rPr>
          <w:spacing w:val="2"/>
          <w:sz w:val="28"/>
        </w:rPr>
        <w:t>процесса контроля стерильности. Общий период инкубации первичного посева </w:t>
      </w:r>
      <w:r>
        <w:rPr>
          <w:sz w:val="28"/>
        </w:rPr>
        <w:t>составляет 72 часа (3 суток). Проводится ежедневный пересмотр посевов в</w:t>
      </w:r>
      <w:r>
        <w:rPr>
          <w:spacing w:val="-19"/>
          <w:sz w:val="28"/>
        </w:rPr>
        <w:t> </w:t>
      </w:r>
      <w:r>
        <w:rPr>
          <w:sz w:val="28"/>
        </w:rPr>
        <w:t>проходящем свете до окончания срока инкубации образцов и ежедневно записываются результаты просмотра в рабочем регистрационном</w:t>
      </w:r>
      <w:r>
        <w:rPr>
          <w:spacing w:val="-5"/>
          <w:sz w:val="28"/>
        </w:rPr>
        <w:t> </w:t>
      </w:r>
      <w:r>
        <w:rPr>
          <w:sz w:val="28"/>
        </w:rPr>
        <w:t>журнале.</w:t>
      </w:r>
    </w:p>
    <w:p>
      <w:pPr>
        <w:spacing w:after="0" w:line="273" w:lineRule="auto"/>
        <w:jc w:val="left"/>
        <w:rPr>
          <w:sz w:val="28"/>
        </w:rPr>
        <w:sectPr>
          <w:pgSz w:w="12240" w:h="15840"/>
          <w:pgMar w:top="680" w:bottom="280" w:left="720" w:right="740"/>
        </w:sectPr>
      </w:pPr>
    </w:p>
    <w:p>
      <w:pPr>
        <w:pStyle w:val="ListParagraph"/>
        <w:numPr>
          <w:ilvl w:val="0"/>
          <w:numId w:val="15"/>
        </w:numPr>
        <w:tabs>
          <w:tab w:pos="1112" w:val="left" w:leader="none"/>
        </w:tabs>
        <w:spacing w:line="273" w:lineRule="auto" w:before="60" w:after="0"/>
        <w:ind w:left="120" w:right="105" w:firstLine="429"/>
        <w:jc w:val="left"/>
        <w:rPr>
          <w:sz w:val="28"/>
        </w:rPr>
      </w:pPr>
      <w:r>
        <w:rPr>
          <w:sz w:val="28"/>
        </w:rPr>
        <w:t>Промаркированная магистраль (сегмент) гемакона с биоматериалом при посеве зажимается стерильным зажимом, концы магистрали быстро проводятся через пламя горелки.</w:t>
      </w:r>
    </w:p>
    <w:p>
      <w:pPr>
        <w:pStyle w:val="BodyText"/>
        <w:spacing w:line="273" w:lineRule="auto" w:before="2"/>
        <w:ind w:right="105" w:firstLine="706"/>
      </w:pPr>
      <w:r>
        <w:rPr/>
        <w:t>Стерильными ножницами на 2 мм от места герметизации отрезаются концы магистрали, еще раз проводятся над пламенем горелки.</w:t>
      </w:r>
    </w:p>
    <w:p>
      <w:pPr>
        <w:pStyle w:val="BodyText"/>
        <w:spacing w:line="273" w:lineRule="auto" w:before="0"/>
        <w:ind w:right="250" w:firstLine="876"/>
        <w:jc w:val="both"/>
      </w:pPr>
      <w:r>
        <w:rPr/>
        <w:t>В ламинарном боксе промаркированная магистраль (сегмент) гемакона с биоматериалом при посеве зажимается стерильным зажимом, концы магистрали обеззараживаются одноразовыми спиртосодержащими салфетками, стерильными ножницами на 2 мм от места герметизации отрезаются концы магистрали.</w:t>
      </w:r>
    </w:p>
    <w:p>
      <w:pPr>
        <w:pStyle w:val="BodyText"/>
        <w:spacing w:line="273" w:lineRule="auto" w:before="2"/>
        <w:ind w:right="182" w:firstLine="455"/>
        <w:jc w:val="both"/>
      </w:pPr>
      <w:r>
        <w:rPr/>
        <w:t>Зажим ослабляется, и необходимое количество посевного материала вытесняется в пробирки с питательной средой.</w:t>
      </w:r>
    </w:p>
    <w:p>
      <w:pPr>
        <w:pStyle w:val="ListParagraph"/>
        <w:numPr>
          <w:ilvl w:val="0"/>
          <w:numId w:val="15"/>
        </w:numPr>
        <w:tabs>
          <w:tab w:pos="1155" w:val="left" w:leader="none"/>
        </w:tabs>
        <w:spacing w:line="273" w:lineRule="auto" w:before="1" w:after="0"/>
        <w:ind w:left="120" w:right="185" w:firstLine="465"/>
        <w:jc w:val="both"/>
        <w:rPr>
          <w:sz w:val="28"/>
        </w:rPr>
      </w:pPr>
      <w:r>
        <w:rPr>
          <w:sz w:val="28"/>
        </w:rPr>
        <w:t>Посев образцов методом прямого посева и методом фильтрации проводится в соответствии с требованиями Государственной фармакопеи Республики</w:t>
      </w:r>
      <w:r>
        <w:rPr>
          <w:spacing w:val="-30"/>
          <w:sz w:val="28"/>
        </w:rPr>
        <w:t> </w:t>
      </w:r>
      <w:r>
        <w:rPr>
          <w:sz w:val="28"/>
        </w:rPr>
        <w:t>Казахстан.</w:t>
      </w:r>
    </w:p>
    <w:p>
      <w:pPr>
        <w:pStyle w:val="ListParagraph"/>
        <w:numPr>
          <w:ilvl w:val="0"/>
          <w:numId w:val="15"/>
        </w:numPr>
        <w:tabs>
          <w:tab w:pos="1463" w:val="left" w:leader="none"/>
          <w:tab w:pos="1536" w:val="left" w:leader="none"/>
          <w:tab w:pos="1972" w:val="left" w:leader="none"/>
          <w:tab w:pos="3597" w:val="left" w:leader="none"/>
          <w:tab w:pos="5651" w:val="left" w:leader="none"/>
          <w:tab w:pos="7342" w:val="left" w:leader="none"/>
          <w:tab w:pos="8944" w:val="left" w:leader="none"/>
          <w:tab w:pos="9363" w:val="left" w:leader="none"/>
        </w:tabs>
        <w:spacing w:line="273" w:lineRule="auto" w:before="1" w:after="0"/>
        <w:ind w:left="120" w:right="201" w:firstLine="721"/>
        <w:jc w:val="left"/>
        <w:rPr>
          <w:sz w:val="28"/>
        </w:rPr>
      </w:pPr>
      <w:r>
        <w:rPr>
          <w:sz w:val="28"/>
        </w:rPr>
        <w:t>Интерпретация результатов испытания на стерильность проводится при просмотре посевов в проходящем свете ежедневно до окончания периода инкубации </w:t>
      </w:r>
      <w:r>
        <w:rPr>
          <w:spacing w:val="6"/>
          <w:sz w:val="28"/>
        </w:rPr>
        <w:t>образцов</w:t>
        <w:tab/>
      </w:r>
      <w:r>
        <w:rPr>
          <w:sz w:val="28"/>
        </w:rPr>
        <w:t>и</w:t>
        <w:tab/>
      </w:r>
      <w:r>
        <w:rPr>
          <w:spacing w:val="6"/>
          <w:sz w:val="28"/>
        </w:rPr>
        <w:t>ежедневно</w:t>
        <w:tab/>
        <w:t>записываются</w:t>
        <w:tab/>
        <w:t>результаты</w:t>
        <w:tab/>
        <w:t>просмотра</w:t>
        <w:tab/>
      </w:r>
      <w:r>
        <w:rPr>
          <w:sz w:val="28"/>
        </w:rPr>
        <w:t>в</w:t>
        <w:tab/>
      </w:r>
      <w:r>
        <w:rPr>
          <w:spacing w:val="6"/>
          <w:sz w:val="28"/>
        </w:rPr>
        <w:t>рабочем </w:t>
      </w:r>
      <w:r>
        <w:rPr>
          <w:sz w:val="28"/>
        </w:rPr>
        <w:t>регистрационном</w:t>
      </w:r>
      <w:r>
        <w:rPr>
          <w:spacing w:val="-2"/>
          <w:sz w:val="28"/>
        </w:rPr>
        <w:t> </w:t>
      </w:r>
      <w:r>
        <w:rPr>
          <w:sz w:val="28"/>
        </w:rPr>
        <w:t>журнале.</w:t>
      </w:r>
    </w:p>
    <w:p>
      <w:pPr>
        <w:pStyle w:val="BodyText"/>
        <w:spacing w:line="273" w:lineRule="auto" w:before="2"/>
        <w:ind w:right="186" w:firstLine="479"/>
        <w:jc w:val="both"/>
      </w:pPr>
      <w:r>
        <w:rPr/>
        <w:t>Наличие роста микроорганизмов в питательных средах оцениваются визуально по появлению мутности, пленок, осадка и других макроскопических изменений.</w:t>
      </w:r>
    </w:p>
    <w:p>
      <w:pPr>
        <w:pStyle w:val="BodyText"/>
        <w:spacing w:line="273" w:lineRule="auto"/>
        <w:ind w:right="192" w:firstLine="533"/>
        <w:jc w:val="both"/>
      </w:pPr>
      <w:r>
        <w:rPr/>
        <w:t>Выявленный рост микроорганизмов подтверждается микрокопированием мазков, окрашенных по Грамму (в любой модификации).</w:t>
      </w:r>
    </w:p>
    <w:p>
      <w:pPr>
        <w:pStyle w:val="ListParagraph"/>
        <w:numPr>
          <w:ilvl w:val="0"/>
          <w:numId w:val="15"/>
        </w:numPr>
        <w:tabs>
          <w:tab w:pos="1174" w:val="left" w:leader="none"/>
        </w:tabs>
        <w:spacing w:line="273" w:lineRule="auto" w:before="1" w:after="0"/>
        <w:ind w:left="120" w:right="188" w:firstLine="481"/>
        <w:jc w:val="both"/>
        <w:rPr>
          <w:sz w:val="28"/>
        </w:rPr>
      </w:pPr>
      <w:r>
        <w:rPr>
          <w:sz w:val="28"/>
        </w:rPr>
        <w:t>В случае пророста образца компонента крови в течение первых-вторых суток после посева выясняется причина роста и решается вопрос о необходимости отзыва реализованной и нереализованной продукции, заготовленной в тот же</w:t>
      </w:r>
      <w:r>
        <w:rPr>
          <w:spacing w:val="-20"/>
          <w:sz w:val="28"/>
        </w:rPr>
        <w:t> </w:t>
      </w:r>
      <w:r>
        <w:rPr>
          <w:sz w:val="28"/>
        </w:rPr>
        <w:t>день.</w:t>
      </w:r>
    </w:p>
    <w:p>
      <w:pPr>
        <w:pStyle w:val="ListParagraph"/>
        <w:numPr>
          <w:ilvl w:val="0"/>
          <w:numId w:val="15"/>
        </w:numPr>
        <w:tabs>
          <w:tab w:pos="1113" w:val="left" w:leader="none"/>
        </w:tabs>
        <w:spacing w:line="273" w:lineRule="auto" w:before="1" w:after="0"/>
        <w:ind w:left="120" w:right="110" w:firstLine="430"/>
        <w:jc w:val="left"/>
        <w:rPr>
          <w:sz w:val="28"/>
        </w:rPr>
      </w:pPr>
      <w:r>
        <w:rPr>
          <w:sz w:val="28"/>
        </w:rPr>
        <w:t>На повторный контроль берется 2-3 образца крови (ее компонентов), по срокам и условиям заготовки, соответствующие первичным образцам, и в случае повторного </w:t>
      </w:r>
      <w:r>
        <w:rPr>
          <w:spacing w:val="3"/>
          <w:sz w:val="28"/>
        </w:rPr>
        <w:t>роста </w:t>
      </w:r>
      <w:r>
        <w:rPr>
          <w:spacing w:val="2"/>
          <w:sz w:val="28"/>
        </w:rPr>
        <w:t>вся </w:t>
      </w:r>
      <w:r>
        <w:rPr>
          <w:spacing w:val="3"/>
          <w:sz w:val="28"/>
        </w:rPr>
        <w:t>плазма крови используется только </w:t>
      </w:r>
      <w:r>
        <w:rPr>
          <w:spacing w:val="2"/>
          <w:sz w:val="28"/>
        </w:rPr>
        <w:t>для </w:t>
      </w:r>
      <w:r>
        <w:rPr>
          <w:spacing w:val="3"/>
          <w:sz w:val="28"/>
        </w:rPr>
        <w:t>переработки </w:t>
      </w:r>
      <w:r>
        <w:rPr>
          <w:sz w:val="28"/>
        </w:rPr>
        <w:t>на </w:t>
      </w:r>
      <w:r>
        <w:rPr>
          <w:spacing w:val="3"/>
          <w:sz w:val="28"/>
        </w:rPr>
        <w:t>препараты, </w:t>
      </w:r>
      <w:r>
        <w:rPr>
          <w:sz w:val="28"/>
        </w:rPr>
        <w:t>эритроцитсодержащие компоненты крови</w:t>
      </w:r>
      <w:r>
        <w:rPr>
          <w:spacing w:val="-5"/>
          <w:sz w:val="28"/>
        </w:rPr>
        <w:t> </w:t>
      </w:r>
      <w:r>
        <w:rPr>
          <w:sz w:val="28"/>
        </w:rPr>
        <w:t>утилизируются.</w:t>
      </w:r>
    </w:p>
    <w:p>
      <w:pPr>
        <w:pStyle w:val="ListParagraph"/>
        <w:numPr>
          <w:ilvl w:val="0"/>
          <w:numId w:val="15"/>
        </w:numPr>
        <w:tabs>
          <w:tab w:pos="1484" w:val="left" w:leader="none"/>
        </w:tabs>
        <w:spacing w:line="273" w:lineRule="auto" w:before="2" w:after="0"/>
        <w:ind w:left="120" w:right="185" w:firstLine="738"/>
        <w:jc w:val="left"/>
        <w:rPr>
          <w:sz w:val="28"/>
        </w:rPr>
      </w:pPr>
      <w:r>
        <w:rPr>
          <w:sz w:val="28"/>
        </w:rPr>
        <w:t>В случае пророста образца криопреципитата, заготовленного закрытым методом, на повторный контроль отбирается 2-3 контейнера из общего количества доз </w:t>
      </w:r>
      <w:r>
        <w:rPr>
          <w:spacing w:val="3"/>
          <w:sz w:val="28"/>
        </w:rPr>
        <w:t>криопреципитата </w:t>
      </w:r>
      <w:r>
        <w:rPr>
          <w:sz w:val="28"/>
        </w:rPr>
        <w:t>от </w:t>
      </w:r>
      <w:r>
        <w:rPr>
          <w:spacing w:val="3"/>
          <w:sz w:val="28"/>
        </w:rPr>
        <w:t>того </w:t>
      </w:r>
      <w:r>
        <w:rPr>
          <w:sz w:val="28"/>
        </w:rPr>
        <w:t>же </w:t>
      </w:r>
      <w:r>
        <w:rPr>
          <w:spacing w:val="2"/>
          <w:sz w:val="28"/>
        </w:rPr>
        <w:t>дня </w:t>
      </w:r>
      <w:r>
        <w:rPr>
          <w:spacing w:val="3"/>
          <w:sz w:val="28"/>
        </w:rPr>
        <w:t>заготовки, </w:t>
      </w:r>
      <w:r>
        <w:rPr>
          <w:sz w:val="28"/>
        </w:rPr>
        <w:t>и в </w:t>
      </w:r>
      <w:r>
        <w:rPr>
          <w:spacing w:val="3"/>
          <w:sz w:val="28"/>
        </w:rPr>
        <w:t>случае бактериального роста </w:t>
      </w:r>
      <w:r>
        <w:rPr>
          <w:sz w:val="28"/>
        </w:rPr>
        <w:t>криопреципитата хотя бы из одного контейнера, бракуются все дозы, заготовленные в этот</w:t>
      </w:r>
      <w:r>
        <w:rPr>
          <w:spacing w:val="-2"/>
          <w:sz w:val="28"/>
        </w:rPr>
        <w:t> </w:t>
      </w:r>
      <w:r>
        <w:rPr>
          <w:sz w:val="28"/>
        </w:rPr>
        <w:t>день.</w:t>
      </w:r>
    </w:p>
    <w:p>
      <w:pPr>
        <w:pStyle w:val="ListParagraph"/>
        <w:numPr>
          <w:ilvl w:val="0"/>
          <w:numId w:val="15"/>
        </w:numPr>
        <w:tabs>
          <w:tab w:pos="1108" w:val="left" w:leader="none"/>
          <w:tab w:pos="2607" w:val="left" w:leader="none"/>
          <w:tab w:pos="4121" w:val="left" w:leader="none"/>
          <w:tab w:pos="6800" w:val="left" w:leader="none"/>
          <w:tab w:pos="8607" w:val="left" w:leader="none"/>
          <w:tab w:pos="10163" w:val="left" w:leader="none"/>
        </w:tabs>
        <w:spacing w:line="273" w:lineRule="auto" w:before="2" w:after="0"/>
        <w:ind w:left="120" w:right="106" w:firstLine="426"/>
        <w:jc w:val="left"/>
        <w:rPr>
          <w:sz w:val="28"/>
        </w:rPr>
      </w:pPr>
      <w:r>
        <w:rPr>
          <w:sz w:val="28"/>
        </w:rPr>
        <w:t>Из серии криопреципитата, заготовленного открытым методом, для повторного посева изымаются контейнеры, в образцах которых наблюдался бактериальный рост, для выяснения его причины. Контейнеры, в образцах которых не наблюдалось роста </w:t>
      </w:r>
      <w:r>
        <w:rPr>
          <w:spacing w:val="2"/>
          <w:sz w:val="28"/>
        </w:rPr>
        <w:t>микроорганизмов,</w:t>
        <w:tab/>
        <w:t>считаются</w:t>
        <w:tab/>
        <w:t>удовлетворяющими</w:t>
        <w:tab/>
        <w:t>требованиям</w:t>
        <w:tab/>
        <w:t>испытания</w:t>
        <w:tab/>
      </w:r>
      <w:r>
        <w:rPr>
          <w:sz w:val="28"/>
        </w:rPr>
        <w:t>на стерильность.</w:t>
      </w:r>
    </w:p>
    <w:p>
      <w:pPr>
        <w:spacing w:after="0" w:line="273" w:lineRule="auto"/>
        <w:jc w:val="left"/>
        <w:rPr>
          <w:sz w:val="28"/>
        </w:rPr>
        <w:sectPr>
          <w:pgSz w:w="12240" w:h="15840"/>
          <w:pgMar w:top="680" w:bottom="280" w:left="720" w:right="740"/>
        </w:sectPr>
      </w:pPr>
    </w:p>
    <w:p>
      <w:pPr>
        <w:pStyle w:val="ListParagraph"/>
        <w:numPr>
          <w:ilvl w:val="0"/>
          <w:numId w:val="15"/>
        </w:numPr>
        <w:tabs>
          <w:tab w:pos="1222" w:val="left" w:leader="none"/>
        </w:tabs>
        <w:spacing w:line="273" w:lineRule="auto" w:before="60" w:after="0"/>
        <w:ind w:left="120" w:right="195" w:firstLine="520"/>
        <w:jc w:val="both"/>
        <w:rPr>
          <w:sz w:val="28"/>
        </w:rPr>
      </w:pPr>
      <w:r>
        <w:rPr>
          <w:sz w:val="28"/>
        </w:rPr>
        <w:t>Для контроля стерильности крови и ее компонентов в процессе их хранения ежемесячно производится посев не менее одного образца из числа</w:t>
      </w:r>
      <w:r>
        <w:rPr>
          <w:spacing w:val="-23"/>
          <w:sz w:val="28"/>
        </w:rPr>
        <w:t> </w:t>
      </w:r>
      <w:r>
        <w:rPr>
          <w:sz w:val="28"/>
        </w:rPr>
        <w:t>хранящихся.</w:t>
      </w:r>
    </w:p>
    <w:p>
      <w:pPr>
        <w:pStyle w:val="ListParagraph"/>
        <w:numPr>
          <w:ilvl w:val="0"/>
          <w:numId w:val="15"/>
        </w:numPr>
        <w:tabs>
          <w:tab w:pos="1524" w:val="left" w:leader="none"/>
        </w:tabs>
        <w:spacing w:line="273" w:lineRule="auto" w:before="1" w:after="0"/>
        <w:ind w:left="120" w:right="233" w:firstLine="770"/>
        <w:jc w:val="both"/>
        <w:rPr>
          <w:sz w:val="28"/>
        </w:rPr>
      </w:pPr>
      <w:r>
        <w:rPr>
          <w:sz w:val="28"/>
        </w:rPr>
        <w:t>При </w:t>
      </w:r>
      <w:r>
        <w:rPr>
          <w:spacing w:val="2"/>
          <w:sz w:val="28"/>
        </w:rPr>
        <w:t>повторном проросте отмытых </w:t>
      </w:r>
      <w:r>
        <w:rPr>
          <w:sz w:val="28"/>
        </w:rPr>
        <w:t>и </w:t>
      </w:r>
      <w:r>
        <w:rPr>
          <w:spacing w:val="2"/>
          <w:sz w:val="28"/>
        </w:rPr>
        <w:t>размороженных эритроцитов </w:t>
      </w:r>
      <w:r>
        <w:rPr>
          <w:sz w:val="28"/>
        </w:rPr>
        <w:t>для выяснения причин их инфицирования дополнительно контролируются промывные воды от каждой процедуры</w:t>
      </w:r>
      <w:r>
        <w:rPr>
          <w:spacing w:val="-5"/>
          <w:sz w:val="28"/>
        </w:rPr>
        <w:t> </w:t>
      </w:r>
      <w:r>
        <w:rPr>
          <w:sz w:val="28"/>
        </w:rPr>
        <w:t>отмывания.</w:t>
      </w:r>
    </w:p>
    <w:p>
      <w:pPr>
        <w:pStyle w:val="ListParagraph"/>
        <w:numPr>
          <w:ilvl w:val="0"/>
          <w:numId w:val="15"/>
        </w:numPr>
        <w:tabs>
          <w:tab w:pos="1103" w:val="left" w:leader="none"/>
        </w:tabs>
        <w:spacing w:line="273" w:lineRule="auto" w:before="1" w:after="0"/>
        <w:ind w:left="120" w:right="175" w:firstLine="422"/>
        <w:jc w:val="both"/>
        <w:rPr>
          <w:sz w:val="28"/>
        </w:rPr>
      </w:pPr>
      <w:r>
        <w:rPr>
          <w:sz w:val="28"/>
        </w:rPr>
        <w:t>До получения заключения о стерильности образца использование</w:t>
      </w:r>
      <w:r>
        <w:rPr>
          <w:spacing w:val="-32"/>
          <w:sz w:val="28"/>
        </w:rPr>
        <w:t> </w:t>
      </w:r>
      <w:r>
        <w:rPr>
          <w:sz w:val="28"/>
        </w:rPr>
        <w:t>компонентов крови осуществляется в течение первых трех суток с момента их заготовки, если при контроле стерильности исследуемые образцы были стерильны в течение предыдущих трех месяцев</w:t>
      </w:r>
      <w:r>
        <w:rPr>
          <w:spacing w:val="-3"/>
          <w:sz w:val="28"/>
        </w:rPr>
        <w:t> </w:t>
      </w:r>
      <w:r>
        <w:rPr>
          <w:sz w:val="28"/>
        </w:rPr>
        <w:t>работы.</w:t>
      </w:r>
    </w:p>
    <w:p>
      <w:pPr>
        <w:pStyle w:val="ListParagraph"/>
        <w:numPr>
          <w:ilvl w:val="0"/>
          <w:numId w:val="15"/>
        </w:numPr>
        <w:tabs>
          <w:tab w:pos="1100" w:val="left" w:leader="none"/>
        </w:tabs>
        <w:spacing w:line="240" w:lineRule="auto" w:before="2" w:after="0"/>
        <w:ind w:left="1099" w:right="0" w:hanging="561"/>
        <w:jc w:val="left"/>
        <w:rPr>
          <w:sz w:val="28"/>
        </w:rPr>
      </w:pPr>
      <w:r>
        <w:rPr>
          <w:sz w:val="28"/>
        </w:rPr>
        <w:t>Результаты контроля стерильности</w:t>
      </w:r>
      <w:r>
        <w:rPr>
          <w:spacing w:val="-5"/>
          <w:sz w:val="28"/>
        </w:rPr>
        <w:t> </w:t>
      </w:r>
      <w:r>
        <w:rPr>
          <w:sz w:val="28"/>
        </w:rPr>
        <w:t>регистрируются.</w:t>
      </w:r>
    </w:p>
    <w:p>
      <w:pPr>
        <w:pStyle w:val="ListParagraph"/>
        <w:numPr>
          <w:ilvl w:val="0"/>
          <w:numId w:val="15"/>
        </w:numPr>
        <w:tabs>
          <w:tab w:pos="1100" w:val="left" w:leader="none"/>
        </w:tabs>
        <w:spacing w:line="240" w:lineRule="auto" w:before="46" w:after="0"/>
        <w:ind w:left="1099" w:right="0" w:hanging="561"/>
        <w:jc w:val="left"/>
        <w:rPr>
          <w:sz w:val="28"/>
        </w:rPr>
      </w:pPr>
      <w:r>
        <w:rPr>
          <w:sz w:val="28"/>
        </w:rPr>
        <w:t>Бактериологическому наблюдению</w:t>
      </w:r>
      <w:r>
        <w:rPr>
          <w:spacing w:val="-4"/>
          <w:sz w:val="28"/>
        </w:rPr>
        <w:t> </w:t>
      </w:r>
      <w:r>
        <w:rPr>
          <w:sz w:val="28"/>
        </w:rPr>
        <w:t>подвергаются:</w:t>
      </w:r>
    </w:p>
    <w:p>
      <w:pPr>
        <w:pStyle w:val="ListParagraph"/>
        <w:numPr>
          <w:ilvl w:val="0"/>
          <w:numId w:val="16"/>
        </w:numPr>
        <w:tabs>
          <w:tab w:pos="843" w:val="left" w:leader="none"/>
        </w:tabs>
        <w:spacing w:line="240" w:lineRule="auto" w:before="45" w:after="0"/>
        <w:ind w:left="842" w:right="0" w:hanging="304"/>
        <w:jc w:val="left"/>
        <w:rPr>
          <w:sz w:val="28"/>
        </w:rPr>
      </w:pPr>
      <w:r>
        <w:rPr>
          <w:sz w:val="28"/>
        </w:rPr>
        <w:t>эффективность работы стерилизующих</w:t>
      </w:r>
      <w:r>
        <w:rPr>
          <w:spacing w:val="-5"/>
          <w:sz w:val="28"/>
        </w:rPr>
        <w:t> </w:t>
      </w:r>
      <w:r>
        <w:rPr>
          <w:sz w:val="28"/>
        </w:rPr>
        <w:t>аппаратов;</w:t>
      </w:r>
    </w:p>
    <w:p>
      <w:pPr>
        <w:pStyle w:val="ListParagraph"/>
        <w:numPr>
          <w:ilvl w:val="0"/>
          <w:numId w:val="16"/>
        </w:numPr>
        <w:tabs>
          <w:tab w:pos="907" w:val="left" w:leader="none"/>
        </w:tabs>
        <w:spacing w:line="273" w:lineRule="auto" w:before="46" w:after="0"/>
        <w:ind w:left="120" w:right="184" w:firstLine="473"/>
        <w:jc w:val="left"/>
        <w:rPr>
          <w:sz w:val="28"/>
        </w:rPr>
      </w:pPr>
      <w:r>
        <w:rPr>
          <w:sz w:val="28"/>
        </w:rPr>
        <w:t>материалы, подвергаемые стерилизации (инструменты, перевязочный материал, белье и другие</w:t>
      </w:r>
      <w:r>
        <w:rPr>
          <w:spacing w:val="-4"/>
          <w:sz w:val="28"/>
        </w:rPr>
        <w:t> </w:t>
      </w:r>
      <w:r>
        <w:rPr>
          <w:sz w:val="28"/>
        </w:rPr>
        <w:t>материалов);</w:t>
      </w:r>
    </w:p>
    <w:p>
      <w:pPr>
        <w:pStyle w:val="ListParagraph"/>
        <w:numPr>
          <w:ilvl w:val="0"/>
          <w:numId w:val="16"/>
        </w:numPr>
        <w:tabs>
          <w:tab w:pos="1488" w:val="left" w:leader="none"/>
        </w:tabs>
        <w:spacing w:line="273" w:lineRule="auto" w:before="1" w:after="0"/>
        <w:ind w:left="120" w:right="264" w:firstLine="962"/>
        <w:jc w:val="left"/>
        <w:rPr>
          <w:sz w:val="28"/>
        </w:rPr>
      </w:pPr>
      <w:r>
        <w:rPr>
          <w:spacing w:val="4"/>
          <w:sz w:val="28"/>
        </w:rPr>
        <w:t>микробная контаминация воздуха асептических боксов </w:t>
      </w:r>
      <w:r>
        <w:rPr>
          <w:sz w:val="28"/>
        </w:rPr>
        <w:t>и </w:t>
      </w:r>
      <w:r>
        <w:rPr>
          <w:spacing w:val="4"/>
          <w:sz w:val="28"/>
        </w:rPr>
        <w:t>отдельных </w:t>
      </w:r>
      <w:r>
        <w:rPr>
          <w:sz w:val="28"/>
        </w:rPr>
        <w:t>производственных помещений, рук персонала и кожи локтевых сгибов</w:t>
      </w:r>
      <w:r>
        <w:rPr>
          <w:spacing w:val="-31"/>
          <w:sz w:val="28"/>
        </w:rPr>
        <w:t> </w:t>
      </w:r>
      <w:r>
        <w:rPr>
          <w:sz w:val="28"/>
        </w:rPr>
        <w:t>доноров;</w:t>
      </w:r>
    </w:p>
    <w:p>
      <w:pPr>
        <w:pStyle w:val="ListParagraph"/>
        <w:numPr>
          <w:ilvl w:val="0"/>
          <w:numId w:val="16"/>
        </w:numPr>
        <w:tabs>
          <w:tab w:pos="1078" w:val="left" w:leader="none"/>
        </w:tabs>
        <w:spacing w:line="273" w:lineRule="auto" w:before="1" w:after="0"/>
        <w:ind w:left="120" w:right="103" w:firstLine="617"/>
        <w:jc w:val="left"/>
        <w:rPr>
          <w:sz w:val="28"/>
        </w:rPr>
      </w:pPr>
      <w:r>
        <w:rPr>
          <w:sz w:val="28"/>
        </w:rPr>
        <w:t>качество предстерилизационной очистки изделий медицинского назначения ( азопирамовая</w:t>
      </w:r>
      <w:r>
        <w:rPr>
          <w:spacing w:val="-2"/>
          <w:sz w:val="28"/>
        </w:rPr>
        <w:t> </w:t>
      </w:r>
      <w:r>
        <w:rPr>
          <w:sz w:val="28"/>
        </w:rPr>
        <w:t>проба).</w:t>
      </w:r>
    </w:p>
    <w:p>
      <w:pPr>
        <w:pStyle w:val="ListParagraph"/>
        <w:numPr>
          <w:ilvl w:val="0"/>
          <w:numId w:val="15"/>
        </w:numPr>
        <w:tabs>
          <w:tab w:pos="1100" w:val="left" w:leader="none"/>
        </w:tabs>
        <w:spacing w:line="240" w:lineRule="auto" w:before="1" w:after="0"/>
        <w:ind w:left="1099" w:right="0" w:hanging="561"/>
        <w:jc w:val="both"/>
        <w:rPr>
          <w:sz w:val="28"/>
        </w:rPr>
      </w:pPr>
      <w:r>
        <w:rPr>
          <w:sz w:val="28"/>
        </w:rPr>
        <w:t>Применяется методика и техника посева простерилизованных</w:t>
      </w:r>
      <w:r>
        <w:rPr>
          <w:spacing w:val="-19"/>
          <w:sz w:val="28"/>
        </w:rPr>
        <w:t> </w:t>
      </w:r>
      <w:r>
        <w:rPr>
          <w:sz w:val="28"/>
        </w:rPr>
        <w:t>изделий:</w:t>
      </w:r>
    </w:p>
    <w:p>
      <w:pPr>
        <w:pStyle w:val="ListParagraph"/>
        <w:numPr>
          <w:ilvl w:val="0"/>
          <w:numId w:val="17"/>
        </w:numPr>
        <w:tabs>
          <w:tab w:pos="901" w:val="left" w:leader="none"/>
        </w:tabs>
        <w:spacing w:line="273" w:lineRule="auto" w:before="45" w:after="0"/>
        <w:ind w:left="120" w:right="188" w:firstLine="467"/>
        <w:jc w:val="both"/>
        <w:rPr>
          <w:sz w:val="28"/>
        </w:rPr>
      </w:pPr>
      <w:r>
        <w:rPr>
          <w:sz w:val="28"/>
        </w:rPr>
        <w:t>стерильность изделий определяется не реже 1 раза в месяц и не ранее чем через 24 часа после стерилизации. Для контроля стерильности используется тиогликолевая среда;</w:t>
      </w:r>
    </w:p>
    <w:p>
      <w:pPr>
        <w:pStyle w:val="ListParagraph"/>
        <w:numPr>
          <w:ilvl w:val="0"/>
          <w:numId w:val="17"/>
        </w:numPr>
        <w:tabs>
          <w:tab w:pos="1515" w:val="left" w:leader="none"/>
        </w:tabs>
        <w:spacing w:line="273" w:lineRule="auto" w:before="2" w:after="0"/>
        <w:ind w:left="120" w:right="209" w:firstLine="987"/>
        <w:jc w:val="both"/>
        <w:rPr>
          <w:sz w:val="28"/>
        </w:rPr>
      </w:pPr>
      <w:r>
        <w:rPr>
          <w:spacing w:val="3"/>
          <w:sz w:val="28"/>
        </w:rPr>
        <w:t>контролю стерильности подвергается: медицинский инструментарий, </w:t>
      </w:r>
      <w:r>
        <w:rPr>
          <w:sz w:val="28"/>
        </w:rPr>
        <w:t>перевязочные материалы, посуда (бутылки, флаконы, ампулы), пробирки, пипетки и другие</w:t>
      </w:r>
      <w:r>
        <w:rPr>
          <w:spacing w:val="-2"/>
          <w:sz w:val="28"/>
        </w:rPr>
        <w:t> </w:t>
      </w:r>
      <w:r>
        <w:rPr>
          <w:sz w:val="28"/>
        </w:rPr>
        <w:t>изделия;</w:t>
      </w:r>
    </w:p>
    <w:p>
      <w:pPr>
        <w:pStyle w:val="ListParagraph"/>
        <w:numPr>
          <w:ilvl w:val="0"/>
          <w:numId w:val="17"/>
        </w:numPr>
        <w:tabs>
          <w:tab w:pos="873" w:val="left" w:leader="none"/>
        </w:tabs>
        <w:spacing w:line="273" w:lineRule="auto" w:before="1" w:after="0"/>
        <w:ind w:left="120" w:right="179" w:firstLine="444"/>
        <w:jc w:val="both"/>
        <w:rPr>
          <w:sz w:val="28"/>
        </w:rPr>
      </w:pPr>
      <w:r>
        <w:rPr>
          <w:sz w:val="28"/>
        </w:rPr>
        <w:t>стерильность проверяется путем смывов или погружением простерилизованного изделия или его части в питательные</w:t>
      </w:r>
      <w:r>
        <w:rPr>
          <w:spacing w:val="-9"/>
          <w:sz w:val="28"/>
        </w:rPr>
        <w:t> </w:t>
      </w:r>
      <w:r>
        <w:rPr>
          <w:sz w:val="28"/>
        </w:rPr>
        <w:t>среды;</w:t>
      </w:r>
    </w:p>
    <w:p>
      <w:pPr>
        <w:pStyle w:val="ListParagraph"/>
        <w:numPr>
          <w:ilvl w:val="0"/>
          <w:numId w:val="17"/>
        </w:numPr>
        <w:tabs>
          <w:tab w:pos="857" w:val="left" w:leader="none"/>
        </w:tabs>
        <w:spacing w:line="273" w:lineRule="auto" w:before="1" w:after="0"/>
        <w:ind w:left="120" w:right="180" w:firstLine="431"/>
        <w:jc w:val="both"/>
        <w:rPr>
          <w:sz w:val="28"/>
        </w:rPr>
      </w:pPr>
      <w:r>
        <w:rPr>
          <w:sz w:val="28"/>
        </w:rPr>
        <w:t>при смывах одновременный посев изделий (или их отдельных узлов и составных частей) производится в 2 пробирки, содержащие не менее 10 мл указанной выше питательной среды. В емкость наливается объем среды достаточный для полного погружения</w:t>
      </w:r>
      <w:r>
        <w:rPr>
          <w:spacing w:val="-2"/>
          <w:sz w:val="28"/>
        </w:rPr>
        <w:t> </w:t>
      </w:r>
      <w:r>
        <w:rPr>
          <w:sz w:val="28"/>
        </w:rPr>
        <w:t>пробы;</w:t>
      </w:r>
    </w:p>
    <w:p>
      <w:pPr>
        <w:pStyle w:val="ListParagraph"/>
        <w:numPr>
          <w:ilvl w:val="0"/>
          <w:numId w:val="17"/>
        </w:numPr>
        <w:tabs>
          <w:tab w:pos="856" w:val="left" w:leader="none"/>
        </w:tabs>
        <w:spacing w:line="273" w:lineRule="auto" w:before="2" w:after="0"/>
        <w:ind w:left="120" w:right="107" w:firstLine="430"/>
        <w:jc w:val="left"/>
        <w:rPr>
          <w:sz w:val="28"/>
        </w:rPr>
      </w:pPr>
      <w:r>
        <w:rPr>
          <w:sz w:val="28"/>
        </w:rPr>
        <w:t>посевы выдерживаются в термостате: одну пробирку с тиогликолевой средой при температуре в диапазоне от +35°С до +37°С, вторую пробирку с тиогликолевой средой </w:t>
      </w:r>
      <w:r>
        <w:rPr>
          <w:spacing w:val="3"/>
          <w:sz w:val="28"/>
        </w:rPr>
        <w:t>инкубируют при +22°С </w:t>
      </w:r>
      <w:r>
        <w:rPr>
          <w:sz w:val="28"/>
        </w:rPr>
        <w:t>до </w:t>
      </w:r>
      <w:r>
        <w:rPr>
          <w:spacing w:val="3"/>
          <w:sz w:val="28"/>
        </w:rPr>
        <w:t>+25°С, </w:t>
      </w:r>
      <w:r>
        <w:rPr>
          <w:sz w:val="28"/>
        </w:rPr>
        <w:t>в </w:t>
      </w:r>
      <w:r>
        <w:rPr>
          <w:spacing w:val="3"/>
          <w:sz w:val="28"/>
        </w:rPr>
        <w:t>течение восьми суток. При помутнении </w:t>
      </w:r>
      <w:r>
        <w:rPr>
          <w:sz w:val="28"/>
        </w:rPr>
        <w:t>питательной среды делаются мазки, которые окрашиваются по Грамму, и проводится микроскопия.</w:t>
      </w:r>
    </w:p>
    <w:p>
      <w:pPr>
        <w:pStyle w:val="ListParagraph"/>
        <w:numPr>
          <w:ilvl w:val="0"/>
          <w:numId w:val="15"/>
        </w:numPr>
        <w:tabs>
          <w:tab w:pos="1120" w:val="left" w:leader="none"/>
        </w:tabs>
        <w:spacing w:line="273" w:lineRule="auto" w:before="2" w:after="0"/>
        <w:ind w:left="120" w:right="177" w:firstLine="436"/>
        <w:jc w:val="left"/>
        <w:rPr>
          <w:sz w:val="28"/>
        </w:rPr>
      </w:pPr>
      <w:r>
        <w:rPr>
          <w:sz w:val="28"/>
        </w:rPr>
        <w:t>Контроль микробной контаминации воздуха асептических боксов и отдельных производственных помещений (определение количества колоний</w:t>
      </w:r>
      <w:r>
        <w:rPr>
          <w:spacing w:val="6"/>
          <w:sz w:val="28"/>
        </w:rPr>
        <w:t> </w:t>
      </w:r>
      <w:r>
        <w:rPr>
          <w:sz w:val="28"/>
        </w:rPr>
        <w:t>образующими</w:t>
      </w:r>
    </w:p>
    <w:p>
      <w:pPr>
        <w:spacing w:after="0" w:line="273" w:lineRule="auto"/>
        <w:jc w:val="left"/>
        <w:rPr>
          <w:sz w:val="28"/>
        </w:rPr>
        <w:sectPr>
          <w:pgSz w:w="12240" w:h="15840"/>
          <w:pgMar w:top="680" w:bottom="280" w:left="720" w:right="740"/>
        </w:sectPr>
      </w:pPr>
    </w:p>
    <w:p>
      <w:pPr>
        <w:pStyle w:val="BodyText"/>
        <w:spacing w:line="273" w:lineRule="auto" w:before="60"/>
        <w:ind w:right="195"/>
        <w:jc w:val="both"/>
      </w:pPr>
      <w:r>
        <w:rPr/>
        <w:t>микроорганизмами (КОЕ), содержащихся в 1 м3 воздуха помещения) осуществляется путем исследования воздуха аспирационным и седиментационным методом.</w:t>
      </w:r>
    </w:p>
    <w:p>
      <w:pPr>
        <w:pStyle w:val="BodyText"/>
        <w:spacing w:line="273" w:lineRule="auto"/>
        <w:ind w:right="178" w:firstLine="429"/>
        <w:jc w:val="both"/>
      </w:pPr>
      <w:r>
        <w:rPr/>
        <w:t>Пробы воздуха отбираются аспирационным методом с помощью аппарата Кротова, ПАБ, ПОВ-1 и других аналогичных моделей. Скорость протягивания воздуха через аппарат составляет 25 литр/минут.</w:t>
      </w:r>
    </w:p>
    <w:p>
      <w:pPr>
        <w:pStyle w:val="BodyText"/>
        <w:spacing w:line="273" w:lineRule="auto"/>
        <w:ind w:right="193" w:firstLine="540"/>
        <w:jc w:val="both"/>
      </w:pPr>
      <w:r>
        <w:rPr/>
        <w:t>Для определения общего содержания микроорганизмов пропускается 100 литров воздуха, для определения St. Аureus пропускается 250 литров воздуха.</w:t>
      </w:r>
    </w:p>
    <w:p>
      <w:pPr>
        <w:pStyle w:val="BodyText"/>
        <w:spacing w:line="273" w:lineRule="auto"/>
        <w:ind w:right="185" w:firstLine="489"/>
        <w:jc w:val="both"/>
      </w:pPr>
      <w:r>
        <w:rPr/>
        <w:t>При отсутствии пробоотборников допускается исследование микрофлоры воздуха закрытых помещений методом седиментации (оседания) микрофлоры на чашки Петри с агаровыми средами.</w:t>
      </w:r>
    </w:p>
    <w:p>
      <w:pPr>
        <w:pStyle w:val="BodyText"/>
        <w:spacing w:line="273" w:lineRule="auto" w:before="2"/>
        <w:ind w:right="105" w:firstLine="527"/>
      </w:pPr>
      <w:r>
        <w:rPr/>
        <w:t>Отбор проб производится на 2 чашки мясопептонного агара (МПА) в течение 10 минут для определения общей обсемененности воздуха и на желточно-солевой агар ( ЖСА) в течение 20 минут для определения содержания St. Аureus.</w:t>
      </w:r>
    </w:p>
    <w:p>
      <w:pPr>
        <w:pStyle w:val="BodyText"/>
        <w:spacing w:line="273" w:lineRule="auto"/>
        <w:ind w:right="181" w:firstLine="696"/>
        <w:jc w:val="both"/>
      </w:pPr>
      <w:r>
        <w:rPr/>
        <w:t>Во время производственного контроля, который проводится 1 раз в квартал, осуществляется посев на агар Сабуро в течение 20 минут для определения содержания плесневых и дрожжевых грибов.</w:t>
      </w:r>
    </w:p>
    <w:p>
      <w:pPr>
        <w:pStyle w:val="BodyText"/>
        <w:spacing w:before="2"/>
        <w:ind w:left="539"/>
      </w:pPr>
      <w:r>
        <w:rPr/>
        <w:t>Отбор проб воздуха производится при соблюдении следующих условий:</w:t>
      </w:r>
    </w:p>
    <w:p>
      <w:pPr>
        <w:pStyle w:val="ListParagraph"/>
        <w:numPr>
          <w:ilvl w:val="0"/>
          <w:numId w:val="18"/>
        </w:numPr>
        <w:tabs>
          <w:tab w:pos="843" w:val="left" w:leader="none"/>
        </w:tabs>
        <w:spacing w:line="240" w:lineRule="auto" w:before="45" w:after="0"/>
        <w:ind w:left="842" w:right="0" w:hanging="304"/>
        <w:jc w:val="left"/>
        <w:rPr>
          <w:sz w:val="28"/>
        </w:rPr>
      </w:pPr>
      <w:r>
        <w:rPr>
          <w:sz w:val="28"/>
        </w:rPr>
        <w:t>уровень высоты отбора проб должен соответствовать высоте рабочего</w:t>
      </w:r>
      <w:r>
        <w:rPr>
          <w:spacing w:val="-25"/>
          <w:sz w:val="28"/>
        </w:rPr>
        <w:t> </w:t>
      </w:r>
      <w:r>
        <w:rPr>
          <w:sz w:val="28"/>
        </w:rPr>
        <w:t>стола;</w:t>
      </w:r>
    </w:p>
    <w:p>
      <w:pPr>
        <w:pStyle w:val="ListParagraph"/>
        <w:numPr>
          <w:ilvl w:val="0"/>
          <w:numId w:val="18"/>
        </w:numPr>
        <w:tabs>
          <w:tab w:pos="843" w:val="left" w:leader="none"/>
        </w:tabs>
        <w:spacing w:line="240" w:lineRule="auto" w:before="46" w:after="0"/>
        <w:ind w:left="842" w:right="0" w:hanging="304"/>
        <w:jc w:val="left"/>
        <w:rPr>
          <w:sz w:val="28"/>
        </w:rPr>
      </w:pPr>
      <w:r>
        <w:rPr>
          <w:sz w:val="28"/>
        </w:rPr>
        <w:t>закрытые окна и</w:t>
      </w:r>
      <w:r>
        <w:rPr>
          <w:spacing w:val="-4"/>
          <w:sz w:val="28"/>
        </w:rPr>
        <w:t> </w:t>
      </w:r>
      <w:r>
        <w:rPr>
          <w:sz w:val="28"/>
        </w:rPr>
        <w:t>двери;</w:t>
      </w:r>
    </w:p>
    <w:p>
      <w:pPr>
        <w:pStyle w:val="ListParagraph"/>
        <w:numPr>
          <w:ilvl w:val="0"/>
          <w:numId w:val="18"/>
        </w:numPr>
        <w:tabs>
          <w:tab w:pos="893" w:val="left" w:leader="none"/>
        </w:tabs>
        <w:spacing w:line="273" w:lineRule="auto" w:before="45" w:after="0"/>
        <w:ind w:left="120" w:right="185" w:firstLine="461"/>
        <w:jc w:val="left"/>
        <w:rPr>
          <w:sz w:val="28"/>
        </w:rPr>
      </w:pPr>
      <w:r>
        <w:rPr>
          <w:sz w:val="28"/>
        </w:rPr>
        <w:t>не раньше, чем через 30 минут после влажной уборки помещения и отключения бактерицидных</w:t>
      </w:r>
      <w:r>
        <w:rPr>
          <w:spacing w:val="-2"/>
          <w:sz w:val="28"/>
        </w:rPr>
        <w:t> </w:t>
      </w:r>
      <w:r>
        <w:rPr>
          <w:sz w:val="28"/>
        </w:rPr>
        <w:t>ламп.</w:t>
      </w:r>
    </w:p>
    <w:p>
      <w:pPr>
        <w:pStyle w:val="BodyText"/>
        <w:spacing w:line="273" w:lineRule="auto"/>
        <w:ind w:right="105" w:firstLine="581"/>
      </w:pPr>
      <w:r>
        <w:rPr/>
        <w:t>Посевы инкубируются при температуре от +35°С до +37°С в течении 24 часов, затем оставляются на 24 часа при температуре в диапазоне от +22°С до +25°С. После чего, подсчитывается общее количество выросших колоний на 2 чашках Петри и производится перерасчет на количество микроорганизмов в 1 м3 воздуха, выводится среднеарифметическая цифра (сумма количества бактерий, выросших на 2 чашках Петри) которая делится на 2, полученная цифра умножается на 80 (при диаметре чашки Петри 9 см - площадь чашки составляет 80см2) при этом и получается количество колоний в 1м3 воздуха.</w:t>
      </w:r>
    </w:p>
    <w:p>
      <w:pPr>
        <w:pStyle w:val="BodyText"/>
        <w:spacing w:line="273" w:lineRule="auto" w:before="4"/>
        <w:ind w:right="181" w:firstLine="665"/>
        <w:jc w:val="both"/>
      </w:pPr>
      <w:r>
        <w:rPr>
          <w:spacing w:val="2"/>
        </w:rPr>
        <w:t>Пример </w:t>
      </w:r>
      <w:r>
        <w:rPr/>
        <w:t>расчета: на 2 чашках </w:t>
      </w:r>
      <w:r>
        <w:rPr>
          <w:spacing w:val="2"/>
        </w:rPr>
        <w:t>диаметром </w:t>
      </w:r>
      <w:r>
        <w:rPr/>
        <w:t>9см </w:t>
      </w:r>
      <w:r>
        <w:rPr>
          <w:spacing w:val="2"/>
        </w:rPr>
        <w:t>выросло </w:t>
      </w:r>
      <w:r>
        <w:rPr/>
        <w:t>по 7 </w:t>
      </w:r>
      <w:r>
        <w:rPr>
          <w:spacing w:val="2"/>
        </w:rPr>
        <w:t>колоний, </w:t>
      </w:r>
      <w:r>
        <w:rPr/>
        <w:t>сначала рассчитывается среднее арифметическое значение от общего количества колоний в </w:t>
      </w:r>
      <w:r>
        <w:rPr>
          <w:spacing w:val="2"/>
        </w:rPr>
        <w:t>обеих чашках, путем сложения количества колоний </w:t>
      </w:r>
      <w:r>
        <w:rPr/>
        <w:t>в </w:t>
      </w:r>
      <w:r>
        <w:rPr>
          <w:spacing w:val="2"/>
        </w:rPr>
        <w:t>обеих чашках </w:t>
      </w:r>
      <w:r>
        <w:rPr/>
        <w:t>и </w:t>
      </w:r>
      <w:r>
        <w:rPr>
          <w:spacing w:val="2"/>
        </w:rPr>
        <w:t>деления </w:t>
      </w:r>
      <w:r>
        <w:rPr/>
        <w:t>полученной суммы на количество чашек (в данном примере на 2), далее полученное значение (7) умножается на площадь чашки (в данном примере составляющую 80</w:t>
      </w:r>
      <w:r>
        <w:rPr>
          <w:spacing w:val="-33"/>
        </w:rPr>
        <w:t> </w:t>
      </w:r>
      <w:r>
        <w:rPr/>
        <w:t>см2), в результате определяется количество колониеобразующих единиц в данном примере это </w:t>
      </w:r>
      <w:r>
        <w:rPr>
          <w:spacing w:val="2"/>
        </w:rPr>
        <w:t>число составило </w:t>
      </w:r>
      <w:r>
        <w:rPr/>
        <w:t>560 </w:t>
      </w:r>
      <w:r>
        <w:rPr>
          <w:spacing w:val="2"/>
        </w:rPr>
        <w:t>КОЕ/ м3). Если диаметр чашки равен </w:t>
      </w:r>
      <w:r>
        <w:rPr/>
        <w:t>8 см, </w:t>
      </w:r>
      <w:r>
        <w:rPr>
          <w:spacing w:val="2"/>
        </w:rPr>
        <w:t>множитель </w:t>
      </w:r>
      <w:r>
        <w:rPr/>
        <w:t>составит 100; присутствие и количество плесневых грибов указывается</w:t>
      </w:r>
      <w:r>
        <w:rPr>
          <w:spacing w:val="-25"/>
        </w:rPr>
        <w:t> </w:t>
      </w:r>
      <w:r>
        <w:rPr/>
        <w:t>отдельно.</w:t>
      </w:r>
    </w:p>
    <w:p>
      <w:pPr>
        <w:pStyle w:val="ListParagraph"/>
        <w:numPr>
          <w:ilvl w:val="0"/>
          <w:numId w:val="15"/>
        </w:numPr>
        <w:tabs>
          <w:tab w:pos="1233" w:val="left" w:leader="none"/>
        </w:tabs>
        <w:spacing w:line="273" w:lineRule="auto" w:before="3" w:after="0"/>
        <w:ind w:left="120" w:right="198" w:firstLine="529"/>
        <w:jc w:val="both"/>
        <w:rPr>
          <w:sz w:val="28"/>
        </w:rPr>
      </w:pPr>
      <w:r>
        <w:rPr>
          <w:sz w:val="28"/>
        </w:rPr>
        <w:t>Для выявления St. Аureus производится посев на одну из питательных </w:t>
      </w:r>
      <w:r>
        <w:rPr>
          <w:spacing w:val="-3"/>
          <w:sz w:val="28"/>
        </w:rPr>
        <w:t>сред: </w:t>
      </w:r>
      <w:r>
        <w:rPr>
          <w:sz w:val="28"/>
        </w:rPr>
        <w:t>желточно-солевой,</w:t>
      </w:r>
      <w:r>
        <w:rPr>
          <w:spacing w:val="38"/>
          <w:sz w:val="28"/>
        </w:rPr>
        <w:t> </w:t>
      </w:r>
      <w:r>
        <w:rPr>
          <w:sz w:val="28"/>
        </w:rPr>
        <w:t>молочно-солевой</w:t>
      </w:r>
      <w:r>
        <w:rPr>
          <w:spacing w:val="39"/>
          <w:sz w:val="28"/>
        </w:rPr>
        <w:t> </w:t>
      </w:r>
      <w:r>
        <w:rPr>
          <w:sz w:val="28"/>
        </w:rPr>
        <w:t>или</w:t>
      </w:r>
      <w:r>
        <w:rPr>
          <w:spacing w:val="39"/>
          <w:sz w:val="28"/>
        </w:rPr>
        <w:t> </w:t>
      </w:r>
      <w:r>
        <w:rPr>
          <w:sz w:val="28"/>
        </w:rPr>
        <w:t>молочно-желточно-солевой</w:t>
      </w:r>
      <w:r>
        <w:rPr>
          <w:spacing w:val="39"/>
          <w:sz w:val="28"/>
        </w:rPr>
        <w:t> </w:t>
      </w:r>
      <w:r>
        <w:rPr>
          <w:sz w:val="28"/>
        </w:rPr>
        <w:t>агар</w:t>
      </w:r>
      <w:r>
        <w:rPr>
          <w:spacing w:val="39"/>
          <w:sz w:val="28"/>
        </w:rPr>
        <w:t> </w:t>
      </w:r>
      <w:r>
        <w:rPr>
          <w:sz w:val="28"/>
        </w:rPr>
        <w:t>или</w:t>
      </w:r>
      <w:r>
        <w:rPr>
          <w:spacing w:val="39"/>
          <w:sz w:val="28"/>
        </w:rPr>
        <w:t> </w:t>
      </w:r>
      <w:r>
        <w:rPr>
          <w:sz w:val="28"/>
        </w:rPr>
        <w:t>на</w:t>
      </w:r>
    </w:p>
    <w:p>
      <w:pPr>
        <w:spacing w:after="0" w:line="273" w:lineRule="auto"/>
        <w:jc w:val="both"/>
        <w:rPr>
          <w:sz w:val="28"/>
        </w:rPr>
        <w:sectPr>
          <w:pgSz w:w="12240" w:h="15840"/>
          <w:pgMar w:top="680" w:bottom="280" w:left="720" w:right="740"/>
        </w:sectPr>
      </w:pPr>
    </w:p>
    <w:p>
      <w:pPr>
        <w:pStyle w:val="BodyText"/>
        <w:spacing w:line="273" w:lineRule="auto" w:before="60"/>
        <w:ind w:right="105"/>
      </w:pPr>
      <w:r>
        <w:rPr/>
        <w:t>другие питательные среды, зарегистрированные и разрешенные к применению на территории Республики Казахстан.</w:t>
      </w:r>
    </w:p>
    <w:p>
      <w:pPr>
        <w:pStyle w:val="BodyText"/>
        <w:spacing w:line="273" w:lineRule="auto"/>
        <w:ind w:right="107" w:firstLine="739"/>
      </w:pPr>
      <w:r>
        <w:rPr>
          <w:spacing w:val="2"/>
        </w:rPr>
        <w:t>После инкубации проводится просмотр чашек </w:t>
      </w:r>
      <w:r>
        <w:rPr/>
        <w:t>для </w:t>
      </w:r>
      <w:r>
        <w:rPr>
          <w:spacing w:val="2"/>
        </w:rPr>
        <w:t>определения характера </w:t>
      </w:r>
      <w:r>
        <w:rPr/>
        <w:t>и массивности роста колоний, с последующим снятием с плотных солевых сред на скошенный питательный агар колоний стафилококков, образующих радужный венчик и пигментированные колонии. При отсутствии на чашках пигментированных колоний и </w:t>
      </w:r>
      <w:r>
        <w:rPr>
          <w:spacing w:val="2"/>
        </w:rPr>
        <w:t>колоний </w:t>
      </w:r>
      <w:r>
        <w:rPr/>
        <w:t>с </w:t>
      </w:r>
      <w:r>
        <w:rPr>
          <w:spacing w:val="2"/>
        </w:rPr>
        <w:t>положительной лецитовителлазной активностью </w:t>
      </w:r>
      <w:r>
        <w:rPr/>
        <w:t>для </w:t>
      </w:r>
      <w:r>
        <w:rPr>
          <w:spacing w:val="2"/>
        </w:rPr>
        <w:t>исследования </w:t>
      </w:r>
      <w:r>
        <w:rPr/>
        <w:t>снимаются безпигментные колонии и колонии с отсутствием лецитовителлазной активности, похожие по морфологии на стафилококк. Отбирается не менее 2-х колоний различного вида, которые засеваются на скошенный питательный агар в</w:t>
      </w:r>
      <w:r>
        <w:rPr>
          <w:spacing w:val="-34"/>
        </w:rPr>
        <w:t> </w:t>
      </w:r>
      <w:r>
        <w:rPr/>
        <w:t>пробирки.</w:t>
      </w:r>
    </w:p>
    <w:p>
      <w:pPr>
        <w:pStyle w:val="BodyText"/>
        <w:tabs>
          <w:tab w:pos="1989" w:val="left" w:leader="none"/>
          <w:tab w:pos="4322" w:val="left" w:leader="none"/>
          <w:tab w:pos="5698" w:val="left" w:leader="none"/>
          <w:tab w:pos="7043" w:val="left" w:leader="none"/>
          <w:tab w:pos="7618" w:val="left" w:leader="none"/>
          <w:tab w:pos="8952" w:val="left" w:leader="none"/>
          <w:tab w:pos="9380" w:val="left" w:leader="none"/>
        </w:tabs>
        <w:spacing w:line="273" w:lineRule="auto" w:before="4"/>
        <w:ind w:right="181" w:firstLine="437"/>
      </w:pPr>
      <w:r>
        <w:rPr/>
        <w:t>Пробирки с посевами помещаются в термостат при температуре от +35°С до +37°С на 18-20 часов. После суточной инкубации у выделенных штаммов проверяется </w:t>
      </w:r>
      <w:r>
        <w:rPr>
          <w:spacing w:val="6"/>
        </w:rPr>
        <w:t>морфология,</w:t>
        <w:tab/>
        <w:t>тинкториальные</w:t>
        <w:tab/>
      </w:r>
      <w:r>
        <w:rPr>
          <w:spacing w:val="5"/>
        </w:rPr>
        <w:t>свойства</w:t>
        <w:tab/>
        <w:t>(окраска</w:t>
        <w:tab/>
      </w:r>
      <w:r>
        <w:rPr>
          <w:spacing w:val="3"/>
        </w:rPr>
        <w:t>по</w:t>
        <w:tab/>
      </w:r>
      <w:r>
        <w:rPr>
          <w:spacing w:val="5"/>
        </w:rPr>
        <w:t>Грамму)</w:t>
        <w:tab/>
      </w:r>
      <w:r>
        <w:rPr/>
        <w:t>и</w:t>
        <w:tab/>
      </w:r>
      <w:r>
        <w:rPr>
          <w:spacing w:val="5"/>
        </w:rPr>
        <w:t>наличие </w:t>
      </w:r>
      <w:r>
        <w:rPr/>
        <w:t>плазмокоагулирующей активности и хлопьеобразующего</w:t>
      </w:r>
      <w:r>
        <w:rPr>
          <w:spacing w:val="-8"/>
        </w:rPr>
        <w:t> </w:t>
      </w:r>
      <w:r>
        <w:rPr/>
        <w:t>фактора.</w:t>
      </w:r>
    </w:p>
    <w:p>
      <w:pPr>
        <w:pStyle w:val="BodyText"/>
        <w:spacing w:line="273" w:lineRule="auto" w:before="2"/>
        <w:ind w:right="105" w:firstLine="608"/>
      </w:pPr>
      <w:r>
        <w:rPr/>
        <w:t>Для идентификации коагулазоположительных стафилококков используются 2-3 доступных теста помимо реакции плазмокоагуляции.</w:t>
      </w:r>
    </w:p>
    <w:p>
      <w:pPr>
        <w:pStyle w:val="BodyText"/>
        <w:tabs>
          <w:tab w:pos="3892" w:val="left" w:leader="none"/>
          <w:tab w:pos="5404" w:val="left" w:leader="none"/>
          <w:tab w:pos="7232" w:val="left" w:leader="none"/>
          <w:tab w:pos="8684" w:val="left" w:leader="none"/>
        </w:tabs>
        <w:spacing w:line="273" w:lineRule="auto"/>
        <w:ind w:right="187" w:firstLine="1393"/>
      </w:pPr>
      <w:r>
        <w:rPr>
          <w:spacing w:val="7"/>
        </w:rPr>
        <w:t>Принадлежность</w:t>
        <w:tab/>
        <w:t>культуры,</w:t>
        <w:tab/>
        <w:t>обладающей</w:t>
        <w:tab/>
        <w:t>типичной</w:t>
        <w:tab/>
        <w:t>морфологией, </w:t>
      </w:r>
      <w:r>
        <w:rPr/>
        <w:t>плазмокоагулирующей активностью, при отсутствии пигмента и хлопьеобразования, к виду коагулазоположительных стафилококков определяется согласно приложению 7 </w:t>
      </w:r>
      <w:r>
        <w:rPr>
          <w:spacing w:val="-11"/>
        </w:rPr>
        <w:t>к </w:t>
      </w:r>
      <w:r>
        <w:rPr/>
        <w:t>настоящим</w:t>
      </w:r>
      <w:r>
        <w:rPr>
          <w:spacing w:val="-2"/>
        </w:rPr>
        <w:t> </w:t>
      </w:r>
      <w:r>
        <w:rPr/>
        <w:t>Требованиям.</w:t>
      </w:r>
    </w:p>
    <w:p>
      <w:pPr>
        <w:pStyle w:val="ListParagraph"/>
        <w:numPr>
          <w:ilvl w:val="0"/>
          <w:numId w:val="15"/>
        </w:numPr>
        <w:tabs>
          <w:tab w:pos="1499" w:val="left" w:leader="none"/>
        </w:tabs>
        <w:spacing w:line="273" w:lineRule="auto" w:before="1" w:after="0"/>
        <w:ind w:left="120" w:right="105" w:firstLine="750"/>
        <w:jc w:val="left"/>
        <w:rPr>
          <w:sz w:val="28"/>
        </w:rPr>
      </w:pPr>
      <w:r>
        <w:rPr>
          <w:spacing w:val="2"/>
          <w:sz w:val="28"/>
        </w:rPr>
        <w:t>Контроль эффективности обработки </w:t>
      </w:r>
      <w:r>
        <w:rPr>
          <w:sz w:val="28"/>
        </w:rPr>
        <w:t>рук </w:t>
      </w:r>
      <w:r>
        <w:rPr>
          <w:spacing w:val="2"/>
          <w:sz w:val="28"/>
        </w:rPr>
        <w:t>персонала перед заготовкой </w:t>
      </w:r>
      <w:r>
        <w:rPr>
          <w:sz w:val="28"/>
        </w:rPr>
        <w:t>и переработкой крови производится выборочно у нескольких работников, не реже одного раза в неделю, кожи локтевых сгибов доноров - не реже двух раз в</w:t>
      </w:r>
      <w:r>
        <w:rPr>
          <w:spacing w:val="-27"/>
          <w:sz w:val="28"/>
        </w:rPr>
        <w:t> </w:t>
      </w:r>
      <w:r>
        <w:rPr>
          <w:sz w:val="28"/>
        </w:rPr>
        <w:t>неделю.</w:t>
      </w:r>
    </w:p>
    <w:p>
      <w:pPr>
        <w:pStyle w:val="BodyText"/>
        <w:spacing w:before="2"/>
        <w:ind w:left="539"/>
      </w:pPr>
      <w:r>
        <w:rPr/>
        <w:t>Смывы с локтевых сгибов доноров берутся в количестве от 3% донаций.</w:t>
      </w:r>
    </w:p>
    <w:p>
      <w:pPr>
        <w:pStyle w:val="BodyText"/>
        <w:spacing w:line="273" w:lineRule="auto" w:before="45"/>
        <w:ind w:right="105" w:firstLine="465"/>
      </w:pPr>
      <w:r>
        <w:rPr/>
        <w:t>Проверка эффективности обработки рук персонала и кожи локтевого сгиба донора производится одним из следующих методов:</w:t>
      </w:r>
    </w:p>
    <w:p>
      <w:pPr>
        <w:pStyle w:val="ListParagraph"/>
        <w:numPr>
          <w:ilvl w:val="0"/>
          <w:numId w:val="19"/>
        </w:numPr>
        <w:tabs>
          <w:tab w:pos="908" w:val="left" w:leader="none"/>
        </w:tabs>
        <w:spacing w:line="273" w:lineRule="auto" w:before="1" w:after="0"/>
        <w:ind w:left="120" w:right="187" w:firstLine="474"/>
        <w:jc w:val="left"/>
        <w:rPr>
          <w:sz w:val="28"/>
        </w:rPr>
      </w:pPr>
      <w:r>
        <w:rPr>
          <w:sz w:val="28"/>
        </w:rPr>
        <w:t>взятие смыва с ладони, около ногтевых и межпальцевых пространств обеих рук персонала осуществляется в пробирки, приготовленные</w:t>
      </w:r>
      <w:r>
        <w:rPr>
          <w:spacing w:val="-9"/>
          <w:sz w:val="28"/>
        </w:rPr>
        <w:t> </w:t>
      </w:r>
      <w:r>
        <w:rPr>
          <w:sz w:val="28"/>
        </w:rPr>
        <w:t>заранее.</w:t>
      </w:r>
    </w:p>
    <w:p>
      <w:pPr>
        <w:pStyle w:val="BodyText"/>
        <w:spacing w:line="273" w:lineRule="auto"/>
        <w:ind w:right="194" w:firstLine="588"/>
        <w:jc w:val="both"/>
      </w:pPr>
      <w:r>
        <w:rPr/>
        <w:t>При приготовлении пробирок в условиях бокса стерильные ватные тампоны на стеклянных, металлических или деревянных палочках, монтируются в ватные пробки пробирок, в каждую пробирку наливается по 10 мл тиогликолевой среды таким образом, чтобы ватный тампон не касался жидкости.</w:t>
      </w:r>
    </w:p>
    <w:p>
      <w:pPr>
        <w:pStyle w:val="BodyText"/>
        <w:spacing w:line="273" w:lineRule="auto" w:before="2"/>
        <w:ind w:right="184" w:firstLine="463"/>
        <w:jc w:val="both"/>
      </w:pPr>
      <w:r>
        <w:rPr/>
        <w:t>Непосредственно перед взятием смыва тампон увлажняется путем опускания его в тиогликолевую среду.</w:t>
      </w:r>
    </w:p>
    <w:p>
      <w:pPr>
        <w:pStyle w:val="ListParagraph"/>
        <w:numPr>
          <w:ilvl w:val="0"/>
          <w:numId w:val="19"/>
        </w:numPr>
        <w:tabs>
          <w:tab w:pos="1087" w:val="left" w:leader="none"/>
        </w:tabs>
        <w:spacing w:line="273" w:lineRule="auto" w:before="1" w:after="0"/>
        <w:ind w:left="120" w:right="189" w:firstLine="624"/>
        <w:jc w:val="both"/>
        <w:rPr>
          <w:sz w:val="28"/>
        </w:rPr>
      </w:pPr>
      <w:r>
        <w:rPr>
          <w:sz w:val="28"/>
        </w:rPr>
        <w:t>взятие смыва с локтевого сгиба донора производится на 3-4 см ниже места венепункции с помощью стерильных увлажненных ватных тампонов с тиогликолевой средой.</w:t>
      </w:r>
    </w:p>
    <w:p>
      <w:pPr>
        <w:pStyle w:val="ListParagraph"/>
        <w:numPr>
          <w:ilvl w:val="0"/>
          <w:numId w:val="19"/>
        </w:numPr>
        <w:tabs>
          <w:tab w:pos="1338" w:val="left" w:leader="none"/>
        </w:tabs>
        <w:spacing w:line="273" w:lineRule="auto" w:before="1" w:after="0"/>
        <w:ind w:left="120" w:right="244" w:firstLine="836"/>
        <w:jc w:val="both"/>
        <w:rPr>
          <w:sz w:val="28"/>
        </w:rPr>
      </w:pPr>
      <w:r>
        <w:rPr>
          <w:spacing w:val="3"/>
          <w:sz w:val="28"/>
        </w:rPr>
        <w:t>производится касание пальцами </w:t>
      </w:r>
      <w:r>
        <w:rPr>
          <w:spacing w:val="2"/>
          <w:sz w:val="28"/>
        </w:rPr>
        <w:t>рук </w:t>
      </w:r>
      <w:r>
        <w:rPr>
          <w:spacing w:val="3"/>
          <w:sz w:val="28"/>
        </w:rPr>
        <w:t>персонала </w:t>
      </w:r>
      <w:r>
        <w:rPr>
          <w:sz w:val="28"/>
        </w:rPr>
        <w:t>к </w:t>
      </w:r>
      <w:r>
        <w:rPr>
          <w:spacing w:val="3"/>
          <w:sz w:val="28"/>
        </w:rPr>
        <w:t>поверхности плотной </w:t>
      </w:r>
      <w:r>
        <w:rPr>
          <w:sz w:val="28"/>
        </w:rPr>
        <w:t>питательной среды (МПА) в чашке Петри и делается несколько круговых</w:t>
      </w:r>
      <w:r>
        <w:rPr>
          <w:spacing w:val="-47"/>
          <w:sz w:val="28"/>
        </w:rPr>
        <w:t> </w:t>
      </w:r>
      <w:r>
        <w:rPr>
          <w:sz w:val="28"/>
        </w:rPr>
        <w:t>движений.</w:t>
      </w:r>
    </w:p>
    <w:p>
      <w:pPr>
        <w:spacing w:after="0" w:line="273" w:lineRule="auto"/>
        <w:jc w:val="both"/>
        <w:rPr>
          <w:sz w:val="28"/>
        </w:rPr>
        <w:sectPr>
          <w:pgSz w:w="12240" w:h="15840"/>
          <w:pgMar w:top="680" w:bottom="280" w:left="720" w:right="740"/>
        </w:sectPr>
      </w:pPr>
    </w:p>
    <w:p>
      <w:pPr>
        <w:pStyle w:val="BodyText"/>
        <w:spacing w:line="273" w:lineRule="auto" w:before="60"/>
        <w:ind w:right="105" w:firstLine="476"/>
      </w:pPr>
      <w:r>
        <w:rPr/>
        <w:t>Термостатирование проб осуществляется в течение двух суток, для проб в чашках Петри при температуре +35ºС, для проб в пробирках при температуре +22°С и +35ºС.</w:t>
      </w:r>
    </w:p>
    <w:p>
      <w:pPr>
        <w:pStyle w:val="BodyText"/>
        <w:spacing w:line="273" w:lineRule="auto"/>
        <w:ind w:right="168" w:firstLine="458"/>
      </w:pPr>
      <w:r>
        <w:rPr/>
        <w:t>При правильной обработке рук персонала и кожи локтевого сгиба донора в пробах и на чашках не наблюдается роста микрофлоры.</w:t>
      </w:r>
    </w:p>
    <w:p>
      <w:pPr>
        <w:pStyle w:val="ListParagraph"/>
        <w:numPr>
          <w:ilvl w:val="0"/>
          <w:numId w:val="15"/>
        </w:numPr>
        <w:tabs>
          <w:tab w:pos="1143" w:val="left" w:leader="none"/>
        </w:tabs>
        <w:spacing w:line="273" w:lineRule="auto" w:before="1" w:after="0"/>
        <w:ind w:left="120" w:right="184" w:firstLine="455"/>
        <w:jc w:val="left"/>
        <w:rPr>
          <w:sz w:val="28"/>
        </w:rPr>
      </w:pPr>
      <w:r>
        <w:rPr>
          <w:sz w:val="28"/>
        </w:rPr>
        <w:t>В помещениях, в которых проводятся исследования на стерильность крови, ее компонентов и препаратов, осуществляется контроль стерильности рабочих</w:t>
      </w:r>
      <w:r>
        <w:rPr>
          <w:spacing w:val="-32"/>
          <w:sz w:val="28"/>
        </w:rPr>
        <w:t> </w:t>
      </w:r>
      <w:r>
        <w:rPr>
          <w:sz w:val="28"/>
        </w:rPr>
        <w:t>условий.</w:t>
      </w:r>
    </w:p>
    <w:p>
      <w:pPr>
        <w:pStyle w:val="ListParagraph"/>
        <w:numPr>
          <w:ilvl w:val="0"/>
          <w:numId w:val="15"/>
        </w:numPr>
        <w:tabs>
          <w:tab w:pos="1100" w:val="left" w:leader="none"/>
        </w:tabs>
        <w:spacing w:line="240" w:lineRule="auto" w:before="1" w:after="0"/>
        <w:ind w:left="1099" w:right="0" w:hanging="561"/>
        <w:jc w:val="left"/>
        <w:rPr>
          <w:sz w:val="28"/>
        </w:rPr>
      </w:pPr>
      <w:r>
        <w:rPr>
          <w:sz w:val="28"/>
        </w:rPr>
        <w:t>При внутрилабораторном контроле проводятся следующие виды</w:t>
      </w:r>
      <w:r>
        <w:rPr>
          <w:spacing w:val="-48"/>
          <w:sz w:val="28"/>
        </w:rPr>
        <w:t> </w:t>
      </w:r>
      <w:r>
        <w:rPr>
          <w:sz w:val="28"/>
        </w:rPr>
        <w:t>исследований:</w:t>
      </w:r>
    </w:p>
    <w:p>
      <w:pPr>
        <w:pStyle w:val="ListParagraph"/>
        <w:numPr>
          <w:ilvl w:val="0"/>
          <w:numId w:val="20"/>
        </w:numPr>
        <w:tabs>
          <w:tab w:pos="843" w:val="left" w:leader="none"/>
        </w:tabs>
        <w:spacing w:line="240" w:lineRule="auto" w:before="45" w:after="0"/>
        <w:ind w:left="842" w:right="0" w:hanging="304"/>
        <w:jc w:val="left"/>
        <w:rPr>
          <w:sz w:val="28"/>
        </w:rPr>
      </w:pPr>
      <w:r>
        <w:rPr>
          <w:sz w:val="28"/>
        </w:rPr>
        <w:t>стерильности каждой партии приготовленной питательной</w:t>
      </w:r>
      <w:r>
        <w:rPr>
          <w:spacing w:val="-13"/>
          <w:sz w:val="28"/>
        </w:rPr>
        <w:t> </w:t>
      </w:r>
      <w:r>
        <w:rPr>
          <w:sz w:val="28"/>
        </w:rPr>
        <w:t>среды;</w:t>
      </w:r>
    </w:p>
    <w:p>
      <w:pPr>
        <w:pStyle w:val="ListParagraph"/>
        <w:numPr>
          <w:ilvl w:val="0"/>
          <w:numId w:val="20"/>
        </w:numPr>
        <w:tabs>
          <w:tab w:pos="843" w:val="left" w:leader="none"/>
        </w:tabs>
        <w:spacing w:line="240" w:lineRule="auto" w:before="46" w:after="0"/>
        <w:ind w:left="842" w:right="0" w:hanging="304"/>
        <w:jc w:val="left"/>
        <w:rPr>
          <w:sz w:val="28"/>
        </w:rPr>
      </w:pPr>
      <w:r>
        <w:rPr>
          <w:sz w:val="28"/>
        </w:rPr>
        <w:t>микробной контаминации воздуха в</w:t>
      </w:r>
      <w:r>
        <w:rPr>
          <w:spacing w:val="-6"/>
          <w:sz w:val="28"/>
        </w:rPr>
        <w:t> </w:t>
      </w:r>
      <w:r>
        <w:rPr>
          <w:sz w:val="28"/>
        </w:rPr>
        <w:t>боксе;</w:t>
      </w:r>
    </w:p>
    <w:p>
      <w:pPr>
        <w:pStyle w:val="ListParagraph"/>
        <w:numPr>
          <w:ilvl w:val="0"/>
          <w:numId w:val="20"/>
        </w:numPr>
        <w:tabs>
          <w:tab w:pos="843" w:val="left" w:leader="none"/>
        </w:tabs>
        <w:spacing w:line="240" w:lineRule="auto" w:before="45" w:after="0"/>
        <w:ind w:left="842" w:right="0" w:hanging="304"/>
        <w:jc w:val="left"/>
        <w:rPr>
          <w:sz w:val="28"/>
        </w:rPr>
      </w:pPr>
      <w:r>
        <w:rPr>
          <w:sz w:val="28"/>
        </w:rPr>
        <w:t>чистоты рук сотрудников при работе в</w:t>
      </w:r>
      <w:r>
        <w:rPr>
          <w:spacing w:val="-9"/>
          <w:sz w:val="28"/>
        </w:rPr>
        <w:t> </w:t>
      </w:r>
      <w:r>
        <w:rPr>
          <w:sz w:val="28"/>
        </w:rPr>
        <w:t>боксе;</w:t>
      </w:r>
    </w:p>
    <w:p>
      <w:pPr>
        <w:pStyle w:val="ListParagraph"/>
        <w:numPr>
          <w:ilvl w:val="0"/>
          <w:numId w:val="20"/>
        </w:numPr>
        <w:tabs>
          <w:tab w:pos="843" w:val="left" w:leader="none"/>
        </w:tabs>
        <w:spacing w:line="240" w:lineRule="auto" w:before="46" w:after="0"/>
        <w:ind w:left="842" w:right="0" w:hanging="304"/>
        <w:jc w:val="left"/>
        <w:rPr>
          <w:sz w:val="28"/>
        </w:rPr>
      </w:pPr>
      <w:r>
        <w:rPr>
          <w:sz w:val="28"/>
        </w:rPr>
        <w:t>работы сухожаровых шкафов,</w:t>
      </w:r>
      <w:r>
        <w:rPr>
          <w:spacing w:val="-5"/>
          <w:sz w:val="28"/>
        </w:rPr>
        <w:t> </w:t>
      </w:r>
      <w:r>
        <w:rPr>
          <w:sz w:val="28"/>
        </w:rPr>
        <w:t>автоклавов;</w:t>
      </w:r>
    </w:p>
    <w:p>
      <w:pPr>
        <w:pStyle w:val="ListParagraph"/>
        <w:numPr>
          <w:ilvl w:val="0"/>
          <w:numId w:val="20"/>
        </w:numPr>
        <w:tabs>
          <w:tab w:pos="843" w:val="left" w:leader="none"/>
        </w:tabs>
        <w:spacing w:line="240" w:lineRule="auto" w:before="46" w:after="0"/>
        <w:ind w:left="842" w:right="0" w:hanging="304"/>
        <w:jc w:val="left"/>
        <w:rPr>
          <w:sz w:val="28"/>
        </w:rPr>
      </w:pPr>
      <w:r>
        <w:rPr>
          <w:sz w:val="28"/>
        </w:rPr>
        <w:t>температурного режима работы</w:t>
      </w:r>
      <w:r>
        <w:rPr>
          <w:spacing w:val="-3"/>
          <w:sz w:val="28"/>
        </w:rPr>
        <w:t> </w:t>
      </w:r>
      <w:r>
        <w:rPr>
          <w:sz w:val="28"/>
        </w:rPr>
        <w:t>термостатов;</w:t>
      </w:r>
    </w:p>
    <w:p>
      <w:pPr>
        <w:pStyle w:val="ListParagraph"/>
        <w:numPr>
          <w:ilvl w:val="0"/>
          <w:numId w:val="20"/>
        </w:numPr>
        <w:tabs>
          <w:tab w:pos="843" w:val="left" w:leader="none"/>
        </w:tabs>
        <w:spacing w:line="240" w:lineRule="auto" w:before="45" w:after="0"/>
        <w:ind w:left="842" w:right="0" w:hanging="304"/>
        <w:jc w:val="left"/>
        <w:rPr>
          <w:sz w:val="28"/>
        </w:rPr>
      </w:pPr>
      <w:r>
        <w:rPr>
          <w:sz w:val="28"/>
        </w:rPr>
        <w:t>температурного режима</w:t>
      </w:r>
      <w:r>
        <w:rPr>
          <w:spacing w:val="-2"/>
          <w:sz w:val="28"/>
        </w:rPr>
        <w:t> </w:t>
      </w:r>
      <w:r>
        <w:rPr>
          <w:sz w:val="28"/>
        </w:rPr>
        <w:t>холодильников;</w:t>
      </w:r>
    </w:p>
    <w:p>
      <w:pPr>
        <w:pStyle w:val="ListParagraph"/>
        <w:numPr>
          <w:ilvl w:val="0"/>
          <w:numId w:val="20"/>
        </w:numPr>
        <w:tabs>
          <w:tab w:pos="843" w:val="left" w:leader="none"/>
        </w:tabs>
        <w:spacing w:line="240" w:lineRule="auto" w:before="46" w:after="0"/>
        <w:ind w:left="842" w:right="0" w:hanging="304"/>
        <w:jc w:val="left"/>
        <w:rPr>
          <w:sz w:val="28"/>
        </w:rPr>
      </w:pPr>
      <w:r>
        <w:rPr>
          <w:sz w:val="28"/>
        </w:rPr>
        <w:t>контрольных проб с использованием заведомо стерильных</w:t>
      </w:r>
      <w:r>
        <w:rPr>
          <w:spacing w:val="-18"/>
          <w:sz w:val="28"/>
        </w:rPr>
        <w:t> </w:t>
      </w:r>
      <w:r>
        <w:rPr>
          <w:sz w:val="28"/>
        </w:rPr>
        <w:t>препаратов.</w:t>
      </w:r>
    </w:p>
    <w:p>
      <w:pPr>
        <w:pStyle w:val="ListParagraph"/>
        <w:numPr>
          <w:ilvl w:val="0"/>
          <w:numId w:val="15"/>
        </w:numPr>
        <w:tabs>
          <w:tab w:pos="1441" w:val="left" w:leader="none"/>
        </w:tabs>
        <w:spacing w:line="273" w:lineRule="auto" w:before="45" w:after="0"/>
        <w:ind w:left="120" w:right="173" w:firstLine="703"/>
        <w:jc w:val="both"/>
        <w:rPr>
          <w:sz w:val="28"/>
        </w:rPr>
      </w:pPr>
      <w:r>
        <w:rPr>
          <w:sz w:val="28"/>
        </w:rPr>
        <w:t>Ежедневно поверхности, оборудование бокса и предбокса подвергаются тщательной влажной уборке с применением любых дезинфицирующих и моющих средств, зарегистрированных в Республике Казахстан и разрешенных к применению органами и учреждениями Государственного санитарно-эпидемиологического</w:t>
      </w:r>
      <w:r>
        <w:rPr>
          <w:spacing w:val="-38"/>
          <w:sz w:val="28"/>
        </w:rPr>
        <w:t> </w:t>
      </w:r>
      <w:r>
        <w:rPr>
          <w:sz w:val="28"/>
        </w:rPr>
        <w:t>надзора. Рабочий раствор дезинфицирующих и моющих средств готовится в концентрации в соответствии с утвержденными методическими</w:t>
      </w:r>
      <w:r>
        <w:rPr>
          <w:spacing w:val="-6"/>
          <w:sz w:val="28"/>
        </w:rPr>
        <w:t> </w:t>
      </w:r>
      <w:r>
        <w:rPr>
          <w:sz w:val="28"/>
        </w:rPr>
        <w:t>указаниями.</w:t>
      </w:r>
    </w:p>
    <w:p>
      <w:pPr>
        <w:pStyle w:val="BodyText"/>
        <w:spacing w:before="3"/>
        <w:ind w:left="539"/>
        <w:jc w:val="both"/>
      </w:pPr>
      <w:r>
        <w:rPr/>
        <w:t>Норма расхода дезинфицирующих средств - 100-150 мл/м2.</w:t>
      </w:r>
    </w:p>
    <w:p>
      <w:pPr>
        <w:pStyle w:val="ListParagraph"/>
        <w:numPr>
          <w:ilvl w:val="0"/>
          <w:numId w:val="15"/>
        </w:numPr>
        <w:tabs>
          <w:tab w:pos="1524" w:val="left" w:leader="none"/>
        </w:tabs>
        <w:spacing w:line="273" w:lineRule="auto" w:before="46" w:after="0"/>
        <w:ind w:left="120" w:right="235" w:firstLine="768"/>
        <w:jc w:val="both"/>
        <w:rPr>
          <w:sz w:val="28"/>
        </w:rPr>
      </w:pPr>
      <w:r>
        <w:rPr>
          <w:spacing w:val="2"/>
          <w:sz w:val="28"/>
        </w:rPr>
        <w:t>Бокс </w:t>
      </w:r>
      <w:r>
        <w:rPr>
          <w:spacing w:val="3"/>
          <w:sz w:val="28"/>
        </w:rPr>
        <w:t>обрабатывается </w:t>
      </w:r>
      <w:r>
        <w:rPr>
          <w:sz w:val="28"/>
        </w:rPr>
        <w:t>в </w:t>
      </w:r>
      <w:r>
        <w:rPr>
          <w:spacing w:val="3"/>
          <w:sz w:val="28"/>
        </w:rPr>
        <w:t>резиновых перчатках </w:t>
      </w:r>
      <w:r>
        <w:rPr>
          <w:sz w:val="28"/>
        </w:rPr>
        <w:t>и </w:t>
      </w:r>
      <w:r>
        <w:rPr>
          <w:spacing w:val="3"/>
          <w:sz w:val="28"/>
        </w:rPr>
        <w:t>марлевой </w:t>
      </w:r>
      <w:r>
        <w:rPr>
          <w:spacing w:val="2"/>
          <w:sz w:val="28"/>
        </w:rPr>
        <w:t>маске, </w:t>
      </w:r>
      <w:r>
        <w:rPr>
          <w:sz w:val="28"/>
        </w:rPr>
        <w:t>а </w:t>
      </w:r>
      <w:r>
        <w:rPr>
          <w:spacing w:val="2"/>
          <w:sz w:val="28"/>
        </w:rPr>
        <w:t>при </w:t>
      </w:r>
      <w:r>
        <w:rPr>
          <w:sz w:val="28"/>
        </w:rPr>
        <w:t>необходимости - в</w:t>
      </w:r>
      <w:r>
        <w:rPr>
          <w:spacing w:val="-4"/>
          <w:sz w:val="28"/>
        </w:rPr>
        <w:t> </w:t>
      </w:r>
      <w:r>
        <w:rPr>
          <w:sz w:val="28"/>
        </w:rPr>
        <w:t>респираторе.</w:t>
      </w:r>
    </w:p>
    <w:p>
      <w:pPr>
        <w:pStyle w:val="ListParagraph"/>
        <w:numPr>
          <w:ilvl w:val="0"/>
          <w:numId w:val="15"/>
        </w:numPr>
        <w:tabs>
          <w:tab w:pos="1185" w:val="left" w:leader="none"/>
        </w:tabs>
        <w:spacing w:line="273" w:lineRule="auto" w:before="0" w:after="0"/>
        <w:ind w:left="120" w:right="108" w:firstLine="490"/>
        <w:jc w:val="left"/>
        <w:rPr>
          <w:sz w:val="28"/>
        </w:rPr>
      </w:pPr>
      <w:r>
        <w:rPr>
          <w:sz w:val="28"/>
        </w:rPr>
        <w:t>Для обеззараживания воздуха в боксе применяются бактерицидные лампы из расчета 2-2,5 ватт мощности на кубический метр, которые включаются не ранее, чем через 30 минут после окончания влажной уборки. Облучение проводится в течение 1,5- 2 часов. Время работы бактерицидных ламп регистрируется в специальных журналах. Применение бактерицидных ламп должно соответствовать их техническим данным по паспорту.</w:t>
      </w:r>
    </w:p>
    <w:p>
      <w:pPr>
        <w:pStyle w:val="ListParagraph"/>
        <w:numPr>
          <w:ilvl w:val="0"/>
          <w:numId w:val="15"/>
        </w:numPr>
        <w:tabs>
          <w:tab w:pos="1147" w:val="left" w:leader="none"/>
        </w:tabs>
        <w:spacing w:line="273" w:lineRule="auto" w:before="3" w:after="0"/>
        <w:ind w:left="120" w:right="184" w:firstLine="459"/>
        <w:jc w:val="both"/>
        <w:rPr>
          <w:sz w:val="28"/>
        </w:rPr>
      </w:pPr>
      <w:r>
        <w:rPr>
          <w:sz w:val="28"/>
        </w:rPr>
        <w:t>Генеральная уборка бокса проводится один раз в неделю дезинфицирующими средствами в концентрации, указанной в инструкции для вирусных и грибковых инфекций. После проведения генеральной уборки бактерицидные лампы включаются на 2</w:t>
      </w:r>
      <w:r>
        <w:rPr>
          <w:spacing w:val="-3"/>
          <w:sz w:val="28"/>
        </w:rPr>
        <w:t> </w:t>
      </w:r>
      <w:r>
        <w:rPr>
          <w:sz w:val="28"/>
        </w:rPr>
        <w:t>часа.</w:t>
      </w:r>
    </w:p>
    <w:p>
      <w:pPr>
        <w:pStyle w:val="ListParagraph"/>
        <w:numPr>
          <w:ilvl w:val="0"/>
          <w:numId w:val="15"/>
        </w:numPr>
        <w:tabs>
          <w:tab w:pos="1685" w:val="left" w:leader="none"/>
        </w:tabs>
        <w:spacing w:line="273" w:lineRule="auto" w:before="2" w:after="0"/>
        <w:ind w:left="120" w:right="257" w:firstLine="901"/>
        <w:jc w:val="both"/>
        <w:rPr>
          <w:sz w:val="28"/>
        </w:rPr>
      </w:pPr>
      <w:r>
        <w:rPr>
          <w:spacing w:val="3"/>
          <w:sz w:val="28"/>
        </w:rPr>
        <w:t>При </w:t>
      </w:r>
      <w:r>
        <w:rPr>
          <w:spacing w:val="4"/>
          <w:sz w:val="28"/>
        </w:rPr>
        <w:t>обнаружении </w:t>
      </w:r>
      <w:r>
        <w:rPr>
          <w:sz w:val="28"/>
        </w:rPr>
        <w:t>в </w:t>
      </w:r>
      <w:r>
        <w:rPr>
          <w:spacing w:val="4"/>
          <w:sz w:val="28"/>
        </w:rPr>
        <w:t>воздухе боксов грибов </w:t>
      </w:r>
      <w:r>
        <w:rPr>
          <w:sz w:val="28"/>
        </w:rPr>
        <w:t>и </w:t>
      </w:r>
      <w:r>
        <w:rPr>
          <w:spacing w:val="4"/>
          <w:sz w:val="28"/>
        </w:rPr>
        <w:t>плесени, проводится </w:t>
      </w:r>
      <w:r>
        <w:rPr>
          <w:sz w:val="28"/>
        </w:rPr>
        <w:t>внеочередная генеральная</w:t>
      </w:r>
      <w:r>
        <w:rPr>
          <w:spacing w:val="-3"/>
          <w:sz w:val="28"/>
        </w:rPr>
        <w:t> </w:t>
      </w:r>
      <w:r>
        <w:rPr>
          <w:sz w:val="28"/>
        </w:rPr>
        <w:t>уборка.</w:t>
      </w:r>
    </w:p>
    <w:p>
      <w:pPr>
        <w:pStyle w:val="ListParagraph"/>
        <w:numPr>
          <w:ilvl w:val="0"/>
          <w:numId w:val="15"/>
        </w:numPr>
        <w:tabs>
          <w:tab w:pos="1271" w:val="left" w:leader="none"/>
        </w:tabs>
        <w:spacing w:line="273" w:lineRule="auto" w:before="1" w:after="0"/>
        <w:ind w:left="120" w:right="196" w:firstLine="562"/>
        <w:jc w:val="both"/>
        <w:rPr>
          <w:sz w:val="28"/>
        </w:rPr>
      </w:pPr>
      <w:r>
        <w:rPr>
          <w:sz w:val="28"/>
        </w:rPr>
        <w:t>Производится чередование дезинфицирующих средств для предотвращения появления устойчивых форм</w:t>
      </w:r>
      <w:r>
        <w:rPr>
          <w:spacing w:val="-5"/>
          <w:sz w:val="28"/>
        </w:rPr>
        <w:t> </w:t>
      </w:r>
      <w:r>
        <w:rPr>
          <w:sz w:val="28"/>
        </w:rPr>
        <w:t>микроорганизмов.</w:t>
      </w:r>
    </w:p>
    <w:p>
      <w:pPr>
        <w:pStyle w:val="ListParagraph"/>
        <w:numPr>
          <w:ilvl w:val="0"/>
          <w:numId w:val="15"/>
        </w:numPr>
        <w:tabs>
          <w:tab w:pos="1491" w:val="left" w:leader="none"/>
        </w:tabs>
        <w:spacing w:line="273" w:lineRule="auto" w:before="1" w:after="0"/>
        <w:ind w:left="120" w:right="230" w:firstLine="743"/>
        <w:jc w:val="both"/>
        <w:rPr>
          <w:sz w:val="28"/>
        </w:rPr>
      </w:pPr>
      <w:r>
        <w:rPr>
          <w:spacing w:val="2"/>
          <w:sz w:val="28"/>
        </w:rPr>
        <w:t>Пробирки (бутылки, колбы) </w:t>
      </w:r>
      <w:r>
        <w:rPr>
          <w:sz w:val="28"/>
        </w:rPr>
        <w:t>с </w:t>
      </w:r>
      <w:r>
        <w:rPr>
          <w:spacing w:val="2"/>
          <w:sz w:val="28"/>
        </w:rPr>
        <w:t>бактериальным ростом продукции после </w:t>
      </w:r>
      <w:r>
        <w:rPr>
          <w:sz w:val="28"/>
        </w:rPr>
        <w:t>обеззараживания</w:t>
      </w:r>
      <w:r>
        <w:rPr>
          <w:spacing w:val="-1"/>
          <w:sz w:val="28"/>
        </w:rPr>
        <w:t> </w:t>
      </w:r>
      <w:r>
        <w:rPr>
          <w:sz w:val="28"/>
        </w:rPr>
        <w:t>утилизируются.</w:t>
      </w:r>
    </w:p>
    <w:p>
      <w:pPr>
        <w:spacing w:after="0" w:line="273" w:lineRule="auto"/>
        <w:jc w:val="both"/>
        <w:rPr>
          <w:sz w:val="28"/>
        </w:rPr>
        <w:sectPr>
          <w:pgSz w:w="12240" w:h="15840"/>
          <w:pgMar w:top="680" w:bottom="280" w:left="720" w:right="740"/>
        </w:sectPr>
      </w:pPr>
    </w:p>
    <w:p>
      <w:pPr>
        <w:pStyle w:val="BodyText"/>
        <w:spacing w:line="273" w:lineRule="auto" w:before="60"/>
        <w:ind w:right="105" w:firstLine="435"/>
      </w:pPr>
      <w:r>
        <w:rPr/>
        <w:t>После работы питательные среды без бактериального роста собираются в емкости и после обеззараживания сливаются в канализацию.</w:t>
      </w:r>
    </w:p>
    <w:p>
      <w:pPr>
        <w:pStyle w:val="ListParagraph"/>
        <w:numPr>
          <w:ilvl w:val="0"/>
          <w:numId w:val="15"/>
        </w:numPr>
        <w:tabs>
          <w:tab w:pos="1517" w:val="left" w:leader="none"/>
        </w:tabs>
        <w:spacing w:line="273" w:lineRule="auto" w:before="1" w:after="0"/>
        <w:ind w:left="120" w:right="184" w:firstLine="765"/>
        <w:jc w:val="left"/>
        <w:rPr>
          <w:sz w:val="28"/>
        </w:rPr>
      </w:pPr>
      <w:r>
        <w:rPr>
          <w:spacing w:val="2"/>
          <w:sz w:val="28"/>
        </w:rPr>
        <w:t>Использованная лабораторная посуда (чашки Петри, пробирки, колбы, </w:t>
      </w:r>
      <w:r>
        <w:rPr>
          <w:sz w:val="28"/>
        </w:rPr>
        <w:t>бутылки и т.д.) и резиновые груши помещаются в 4 % раствор перекиси водорода с</w:t>
      </w:r>
      <w:r>
        <w:rPr>
          <w:spacing w:val="20"/>
          <w:sz w:val="28"/>
        </w:rPr>
        <w:t> </w:t>
      </w:r>
      <w:r>
        <w:rPr>
          <w:sz w:val="28"/>
        </w:rPr>
        <w:t>0,5</w:t>
      </w:r>
    </w:p>
    <w:p>
      <w:pPr>
        <w:pStyle w:val="BodyText"/>
        <w:spacing w:line="273" w:lineRule="auto"/>
        <w:ind w:right="105"/>
      </w:pPr>
      <w:r>
        <w:rPr/>
        <w:t>% моющим средством или любое дезинфицирующее средство с моющим эффектом, зарегистрированное в Республике Казахстан, в соответствии со статьей 251 Кодекса. В пипетки, перед погружением в раствор, предварительно насасывается этот раствор с помощью резинового баллончика. Выдерживается экспозиция, обеспечивающая надежную дезинфекцию и предстерилизационную очистку. Посуда моется ершами в этом же растворе и многократно (8-10 раз) ополаскивается вначале обычной проточной водой до полного удаления запаха дезинфицирующего средства, а затем очищенной водой, после чего производится их дальнейшая обработка.</w:t>
      </w:r>
    </w:p>
    <w:p>
      <w:pPr>
        <w:pStyle w:val="ListParagraph"/>
        <w:numPr>
          <w:ilvl w:val="0"/>
          <w:numId w:val="15"/>
        </w:numPr>
        <w:tabs>
          <w:tab w:pos="1551" w:val="left" w:leader="none"/>
        </w:tabs>
        <w:spacing w:line="273" w:lineRule="auto" w:before="4" w:after="0"/>
        <w:ind w:left="120" w:right="184" w:firstLine="792"/>
        <w:jc w:val="both"/>
        <w:rPr>
          <w:sz w:val="28"/>
        </w:rPr>
      </w:pPr>
      <w:r>
        <w:rPr>
          <w:spacing w:val="3"/>
          <w:sz w:val="28"/>
        </w:rPr>
        <w:t>Сушится посуда </w:t>
      </w:r>
      <w:r>
        <w:rPr>
          <w:spacing w:val="2"/>
          <w:sz w:val="28"/>
        </w:rPr>
        <w:t>при </w:t>
      </w:r>
      <w:r>
        <w:rPr>
          <w:spacing w:val="3"/>
          <w:sz w:val="28"/>
        </w:rPr>
        <w:t>комнатной температуре (холодная сушка) </w:t>
      </w:r>
      <w:r>
        <w:rPr>
          <w:spacing w:val="2"/>
          <w:sz w:val="28"/>
        </w:rPr>
        <w:t>или </w:t>
      </w:r>
      <w:r>
        <w:rPr>
          <w:sz w:val="28"/>
        </w:rPr>
        <w:t>в сухожаровом шкафу при температуре +85-900С. Высушенная посуда просматривается на свет. Стекло должно быть совершенно прозрачным без матового налета и пятен. Сухая посуда закрывается (в пробирки, бутылки вставляются пробки, к чашкам Петри подбираются крышки) и помещается в пеналы или заворачивается в бумагу. У колб и бутылок горловина дополнительно обертывается бумажными</w:t>
      </w:r>
      <w:r>
        <w:rPr>
          <w:spacing w:val="-14"/>
          <w:sz w:val="28"/>
        </w:rPr>
        <w:t> </w:t>
      </w:r>
      <w:r>
        <w:rPr>
          <w:sz w:val="28"/>
        </w:rPr>
        <w:t>колпачками.</w:t>
      </w:r>
    </w:p>
    <w:p>
      <w:pPr>
        <w:pStyle w:val="ListParagraph"/>
        <w:numPr>
          <w:ilvl w:val="0"/>
          <w:numId w:val="15"/>
        </w:numPr>
        <w:tabs>
          <w:tab w:pos="1107" w:val="left" w:leader="none"/>
        </w:tabs>
        <w:spacing w:line="240" w:lineRule="auto" w:before="2" w:after="0"/>
        <w:ind w:left="1106" w:right="0" w:hanging="562"/>
        <w:jc w:val="left"/>
        <w:rPr>
          <w:sz w:val="28"/>
        </w:rPr>
      </w:pPr>
      <w:r>
        <w:rPr>
          <w:sz w:val="28"/>
        </w:rPr>
        <w:t>Посуда стерилизуется сухим горячим воздухом при температуре 1800С -</w:t>
      </w:r>
      <w:r>
        <w:rPr>
          <w:spacing w:val="-11"/>
          <w:sz w:val="28"/>
        </w:rPr>
        <w:t> </w:t>
      </w:r>
      <w:r>
        <w:rPr>
          <w:sz w:val="28"/>
        </w:rPr>
        <w:t>1900С</w:t>
      </w:r>
    </w:p>
    <w:p>
      <w:pPr>
        <w:pStyle w:val="BodyText"/>
        <w:spacing w:line="273" w:lineRule="auto" w:before="46"/>
        <w:ind w:right="106"/>
      </w:pPr>
      <w:r>
        <w:rPr/>
        <w:t>- 60 минут, при температуре 1600С - 1700С - 150 минут, или водяным насыщенным паром под избыточным давлением при 2,0 (±0,2) кгс/см2 /+132 +1340 С/ - 20-22 минуты</w:t>
      </w:r>
    </w:p>
    <w:p>
      <w:pPr>
        <w:pStyle w:val="BodyText"/>
      </w:pPr>
      <w:r>
        <w:rPr/>
        <w:t>, при 1,1 (±0,2) кгс/см2 /+1200С - +1220С/ - 45-48 минут.</w:t>
      </w:r>
    </w:p>
    <w:p>
      <w:pPr>
        <w:pStyle w:val="ListParagraph"/>
        <w:numPr>
          <w:ilvl w:val="0"/>
          <w:numId w:val="15"/>
        </w:numPr>
        <w:tabs>
          <w:tab w:pos="1189" w:val="left" w:leader="none"/>
        </w:tabs>
        <w:spacing w:line="273" w:lineRule="auto" w:before="45" w:after="0"/>
        <w:ind w:left="120" w:right="190" w:firstLine="493"/>
        <w:jc w:val="left"/>
        <w:rPr>
          <w:sz w:val="28"/>
        </w:rPr>
      </w:pPr>
      <w:r>
        <w:rPr>
          <w:sz w:val="28"/>
        </w:rPr>
        <w:t>Подготовка питательных сред к исследованиям (варка, розлив, стерилизация, хранение) проводится в соответствии с инструкциями</w:t>
      </w:r>
      <w:r>
        <w:rPr>
          <w:spacing w:val="-14"/>
          <w:sz w:val="28"/>
        </w:rPr>
        <w:t> </w:t>
      </w:r>
      <w:r>
        <w:rPr>
          <w:sz w:val="28"/>
        </w:rPr>
        <w:t>производителя.</w:t>
      </w:r>
    </w:p>
    <w:p>
      <w:pPr>
        <w:pStyle w:val="BodyText"/>
        <w:spacing w:line="273" w:lineRule="auto"/>
        <w:ind w:right="158" w:firstLine="1167"/>
        <w:jc w:val="both"/>
      </w:pPr>
      <w:r>
        <w:rPr>
          <w:spacing w:val="6"/>
        </w:rPr>
        <w:t>Контроль</w:t>
      </w:r>
      <w:r>
        <w:rPr>
          <w:spacing w:val="82"/>
        </w:rPr>
        <w:t> </w:t>
      </w:r>
      <w:r>
        <w:rPr>
          <w:spacing w:val="5"/>
        </w:rPr>
        <w:t>каждой </w:t>
      </w:r>
      <w:r>
        <w:rPr>
          <w:spacing w:val="6"/>
        </w:rPr>
        <w:t>приготовленной</w:t>
      </w:r>
      <w:r>
        <w:rPr>
          <w:spacing w:val="82"/>
        </w:rPr>
        <w:t> </w:t>
      </w:r>
      <w:r>
        <w:rPr>
          <w:spacing w:val="5"/>
        </w:rPr>
        <w:t>партии </w:t>
      </w:r>
      <w:r>
        <w:rPr>
          <w:spacing w:val="6"/>
        </w:rPr>
        <w:t>питательных</w:t>
      </w:r>
      <w:r>
        <w:rPr>
          <w:spacing w:val="82"/>
        </w:rPr>
        <w:t> </w:t>
      </w:r>
      <w:r>
        <w:rPr>
          <w:spacing w:val="5"/>
        </w:rPr>
        <w:t>сред, после </w:t>
      </w:r>
      <w:r>
        <w:rPr>
          <w:spacing w:val="2"/>
        </w:rPr>
        <w:t>автоклавирования предусматривает оценку </w:t>
      </w:r>
      <w:r>
        <w:rPr/>
        <w:t>их качества по </w:t>
      </w:r>
      <w:r>
        <w:rPr>
          <w:spacing w:val="2"/>
        </w:rPr>
        <w:t>стерильности путем </w:t>
      </w:r>
      <w:r>
        <w:rPr/>
        <w:t>термостатирования контрольных образцов (не менее 2 % от партии) в течение 48</w:t>
      </w:r>
      <w:r>
        <w:rPr>
          <w:spacing w:val="-38"/>
        </w:rPr>
        <w:t> </w:t>
      </w:r>
      <w:r>
        <w:rPr/>
        <w:t>часов.</w:t>
      </w:r>
    </w:p>
    <w:p>
      <w:pPr>
        <w:pStyle w:val="ListParagraph"/>
        <w:numPr>
          <w:ilvl w:val="0"/>
          <w:numId w:val="15"/>
        </w:numPr>
        <w:tabs>
          <w:tab w:pos="1773" w:val="left" w:leader="none"/>
        </w:tabs>
        <w:spacing w:line="273" w:lineRule="auto" w:before="2" w:after="0"/>
        <w:ind w:left="120" w:right="106" w:firstLine="978"/>
        <w:jc w:val="left"/>
        <w:rPr>
          <w:sz w:val="28"/>
        </w:rPr>
      </w:pPr>
      <w:r>
        <w:rPr>
          <w:spacing w:val="4"/>
          <w:sz w:val="28"/>
        </w:rPr>
        <w:t>Контрольные образцы тиогликолевой </w:t>
      </w:r>
      <w:r>
        <w:rPr>
          <w:spacing w:val="3"/>
          <w:sz w:val="28"/>
        </w:rPr>
        <w:t>среды, </w:t>
      </w:r>
      <w:r>
        <w:rPr>
          <w:spacing w:val="4"/>
          <w:sz w:val="28"/>
        </w:rPr>
        <w:t>предназначенной </w:t>
      </w:r>
      <w:r>
        <w:rPr>
          <w:spacing w:val="3"/>
          <w:sz w:val="28"/>
        </w:rPr>
        <w:t>для </w:t>
      </w:r>
      <w:r>
        <w:rPr>
          <w:sz w:val="28"/>
        </w:rPr>
        <w:t>обнаружения бактерий, инкубируются в течение 48 часов при температуре от +35 до + 370С.</w:t>
      </w:r>
    </w:p>
    <w:p>
      <w:pPr>
        <w:pStyle w:val="ListParagraph"/>
        <w:numPr>
          <w:ilvl w:val="0"/>
          <w:numId w:val="15"/>
        </w:numPr>
        <w:tabs>
          <w:tab w:pos="1110" w:val="left" w:leader="none"/>
        </w:tabs>
        <w:spacing w:line="273" w:lineRule="auto" w:before="1" w:after="0"/>
        <w:ind w:left="120" w:right="105" w:firstLine="428"/>
        <w:jc w:val="left"/>
        <w:rPr>
          <w:sz w:val="28"/>
        </w:rPr>
      </w:pPr>
      <w:r>
        <w:rPr>
          <w:sz w:val="28"/>
        </w:rPr>
        <w:t>Учет результатов проводится путем визуального просмотра образцов. Во время термостатирования рост микроорганизмов не должен наблюдаться. В случае пророста ( </w:t>
      </w:r>
      <w:r>
        <w:rPr>
          <w:spacing w:val="2"/>
          <w:sz w:val="28"/>
        </w:rPr>
        <w:t>помутнения) </w:t>
      </w:r>
      <w:r>
        <w:rPr>
          <w:sz w:val="28"/>
        </w:rPr>
        <w:t>среды в </w:t>
      </w:r>
      <w:r>
        <w:rPr>
          <w:spacing w:val="2"/>
          <w:sz w:val="28"/>
        </w:rPr>
        <w:t>оставленных </w:t>
      </w:r>
      <w:r>
        <w:rPr>
          <w:sz w:val="28"/>
        </w:rPr>
        <w:t>на </w:t>
      </w:r>
      <w:r>
        <w:rPr>
          <w:spacing w:val="2"/>
          <w:sz w:val="28"/>
        </w:rPr>
        <w:t>контроль образцах, бракуется </w:t>
      </w:r>
      <w:r>
        <w:rPr>
          <w:sz w:val="28"/>
        </w:rPr>
        <w:t>вся </w:t>
      </w:r>
      <w:r>
        <w:rPr>
          <w:spacing w:val="2"/>
          <w:sz w:val="28"/>
        </w:rPr>
        <w:t>партия. </w:t>
      </w:r>
      <w:r>
        <w:rPr>
          <w:sz w:val="28"/>
        </w:rPr>
        <w:t>Образцы сред, выдержанные в термостате, для исследований не</w:t>
      </w:r>
      <w:r>
        <w:rPr>
          <w:spacing w:val="-24"/>
          <w:sz w:val="28"/>
        </w:rPr>
        <w:t> </w:t>
      </w:r>
      <w:r>
        <w:rPr>
          <w:sz w:val="28"/>
        </w:rPr>
        <w:t>используются.</w:t>
      </w:r>
    </w:p>
    <w:p>
      <w:pPr>
        <w:pStyle w:val="ListParagraph"/>
        <w:numPr>
          <w:ilvl w:val="0"/>
          <w:numId w:val="15"/>
        </w:numPr>
        <w:tabs>
          <w:tab w:pos="1804" w:val="left" w:leader="none"/>
        </w:tabs>
        <w:spacing w:line="273" w:lineRule="auto" w:before="2" w:after="0"/>
        <w:ind w:left="120" w:right="271" w:firstLine="1003"/>
        <w:jc w:val="both"/>
        <w:rPr>
          <w:sz w:val="28"/>
        </w:rPr>
      </w:pPr>
      <w:r>
        <w:rPr>
          <w:spacing w:val="4"/>
          <w:sz w:val="28"/>
        </w:rPr>
        <w:t>Одновременно </w:t>
      </w:r>
      <w:r>
        <w:rPr>
          <w:sz w:val="28"/>
        </w:rPr>
        <w:t>с </w:t>
      </w:r>
      <w:r>
        <w:rPr>
          <w:spacing w:val="4"/>
          <w:sz w:val="28"/>
        </w:rPr>
        <w:t>исследуемыми образцами продукции проводится </w:t>
      </w:r>
      <w:r>
        <w:rPr>
          <w:spacing w:val="3"/>
          <w:sz w:val="28"/>
        </w:rPr>
        <w:t>параллельный контроль питательных сред </w:t>
      </w:r>
      <w:r>
        <w:rPr>
          <w:spacing w:val="2"/>
          <w:sz w:val="28"/>
        </w:rPr>
        <w:t>(не </w:t>
      </w:r>
      <w:r>
        <w:rPr>
          <w:spacing w:val="3"/>
          <w:sz w:val="28"/>
        </w:rPr>
        <w:t>менее одного образца каждой </w:t>
      </w:r>
      <w:r>
        <w:rPr>
          <w:sz w:val="28"/>
        </w:rPr>
        <w:t>питательной среды) в течение всего периода их</w:t>
      </w:r>
      <w:r>
        <w:rPr>
          <w:spacing w:val="-12"/>
          <w:sz w:val="28"/>
        </w:rPr>
        <w:t> </w:t>
      </w:r>
      <w:r>
        <w:rPr>
          <w:sz w:val="28"/>
        </w:rPr>
        <w:t>термостатирования.</w:t>
      </w:r>
    </w:p>
    <w:p>
      <w:pPr>
        <w:spacing w:before="11"/>
        <w:ind w:left="6284" w:right="1706" w:firstLine="0"/>
        <w:jc w:val="center"/>
        <w:rPr>
          <w:sz w:val="20"/>
        </w:rPr>
      </w:pPr>
      <w:r>
        <w:rPr>
          <w:sz w:val="20"/>
        </w:rPr>
        <w:t>Приложение 1</w:t>
      </w:r>
    </w:p>
    <w:p>
      <w:pPr>
        <w:spacing w:before="33"/>
        <w:ind w:left="6284" w:right="1759" w:firstLine="0"/>
        <w:jc w:val="center"/>
        <w:rPr>
          <w:sz w:val="20"/>
        </w:rPr>
      </w:pPr>
      <w:r>
        <w:rPr>
          <w:sz w:val="20"/>
        </w:rPr>
        <w:t>к требованиям к медицинскому</w:t>
      </w:r>
    </w:p>
    <w:p>
      <w:pPr>
        <w:spacing w:after="0"/>
        <w:jc w:val="center"/>
        <w:rPr>
          <w:sz w:val="20"/>
        </w:rPr>
        <w:sectPr>
          <w:pgSz w:w="12240" w:h="15840"/>
          <w:pgMar w:top="680" w:bottom="280" w:left="720" w:right="740"/>
        </w:sectPr>
      </w:pPr>
    </w:p>
    <w:p>
      <w:pPr>
        <w:spacing w:line="273" w:lineRule="auto" w:before="75"/>
        <w:ind w:left="6319" w:right="1781" w:hanging="9"/>
        <w:jc w:val="center"/>
        <w:rPr>
          <w:sz w:val="20"/>
        </w:rPr>
      </w:pPr>
      <w:r>
        <w:rPr/>
        <w:pict>
          <v:line style="position:absolute;mso-position-horizontal-relative:page;mso-position-vertical-relative:page;z-index:251658240" from="503.269989pt,720.299988pt" to="503.269989pt,755.959988pt" stroked="true" strokeweight=".48pt" strokecolor="#cecece">
            <v:stroke dashstyle="solid"/>
            <w10:wrap type="none"/>
          </v:line>
        </w:pict>
      </w:r>
      <w:r>
        <w:rPr/>
        <w:pict>
          <v:line style="position:absolute;mso-position-horizontal-relative:page;mso-position-vertical-relative:page;z-index:251659264" from="42.02pt,720.299988pt" to="42.02pt,755.959988pt" stroked="true" strokeweight=".48pt" strokecolor="#cecece">
            <v:stroke dashstyle="solid"/>
            <w10:wrap type="none"/>
          </v:line>
        </w:pict>
      </w:r>
      <w:r>
        <w:rPr/>
        <w:pict>
          <v:line style="position:absolute;mso-position-horizontal-relative:page;mso-position-vertical-relative:page;z-index:-258186240" from="56.044998pt,720.299988pt" to="56.044998pt,755.959988pt" stroked="true" strokeweight=".49pt" strokecolor="#cecece">
            <v:stroke dashstyle="solid"/>
            <w10:wrap type="none"/>
          </v:line>
        </w:pict>
      </w:r>
      <w:r>
        <w:rPr>
          <w:sz w:val="20"/>
        </w:rPr>
        <w:t>освидетельствованию доноров, безопасности и качеству при производстве продуктов крови для медицинского применения</w:t>
      </w:r>
    </w:p>
    <w:p>
      <w:pPr>
        <w:pStyle w:val="BodyText"/>
        <w:ind w:left="0"/>
        <w:rPr>
          <w:sz w:val="25"/>
        </w:rPr>
      </w:pPr>
    </w:p>
    <w:p>
      <w:pPr>
        <w:pStyle w:val="Heading1"/>
        <w:spacing w:line="280" w:lineRule="auto"/>
        <w:ind w:right="105"/>
      </w:pPr>
      <w:r>
        <w:rPr>
          <w:w w:val="95"/>
        </w:rPr>
        <w:t>Нормы показателей лабораторных исследований для доноров крови и ее </w:t>
      </w:r>
      <w:r>
        <w:rPr/>
        <w:t>компонентов</w:t>
      </w:r>
    </w:p>
    <w:p>
      <w:pPr>
        <w:pStyle w:val="BodyText"/>
        <w:spacing w:before="4"/>
        <w:ind w:left="0"/>
        <w:rPr>
          <w:b/>
          <w:sz w:val="19"/>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67"/>
        <w:gridCol w:w="2312"/>
        <w:gridCol w:w="3171"/>
        <w:gridCol w:w="3274"/>
      </w:tblGrid>
      <w:tr>
        <w:trPr>
          <w:trHeight w:val="596" w:hRule="atLeast"/>
        </w:trPr>
        <w:tc>
          <w:tcPr>
            <w:tcW w:w="467" w:type="dxa"/>
          </w:tcPr>
          <w:p>
            <w:pPr>
              <w:pStyle w:val="TableParagraph"/>
              <w:rPr>
                <w:sz w:val="20"/>
              </w:rPr>
            </w:pPr>
            <w:r>
              <w:rPr>
                <w:sz w:val="20"/>
              </w:rPr>
              <w:t>№ п</w:t>
            </w:r>
          </w:p>
          <w:p>
            <w:pPr>
              <w:pStyle w:val="TableParagraph"/>
              <w:spacing w:before="33"/>
              <w:rPr>
                <w:sz w:val="20"/>
              </w:rPr>
            </w:pPr>
            <w:r>
              <w:rPr>
                <w:sz w:val="20"/>
              </w:rPr>
              <w:t>/п</w:t>
            </w:r>
          </w:p>
        </w:tc>
        <w:tc>
          <w:tcPr>
            <w:tcW w:w="2312" w:type="dxa"/>
          </w:tcPr>
          <w:p>
            <w:pPr>
              <w:pStyle w:val="TableParagraph"/>
              <w:spacing w:before="181"/>
              <w:rPr>
                <w:sz w:val="20"/>
              </w:rPr>
            </w:pPr>
            <w:r>
              <w:rPr>
                <w:sz w:val="20"/>
              </w:rPr>
              <w:t>Показатели</w:t>
            </w:r>
          </w:p>
        </w:tc>
        <w:tc>
          <w:tcPr>
            <w:tcW w:w="3171" w:type="dxa"/>
          </w:tcPr>
          <w:p>
            <w:pPr>
              <w:pStyle w:val="TableParagraph"/>
              <w:spacing w:before="181"/>
              <w:rPr>
                <w:sz w:val="20"/>
              </w:rPr>
            </w:pPr>
            <w:r>
              <w:rPr>
                <w:sz w:val="20"/>
              </w:rPr>
              <w:t>Пределы колебаний</w:t>
            </w:r>
          </w:p>
        </w:tc>
        <w:tc>
          <w:tcPr>
            <w:tcW w:w="3274" w:type="dxa"/>
          </w:tcPr>
          <w:p>
            <w:pPr>
              <w:pStyle w:val="TableParagraph"/>
              <w:spacing w:before="181"/>
              <w:rPr>
                <w:sz w:val="20"/>
              </w:rPr>
            </w:pPr>
            <w:r>
              <w:rPr>
                <w:sz w:val="20"/>
              </w:rPr>
              <w:t>Допустимые методы исследования</w:t>
            </w:r>
          </w:p>
        </w:tc>
      </w:tr>
      <w:tr>
        <w:trPr>
          <w:trHeight w:val="860" w:hRule="atLeast"/>
        </w:trPr>
        <w:tc>
          <w:tcPr>
            <w:tcW w:w="467" w:type="dxa"/>
          </w:tcPr>
          <w:p>
            <w:pPr>
              <w:pStyle w:val="TableParagraph"/>
              <w:spacing w:before="3"/>
              <w:ind w:left="0"/>
              <w:rPr>
                <w:b/>
                <w:sz w:val="27"/>
              </w:rPr>
            </w:pPr>
          </w:p>
          <w:p>
            <w:pPr>
              <w:pStyle w:val="TableParagraph"/>
              <w:spacing w:before="0"/>
              <w:rPr>
                <w:sz w:val="20"/>
              </w:rPr>
            </w:pPr>
            <w:r>
              <w:rPr>
                <w:sz w:val="20"/>
              </w:rPr>
              <w:t>1.</w:t>
            </w:r>
          </w:p>
        </w:tc>
        <w:tc>
          <w:tcPr>
            <w:tcW w:w="2312" w:type="dxa"/>
          </w:tcPr>
          <w:p>
            <w:pPr>
              <w:pStyle w:val="TableParagraph"/>
              <w:spacing w:before="3"/>
              <w:ind w:left="0"/>
              <w:rPr>
                <w:b/>
                <w:sz w:val="27"/>
              </w:rPr>
            </w:pPr>
          </w:p>
          <w:p>
            <w:pPr>
              <w:pStyle w:val="TableParagraph"/>
              <w:spacing w:before="0"/>
              <w:rPr>
                <w:sz w:val="20"/>
              </w:rPr>
            </w:pPr>
            <w:r>
              <w:rPr>
                <w:sz w:val="20"/>
              </w:rPr>
              <w:t>Гемоглобин</w:t>
            </w:r>
          </w:p>
        </w:tc>
        <w:tc>
          <w:tcPr>
            <w:tcW w:w="3171" w:type="dxa"/>
          </w:tcPr>
          <w:p>
            <w:pPr>
              <w:pStyle w:val="TableParagraph"/>
              <w:tabs>
                <w:tab w:pos="1642" w:val="left" w:leader="none"/>
                <w:tab w:pos="2628" w:val="left" w:leader="none"/>
              </w:tabs>
              <w:spacing w:line="273" w:lineRule="auto"/>
              <w:ind w:right="30"/>
              <w:jc w:val="both"/>
              <w:rPr>
                <w:sz w:val="20"/>
              </w:rPr>
            </w:pPr>
            <w:r>
              <w:rPr>
                <w:sz w:val="20"/>
              </w:rPr>
              <w:t>Мужчины не менее 120 грамм/литр (</w:t>
            </w:r>
            <w:r>
              <w:rPr>
                <w:spacing w:val="-14"/>
                <w:sz w:val="20"/>
              </w:rPr>
              <w:t> </w:t>
            </w:r>
            <w:r>
              <w:rPr>
                <w:sz w:val="20"/>
              </w:rPr>
              <w:t>д</w:t>
            </w:r>
            <w:r>
              <w:rPr>
                <w:spacing w:val="-14"/>
                <w:sz w:val="20"/>
              </w:rPr>
              <w:t> </w:t>
            </w:r>
            <w:r>
              <w:rPr>
                <w:sz w:val="20"/>
              </w:rPr>
              <w:t>а</w:t>
            </w:r>
            <w:r>
              <w:rPr>
                <w:spacing w:val="-14"/>
                <w:sz w:val="20"/>
              </w:rPr>
              <w:t> </w:t>
            </w:r>
            <w:r>
              <w:rPr>
                <w:sz w:val="20"/>
              </w:rPr>
              <w:t>л</w:t>
            </w:r>
            <w:r>
              <w:rPr>
                <w:spacing w:val="-14"/>
                <w:sz w:val="20"/>
              </w:rPr>
              <w:t> </w:t>
            </w:r>
            <w:r>
              <w:rPr>
                <w:sz w:val="20"/>
              </w:rPr>
              <w:t>е</w:t>
            </w:r>
            <w:r>
              <w:rPr>
                <w:spacing w:val="-14"/>
                <w:sz w:val="20"/>
              </w:rPr>
              <w:t> </w:t>
            </w:r>
            <w:r>
              <w:rPr>
                <w:sz w:val="20"/>
              </w:rPr>
              <w:t>е</w:t>
              <w:tab/>
              <w:t>–</w:t>
              <w:tab/>
              <w:t>г</w:t>
            </w:r>
            <w:r>
              <w:rPr>
                <w:spacing w:val="-14"/>
                <w:sz w:val="20"/>
              </w:rPr>
              <w:t> </w:t>
            </w:r>
            <w:r>
              <w:rPr>
                <w:sz w:val="20"/>
              </w:rPr>
              <w:t>/</w:t>
            </w:r>
            <w:r>
              <w:rPr>
                <w:spacing w:val="-14"/>
                <w:sz w:val="20"/>
              </w:rPr>
              <w:t> </w:t>
            </w:r>
            <w:r>
              <w:rPr>
                <w:sz w:val="20"/>
              </w:rPr>
              <w:t>л</w:t>
            </w:r>
            <w:r>
              <w:rPr>
                <w:spacing w:val="-14"/>
                <w:sz w:val="20"/>
              </w:rPr>
              <w:t> </w:t>
            </w:r>
            <w:r>
              <w:rPr>
                <w:sz w:val="20"/>
              </w:rPr>
              <w:t>)</w:t>
            </w:r>
            <w:r>
              <w:rPr>
                <w:spacing w:val="-14"/>
                <w:sz w:val="20"/>
              </w:rPr>
              <w:t> </w:t>
            </w:r>
            <w:r>
              <w:rPr>
                <w:spacing w:val="-15"/>
                <w:sz w:val="20"/>
              </w:rPr>
              <w:t>, </w:t>
            </w:r>
            <w:r>
              <w:rPr>
                <w:sz w:val="20"/>
              </w:rPr>
              <w:t>Женщины - не менее 110</w:t>
            </w:r>
            <w:r>
              <w:rPr>
                <w:spacing w:val="-7"/>
                <w:sz w:val="20"/>
              </w:rPr>
              <w:t> </w:t>
            </w:r>
            <w:r>
              <w:rPr>
                <w:sz w:val="20"/>
              </w:rPr>
              <w:t>г/л</w:t>
            </w:r>
          </w:p>
        </w:tc>
        <w:tc>
          <w:tcPr>
            <w:tcW w:w="3274" w:type="dxa"/>
          </w:tcPr>
          <w:p>
            <w:pPr>
              <w:pStyle w:val="TableParagraph"/>
              <w:tabs>
                <w:tab w:pos="2558" w:val="left" w:leader="none"/>
              </w:tabs>
              <w:spacing w:line="273" w:lineRule="auto" w:before="181"/>
              <w:ind w:right="28"/>
              <w:rPr>
                <w:sz w:val="20"/>
              </w:rPr>
            </w:pPr>
            <w:r>
              <w:rPr>
                <w:spacing w:val="6"/>
                <w:sz w:val="20"/>
              </w:rPr>
              <w:t>Колориметрические</w:t>
              <w:tab/>
            </w:r>
            <w:r>
              <w:rPr>
                <w:spacing w:val="2"/>
                <w:sz w:val="20"/>
              </w:rPr>
              <w:t>методы </w:t>
            </w:r>
            <w:r>
              <w:rPr>
                <w:sz w:val="20"/>
              </w:rPr>
              <w:t>Автоматический</w:t>
            </w:r>
            <w:r>
              <w:rPr>
                <w:spacing w:val="-3"/>
                <w:sz w:val="20"/>
              </w:rPr>
              <w:t> </w:t>
            </w:r>
            <w:r>
              <w:rPr>
                <w:sz w:val="20"/>
              </w:rPr>
              <w:t>анализатор</w:t>
            </w:r>
          </w:p>
        </w:tc>
      </w:tr>
      <w:tr>
        <w:trPr>
          <w:trHeight w:val="860" w:hRule="atLeast"/>
        </w:trPr>
        <w:tc>
          <w:tcPr>
            <w:tcW w:w="467" w:type="dxa"/>
          </w:tcPr>
          <w:p>
            <w:pPr>
              <w:pStyle w:val="TableParagraph"/>
              <w:spacing w:before="3"/>
              <w:ind w:left="0"/>
              <w:rPr>
                <w:b/>
                <w:sz w:val="27"/>
              </w:rPr>
            </w:pPr>
          </w:p>
          <w:p>
            <w:pPr>
              <w:pStyle w:val="TableParagraph"/>
              <w:spacing w:before="0"/>
              <w:rPr>
                <w:sz w:val="20"/>
              </w:rPr>
            </w:pPr>
            <w:r>
              <w:rPr>
                <w:sz w:val="20"/>
              </w:rPr>
              <w:t>2.</w:t>
            </w:r>
          </w:p>
        </w:tc>
        <w:tc>
          <w:tcPr>
            <w:tcW w:w="2312" w:type="dxa"/>
          </w:tcPr>
          <w:p>
            <w:pPr>
              <w:pStyle w:val="TableParagraph"/>
              <w:spacing w:before="3"/>
              <w:ind w:left="0"/>
              <w:rPr>
                <w:b/>
                <w:sz w:val="27"/>
              </w:rPr>
            </w:pPr>
          </w:p>
          <w:p>
            <w:pPr>
              <w:pStyle w:val="TableParagraph"/>
              <w:spacing w:before="0"/>
              <w:rPr>
                <w:sz w:val="20"/>
              </w:rPr>
            </w:pPr>
            <w:r>
              <w:rPr>
                <w:sz w:val="20"/>
              </w:rPr>
              <w:t>Количество эритроцитов</w:t>
            </w:r>
          </w:p>
        </w:tc>
        <w:tc>
          <w:tcPr>
            <w:tcW w:w="3171" w:type="dxa"/>
          </w:tcPr>
          <w:p>
            <w:pPr>
              <w:pStyle w:val="TableParagraph"/>
              <w:tabs>
                <w:tab w:pos="1205" w:val="left" w:leader="none"/>
                <w:tab w:pos="2552" w:val="left" w:leader="none"/>
              </w:tabs>
              <w:spacing w:line="273" w:lineRule="auto"/>
              <w:ind w:right="30"/>
              <w:jc w:val="both"/>
              <w:rPr>
                <w:sz w:val="20"/>
              </w:rPr>
            </w:pPr>
            <w:r>
              <w:rPr>
                <w:sz w:val="20"/>
              </w:rPr>
              <w:t>Мужчины - (4,0-5,5)х1012 клеток/ </w:t>
            </w:r>
            <w:r>
              <w:rPr>
                <w:spacing w:val="15"/>
                <w:sz w:val="20"/>
              </w:rPr>
              <w:t>литр</w:t>
              <w:tab/>
            </w:r>
            <w:r>
              <w:rPr>
                <w:sz w:val="20"/>
              </w:rPr>
              <w:t>(</w:t>
            </w:r>
            <w:r>
              <w:rPr>
                <w:spacing w:val="-29"/>
                <w:sz w:val="20"/>
              </w:rPr>
              <w:t> </w:t>
            </w:r>
            <w:r>
              <w:rPr>
                <w:spacing w:val="16"/>
                <w:sz w:val="20"/>
              </w:rPr>
              <w:t>далее</w:t>
              <w:tab/>
            </w:r>
            <w:r>
              <w:rPr>
                <w:spacing w:val="15"/>
                <w:sz w:val="20"/>
              </w:rPr>
              <w:t>кл./</w:t>
            </w:r>
            <w:r>
              <w:rPr>
                <w:spacing w:val="-26"/>
                <w:sz w:val="20"/>
              </w:rPr>
              <w:t> </w:t>
            </w:r>
            <w:r>
              <w:rPr>
                <w:spacing w:val="2"/>
                <w:sz w:val="20"/>
              </w:rPr>
              <w:t>л) </w:t>
            </w:r>
            <w:r>
              <w:rPr>
                <w:sz w:val="20"/>
              </w:rPr>
              <w:t>Женщины - (3,7-4,7)х1012</w:t>
            </w:r>
            <w:r>
              <w:rPr>
                <w:spacing w:val="-4"/>
                <w:sz w:val="20"/>
              </w:rPr>
              <w:t> </w:t>
            </w:r>
            <w:r>
              <w:rPr>
                <w:sz w:val="20"/>
              </w:rPr>
              <w:t>кл./л</w:t>
            </w:r>
          </w:p>
        </w:tc>
        <w:tc>
          <w:tcPr>
            <w:tcW w:w="3274" w:type="dxa"/>
          </w:tcPr>
          <w:p>
            <w:pPr>
              <w:pStyle w:val="TableParagraph"/>
              <w:tabs>
                <w:tab w:pos="2225" w:val="left" w:leader="none"/>
              </w:tabs>
              <w:spacing w:line="273" w:lineRule="auto" w:before="181"/>
              <w:ind w:right="28"/>
              <w:rPr>
                <w:sz w:val="20"/>
              </w:rPr>
            </w:pPr>
            <w:r>
              <w:rPr>
                <w:spacing w:val="5"/>
                <w:sz w:val="20"/>
              </w:rPr>
              <w:t>Автоматический</w:t>
              <w:tab/>
              <w:t>анализатор </w:t>
            </w:r>
            <w:r>
              <w:rPr>
                <w:sz w:val="20"/>
              </w:rPr>
              <w:t>Камера</w:t>
            </w:r>
            <w:r>
              <w:rPr>
                <w:spacing w:val="-2"/>
                <w:sz w:val="20"/>
              </w:rPr>
              <w:t> </w:t>
            </w:r>
            <w:r>
              <w:rPr>
                <w:sz w:val="20"/>
              </w:rPr>
              <w:t>Горяева</w:t>
            </w:r>
          </w:p>
        </w:tc>
      </w:tr>
      <w:tr>
        <w:trPr>
          <w:trHeight w:val="1386" w:hRule="atLeast"/>
        </w:trPr>
        <w:tc>
          <w:tcPr>
            <w:tcW w:w="467" w:type="dxa"/>
          </w:tcPr>
          <w:p>
            <w:pPr>
              <w:pStyle w:val="TableParagraph"/>
              <w:spacing w:before="0"/>
              <w:ind w:left="0"/>
              <w:rPr>
                <w:b/>
                <w:sz w:val="22"/>
              </w:rPr>
            </w:pPr>
          </w:p>
          <w:p>
            <w:pPr>
              <w:pStyle w:val="TableParagraph"/>
              <w:spacing w:before="1"/>
              <w:ind w:left="0"/>
              <w:rPr>
                <w:b/>
                <w:sz w:val="28"/>
              </w:rPr>
            </w:pPr>
          </w:p>
          <w:p>
            <w:pPr>
              <w:pStyle w:val="TableParagraph"/>
              <w:spacing w:before="0"/>
              <w:rPr>
                <w:sz w:val="20"/>
              </w:rPr>
            </w:pPr>
            <w:r>
              <w:rPr>
                <w:sz w:val="20"/>
              </w:rPr>
              <w:t>3.</w:t>
            </w:r>
          </w:p>
        </w:tc>
        <w:tc>
          <w:tcPr>
            <w:tcW w:w="2312" w:type="dxa"/>
          </w:tcPr>
          <w:p>
            <w:pPr>
              <w:pStyle w:val="TableParagraph"/>
              <w:spacing w:before="0"/>
              <w:ind w:left="0"/>
              <w:rPr>
                <w:b/>
                <w:sz w:val="22"/>
              </w:rPr>
            </w:pPr>
          </w:p>
          <w:p>
            <w:pPr>
              <w:pStyle w:val="TableParagraph"/>
              <w:spacing w:before="1"/>
              <w:ind w:left="0"/>
              <w:rPr>
                <w:b/>
                <w:sz w:val="28"/>
              </w:rPr>
            </w:pPr>
          </w:p>
          <w:p>
            <w:pPr>
              <w:pStyle w:val="TableParagraph"/>
              <w:spacing w:before="0"/>
              <w:rPr>
                <w:sz w:val="20"/>
              </w:rPr>
            </w:pPr>
            <w:r>
              <w:rPr>
                <w:sz w:val="20"/>
              </w:rPr>
              <w:t>СОЭ</w:t>
            </w:r>
          </w:p>
        </w:tc>
        <w:tc>
          <w:tcPr>
            <w:tcW w:w="3171" w:type="dxa"/>
          </w:tcPr>
          <w:p>
            <w:pPr>
              <w:pStyle w:val="TableParagraph"/>
              <w:spacing w:before="2"/>
              <w:ind w:left="0"/>
              <w:rPr>
                <w:b/>
                <w:sz w:val="27"/>
              </w:rPr>
            </w:pPr>
          </w:p>
          <w:p>
            <w:pPr>
              <w:pStyle w:val="TableParagraph"/>
              <w:spacing w:line="273" w:lineRule="auto" w:before="1"/>
              <w:ind w:right="30"/>
              <w:jc w:val="both"/>
              <w:rPr>
                <w:sz w:val="20"/>
              </w:rPr>
            </w:pPr>
            <w:r>
              <w:rPr>
                <w:sz w:val="20"/>
              </w:rPr>
              <w:t>Мужчины не более 10 миллиметров в </w:t>
            </w:r>
            <w:r>
              <w:rPr>
                <w:spacing w:val="9"/>
                <w:sz w:val="20"/>
              </w:rPr>
              <w:t>час </w:t>
            </w:r>
            <w:r>
              <w:rPr>
                <w:spacing w:val="11"/>
                <w:sz w:val="20"/>
              </w:rPr>
              <w:t>(далее  </w:t>
            </w:r>
            <w:r>
              <w:rPr>
                <w:sz w:val="20"/>
              </w:rPr>
              <w:t>–  </w:t>
            </w:r>
            <w:r>
              <w:rPr>
                <w:spacing w:val="12"/>
                <w:sz w:val="20"/>
              </w:rPr>
              <w:t>мм/час) </w:t>
            </w:r>
            <w:r>
              <w:rPr>
                <w:sz w:val="20"/>
              </w:rPr>
              <w:t>Женщины не более 15</w:t>
            </w:r>
            <w:r>
              <w:rPr>
                <w:spacing w:val="-8"/>
                <w:sz w:val="20"/>
              </w:rPr>
              <w:t> </w:t>
            </w:r>
            <w:r>
              <w:rPr>
                <w:sz w:val="20"/>
              </w:rPr>
              <w:t>мм/час</w:t>
            </w:r>
          </w:p>
        </w:tc>
        <w:tc>
          <w:tcPr>
            <w:tcW w:w="3274" w:type="dxa"/>
          </w:tcPr>
          <w:p>
            <w:pPr>
              <w:pStyle w:val="TableParagraph"/>
              <w:tabs>
                <w:tab w:pos="2117" w:val="left" w:leader="none"/>
              </w:tabs>
              <w:rPr>
                <w:sz w:val="20"/>
              </w:rPr>
            </w:pPr>
            <w:r>
              <w:rPr>
                <w:spacing w:val="9"/>
                <w:sz w:val="20"/>
              </w:rPr>
              <w:t>Микрометод</w:t>
              <w:tab/>
              <w:t>Панченкова</w:t>
            </w:r>
          </w:p>
          <w:p>
            <w:pPr>
              <w:pStyle w:val="TableParagraph"/>
              <w:tabs>
                <w:tab w:pos="1974" w:val="left" w:leader="none"/>
                <w:tab w:pos="2096" w:val="left" w:leader="none"/>
              </w:tabs>
              <w:spacing w:line="273" w:lineRule="auto" w:before="33"/>
              <w:ind w:right="29"/>
              <w:rPr>
                <w:sz w:val="20"/>
              </w:rPr>
            </w:pPr>
            <w:r>
              <w:rPr>
                <w:spacing w:val="16"/>
                <w:sz w:val="20"/>
              </w:rPr>
              <w:t>Метод</w:t>
              <w:tab/>
              <w:t>Вестергрена </w:t>
            </w:r>
            <w:r>
              <w:rPr>
                <w:spacing w:val="4"/>
                <w:sz w:val="20"/>
              </w:rPr>
              <w:t>Автоматические</w:t>
              <w:tab/>
              <w:tab/>
            </w:r>
            <w:r>
              <w:rPr>
                <w:spacing w:val="2"/>
                <w:sz w:val="20"/>
              </w:rPr>
              <w:t>анализаторы</w:t>
            </w:r>
          </w:p>
          <w:p>
            <w:pPr>
              <w:pStyle w:val="TableParagraph"/>
              <w:spacing w:before="2"/>
              <w:rPr>
                <w:sz w:val="20"/>
              </w:rPr>
            </w:pPr>
            <w:r>
              <w:rPr>
                <w:sz w:val="20"/>
              </w:rPr>
              <w:t>-в этом случае нормы могут</w:t>
            </w:r>
          </w:p>
          <w:p>
            <w:pPr>
              <w:pStyle w:val="TableParagraph"/>
              <w:spacing w:before="34"/>
              <w:rPr>
                <w:sz w:val="20"/>
              </w:rPr>
            </w:pPr>
            <w:r>
              <w:rPr>
                <w:sz w:val="20"/>
              </w:rPr>
              <w:t>меняться</w:t>
            </w:r>
          </w:p>
        </w:tc>
      </w:tr>
      <w:tr>
        <w:trPr>
          <w:trHeight w:val="860" w:hRule="atLeast"/>
        </w:trPr>
        <w:tc>
          <w:tcPr>
            <w:tcW w:w="467" w:type="dxa"/>
          </w:tcPr>
          <w:p>
            <w:pPr>
              <w:pStyle w:val="TableParagraph"/>
              <w:spacing w:before="2"/>
              <w:ind w:left="0"/>
              <w:rPr>
                <w:b/>
                <w:sz w:val="27"/>
              </w:rPr>
            </w:pPr>
          </w:p>
          <w:p>
            <w:pPr>
              <w:pStyle w:val="TableParagraph"/>
              <w:spacing w:before="1"/>
              <w:rPr>
                <w:sz w:val="20"/>
              </w:rPr>
            </w:pPr>
            <w:r>
              <w:rPr>
                <w:sz w:val="20"/>
              </w:rPr>
              <w:t>4.</w:t>
            </w:r>
          </w:p>
        </w:tc>
        <w:tc>
          <w:tcPr>
            <w:tcW w:w="2312" w:type="dxa"/>
          </w:tcPr>
          <w:p>
            <w:pPr>
              <w:pStyle w:val="TableParagraph"/>
              <w:spacing w:before="2"/>
              <w:ind w:left="0"/>
              <w:rPr>
                <w:b/>
                <w:sz w:val="27"/>
              </w:rPr>
            </w:pPr>
          </w:p>
          <w:p>
            <w:pPr>
              <w:pStyle w:val="TableParagraph"/>
              <w:spacing w:before="1"/>
              <w:rPr>
                <w:sz w:val="20"/>
              </w:rPr>
            </w:pPr>
            <w:r>
              <w:rPr>
                <w:sz w:val="20"/>
              </w:rPr>
              <w:t>Количество тромбоцитов</w:t>
            </w:r>
          </w:p>
        </w:tc>
        <w:tc>
          <w:tcPr>
            <w:tcW w:w="3171" w:type="dxa"/>
          </w:tcPr>
          <w:p>
            <w:pPr>
              <w:pStyle w:val="TableParagraph"/>
              <w:spacing w:before="2"/>
              <w:ind w:left="0"/>
              <w:rPr>
                <w:b/>
                <w:sz w:val="27"/>
              </w:rPr>
            </w:pPr>
          </w:p>
          <w:p>
            <w:pPr>
              <w:pStyle w:val="TableParagraph"/>
              <w:spacing w:before="1"/>
              <w:rPr>
                <w:sz w:val="20"/>
              </w:rPr>
            </w:pPr>
            <w:r>
              <w:rPr>
                <w:sz w:val="20"/>
              </w:rPr>
              <w:t>Не менее 160х109 кл./л</w:t>
            </w:r>
          </w:p>
        </w:tc>
        <w:tc>
          <w:tcPr>
            <w:tcW w:w="3274" w:type="dxa"/>
          </w:tcPr>
          <w:p>
            <w:pPr>
              <w:pStyle w:val="TableParagraph"/>
              <w:tabs>
                <w:tab w:pos="2369" w:val="left" w:leader="none"/>
              </w:tabs>
              <w:spacing w:line="273" w:lineRule="auto"/>
              <w:ind w:right="28"/>
              <w:rPr>
                <w:sz w:val="20"/>
              </w:rPr>
            </w:pPr>
            <w:r>
              <w:rPr>
                <w:sz w:val="20"/>
              </w:rPr>
              <w:t>К</w:t>
            </w:r>
            <w:r>
              <w:rPr>
                <w:spacing w:val="-20"/>
                <w:sz w:val="20"/>
              </w:rPr>
              <w:t> </w:t>
            </w:r>
            <w:r>
              <w:rPr>
                <w:sz w:val="20"/>
              </w:rPr>
              <w:t>а</w:t>
            </w:r>
            <w:r>
              <w:rPr>
                <w:spacing w:val="-20"/>
                <w:sz w:val="20"/>
              </w:rPr>
              <w:t> </w:t>
            </w:r>
            <w:r>
              <w:rPr>
                <w:sz w:val="20"/>
              </w:rPr>
              <w:t>м</w:t>
            </w:r>
            <w:r>
              <w:rPr>
                <w:spacing w:val="-20"/>
                <w:sz w:val="20"/>
              </w:rPr>
              <w:t> </w:t>
            </w:r>
            <w:r>
              <w:rPr>
                <w:sz w:val="20"/>
              </w:rPr>
              <w:t>е</w:t>
            </w:r>
            <w:r>
              <w:rPr>
                <w:spacing w:val="-20"/>
                <w:sz w:val="20"/>
              </w:rPr>
              <w:t> </w:t>
            </w:r>
            <w:r>
              <w:rPr>
                <w:sz w:val="20"/>
              </w:rPr>
              <w:t>р</w:t>
            </w:r>
            <w:r>
              <w:rPr>
                <w:spacing w:val="-20"/>
                <w:sz w:val="20"/>
              </w:rPr>
              <w:t> </w:t>
            </w:r>
            <w:r>
              <w:rPr>
                <w:sz w:val="20"/>
              </w:rPr>
              <w:t>а</w:t>
              <w:tab/>
              <w:t>Г</w:t>
            </w:r>
            <w:r>
              <w:rPr>
                <w:spacing w:val="-20"/>
                <w:sz w:val="20"/>
              </w:rPr>
              <w:t> </w:t>
            </w:r>
            <w:r>
              <w:rPr>
                <w:sz w:val="20"/>
              </w:rPr>
              <w:t>о</w:t>
            </w:r>
            <w:r>
              <w:rPr>
                <w:spacing w:val="-20"/>
                <w:sz w:val="20"/>
              </w:rPr>
              <w:t> </w:t>
            </w:r>
            <w:r>
              <w:rPr>
                <w:sz w:val="20"/>
              </w:rPr>
              <w:t>р</w:t>
            </w:r>
            <w:r>
              <w:rPr>
                <w:spacing w:val="-20"/>
                <w:sz w:val="20"/>
              </w:rPr>
              <w:t> </w:t>
            </w:r>
            <w:r>
              <w:rPr>
                <w:sz w:val="20"/>
              </w:rPr>
              <w:t>я</w:t>
            </w:r>
            <w:r>
              <w:rPr>
                <w:spacing w:val="-20"/>
                <w:sz w:val="20"/>
              </w:rPr>
              <w:t> </w:t>
            </w:r>
            <w:r>
              <w:rPr>
                <w:sz w:val="20"/>
              </w:rPr>
              <w:t>е</w:t>
            </w:r>
            <w:r>
              <w:rPr>
                <w:spacing w:val="-20"/>
                <w:sz w:val="20"/>
              </w:rPr>
              <w:t> </w:t>
            </w:r>
            <w:r>
              <w:rPr>
                <w:sz w:val="20"/>
              </w:rPr>
              <w:t>в</w:t>
            </w:r>
            <w:r>
              <w:rPr>
                <w:spacing w:val="-20"/>
                <w:sz w:val="20"/>
              </w:rPr>
              <w:t> </w:t>
            </w:r>
            <w:r>
              <w:rPr>
                <w:spacing w:val="-13"/>
                <w:sz w:val="20"/>
              </w:rPr>
              <w:t>а </w:t>
            </w:r>
            <w:r>
              <w:rPr>
                <w:sz w:val="20"/>
              </w:rPr>
              <w:t>Подсчет в окрашенном мазке крови Автоматический</w:t>
            </w:r>
            <w:r>
              <w:rPr>
                <w:spacing w:val="-3"/>
                <w:sz w:val="20"/>
              </w:rPr>
              <w:t> </w:t>
            </w:r>
            <w:r>
              <w:rPr>
                <w:sz w:val="20"/>
              </w:rPr>
              <w:t>анализатор</w:t>
            </w:r>
          </w:p>
        </w:tc>
      </w:tr>
      <w:tr>
        <w:trPr>
          <w:trHeight w:val="596" w:hRule="atLeast"/>
        </w:trPr>
        <w:tc>
          <w:tcPr>
            <w:tcW w:w="467" w:type="dxa"/>
          </w:tcPr>
          <w:p>
            <w:pPr>
              <w:pStyle w:val="TableParagraph"/>
              <w:spacing w:before="181"/>
              <w:rPr>
                <w:sz w:val="20"/>
              </w:rPr>
            </w:pPr>
            <w:r>
              <w:rPr>
                <w:sz w:val="20"/>
              </w:rPr>
              <w:t>5.</w:t>
            </w:r>
          </w:p>
        </w:tc>
        <w:tc>
          <w:tcPr>
            <w:tcW w:w="2312" w:type="dxa"/>
          </w:tcPr>
          <w:p>
            <w:pPr>
              <w:pStyle w:val="TableParagraph"/>
              <w:spacing w:before="181"/>
              <w:rPr>
                <w:sz w:val="20"/>
              </w:rPr>
            </w:pPr>
            <w:r>
              <w:rPr>
                <w:sz w:val="20"/>
              </w:rPr>
              <w:t>Количество лейкоцитов</w:t>
            </w:r>
          </w:p>
        </w:tc>
        <w:tc>
          <w:tcPr>
            <w:tcW w:w="3171" w:type="dxa"/>
          </w:tcPr>
          <w:p>
            <w:pPr>
              <w:pStyle w:val="TableParagraph"/>
              <w:spacing w:before="181"/>
              <w:rPr>
                <w:sz w:val="20"/>
              </w:rPr>
            </w:pPr>
            <w:r>
              <w:rPr>
                <w:sz w:val="20"/>
              </w:rPr>
              <w:t>(4,0 – 9,0)х109 кл./л</w:t>
            </w:r>
          </w:p>
        </w:tc>
        <w:tc>
          <w:tcPr>
            <w:tcW w:w="3274" w:type="dxa"/>
          </w:tcPr>
          <w:p>
            <w:pPr>
              <w:pStyle w:val="TableParagraph"/>
              <w:tabs>
                <w:tab w:pos="2369" w:val="left" w:leader="none"/>
              </w:tabs>
              <w:spacing w:line="273" w:lineRule="auto"/>
              <w:ind w:right="28"/>
              <w:rPr>
                <w:sz w:val="20"/>
              </w:rPr>
            </w:pPr>
            <w:r>
              <w:rPr>
                <w:sz w:val="20"/>
              </w:rPr>
              <w:t>К</w:t>
            </w:r>
            <w:r>
              <w:rPr>
                <w:spacing w:val="-20"/>
                <w:sz w:val="20"/>
              </w:rPr>
              <w:t> </w:t>
            </w:r>
            <w:r>
              <w:rPr>
                <w:sz w:val="20"/>
              </w:rPr>
              <w:t>а</w:t>
            </w:r>
            <w:r>
              <w:rPr>
                <w:spacing w:val="-20"/>
                <w:sz w:val="20"/>
              </w:rPr>
              <w:t> </w:t>
            </w:r>
            <w:r>
              <w:rPr>
                <w:sz w:val="20"/>
              </w:rPr>
              <w:t>м</w:t>
            </w:r>
            <w:r>
              <w:rPr>
                <w:spacing w:val="-20"/>
                <w:sz w:val="20"/>
              </w:rPr>
              <w:t> </w:t>
            </w:r>
            <w:r>
              <w:rPr>
                <w:sz w:val="20"/>
              </w:rPr>
              <w:t>е</w:t>
            </w:r>
            <w:r>
              <w:rPr>
                <w:spacing w:val="-20"/>
                <w:sz w:val="20"/>
              </w:rPr>
              <w:t> </w:t>
            </w:r>
            <w:r>
              <w:rPr>
                <w:sz w:val="20"/>
              </w:rPr>
              <w:t>р</w:t>
            </w:r>
            <w:r>
              <w:rPr>
                <w:spacing w:val="-20"/>
                <w:sz w:val="20"/>
              </w:rPr>
              <w:t> </w:t>
            </w:r>
            <w:r>
              <w:rPr>
                <w:sz w:val="20"/>
              </w:rPr>
              <w:t>а</w:t>
              <w:tab/>
              <w:t>Г</w:t>
            </w:r>
            <w:r>
              <w:rPr>
                <w:spacing w:val="-20"/>
                <w:sz w:val="20"/>
              </w:rPr>
              <w:t> </w:t>
            </w:r>
            <w:r>
              <w:rPr>
                <w:sz w:val="20"/>
              </w:rPr>
              <w:t>о</w:t>
            </w:r>
            <w:r>
              <w:rPr>
                <w:spacing w:val="-20"/>
                <w:sz w:val="20"/>
              </w:rPr>
              <w:t> </w:t>
            </w:r>
            <w:r>
              <w:rPr>
                <w:sz w:val="20"/>
              </w:rPr>
              <w:t>р</w:t>
            </w:r>
            <w:r>
              <w:rPr>
                <w:spacing w:val="-20"/>
                <w:sz w:val="20"/>
              </w:rPr>
              <w:t> </w:t>
            </w:r>
            <w:r>
              <w:rPr>
                <w:sz w:val="20"/>
              </w:rPr>
              <w:t>я</w:t>
            </w:r>
            <w:r>
              <w:rPr>
                <w:spacing w:val="-20"/>
                <w:sz w:val="20"/>
              </w:rPr>
              <w:t> </w:t>
            </w:r>
            <w:r>
              <w:rPr>
                <w:sz w:val="20"/>
              </w:rPr>
              <w:t>е</w:t>
            </w:r>
            <w:r>
              <w:rPr>
                <w:spacing w:val="-20"/>
                <w:sz w:val="20"/>
              </w:rPr>
              <w:t> </w:t>
            </w:r>
            <w:r>
              <w:rPr>
                <w:sz w:val="20"/>
              </w:rPr>
              <w:t>в</w:t>
            </w:r>
            <w:r>
              <w:rPr>
                <w:spacing w:val="-20"/>
                <w:sz w:val="20"/>
              </w:rPr>
              <w:t> </w:t>
            </w:r>
            <w:r>
              <w:rPr>
                <w:spacing w:val="-13"/>
                <w:sz w:val="20"/>
              </w:rPr>
              <w:t>а </w:t>
            </w:r>
            <w:r>
              <w:rPr>
                <w:sz w:val="20"/>
              </w:rPr>
              <w:t>Автоматический</w:t>
            </w:r>
            <w:r>
              <w:rPr>
                <w:spacing w:val="-3"/>
                <w:sz w:val="20"/>
              </w:rPr>
              <w:t> </w:t>
            </w:r>
            <w:r>
              <w:rPr>
                <w:sz w:val="20"/>
              </w:rPr>
              <w:t>анализатор</w:t>
            </w:r>
          </w:p>
        </w:tc>
      </w:tr>
      <w:tr>
        <w:trPr>
          <w:trHeight w:val="860" w:hRule="atLeast"/>
        </w:trPr>
        <w:tc>
          <w:tcPr>
            <w:tcW w:w="467" w:type="dxa"/>
          </w:tcPr>
          <w:p>
            <w:pPr>
              <w:pStyle w:val="TableParagraph"/>
              <w:spacing w:before="2"/>
              <w:ind w:left="0"/>
              <w:rPr>
                <w:b/>
                <w:sz w:val="27"/>
              </w:rPr>
            </w:pPr>
          </w:p>
          <w:p>
            <w:pPr>
              <w:pStyle w:val="TableParagraph"/>
              <w:spacing w:before="1"/>
              <w:rPr>
                <w:sz w:val="20"/>
              </w:rPr>
            </w:pPr>
            <w:r>
              <w:rPr>
                <w:sz w:val="20"/>
              </w:rPr>
              <w:t>6.</w:t>
            </w:r>
          </w:p>
        </w:tc>
        <w:tc>
          <w:tcPr>
            <w:tcW w:w="2312" w:type="dxa"/>
          </w:tcPr>
          <w:p>
            <w:pPr>
              <w:pStyle w:val="TableParagraph"/>
              <w:spacing w:before="2"/>
              <w:ind w:left="0"/>
              <w:rPr>
                <w:b/>
                <w:sz w:val="27"/>
              </w:rPr>
            </w:pPr>
          </w:p>
          <w:p>
            <w:pPr>
              <w:pStyle w:val="TableParagraph"/>
              <w:spacing w:before="1"/>
              <w:rPr>
                <w:sz w:val="20"/>
              </w:rPr>
            </w:pPr>
            <w:r>
              <w:rPr>
                <w:sz w:val="20"/>
              </w:rPr>
              <w:t>Время свертывания крови</w:t>
            </w:r>
          </w:p>
        </w:tc>
        <w:tc>
          <w:tcPr>
            <w:tcW w:w="3171" w:type="dxa"/>
          </w:tcPr>
          <w:p>
            <w:pPr>
              <w:pStyle w:val="TableParagraph"/>
              <w:spacing w:before="2"/>
              <w:ind w:left="0"/>
              <w:rPr>
                <w:b/>
                <w:sz w:val="27"/>
              </w:rPr>
            </w:pPr>
          </w:p>
          <w:p>
            <w:pPr>
              <w:pStyle w:val="TableParagraph"/>
              <w:spacing w:before="1"/>
              <w:rPr>
                <w:sz w:val="20"/>
              </w:rPr>
            </w:pPr>
            <w:r>
              <w:rPr>
                <w:sz w:val="20"/>
              </w:rPr>
              <w:t>5-10 минут</w:t>
            </w:r>
          </w:p>
        </w:tc>
        <w:tc>
          <w:tcPr>
            <w:tcW w:w="3274" w:type="dxa"/>
          </w:tcPr>
          <w:p>
            <w:pPr>
              <w:pStyle w:val="TableParagraph"/>
              <w:tabs>
                <w:tab w:pos="2148" w:val="left" w:leader="none"/>
              </w:tabs>
              <w:rPr>
                <w:sz w:val="20"/>
              </w:rPr>
            </w:pPr>
            <w:r>
              <w:rPr>
                <w:sz w:val="20"/>
              </w:rPr>
              <w:t>М</w:t>
            </w:r>
            <w:r>
              <w:rPr>
                <w:spacing w:val="-24"/>
                <w:sz w:val="20"/>
              </w:rPr>
              <w:t> </w:t>
            </w:r>
            <w:r>
              <w:rPr>
                <w:sz w:val="20"/>
              </w:rPr>
              <w:t>е</w:t>
            </w:r>
            <w:r>
              <w:rPr>
                <w:spacing w:val="-24"/>
                <w:sz w:val="20"/>
              </w:rPr>
              <w:t> </w:t>
            </w:r>
            <w:r>
              <w:rPr>
                <w:sz w:val="20"/>
              </w:rPr>
              <w:t>т</w:t>
            </w:r>
            <w:r>
              <w:rPr>
                <w:spacing w:val="-24"/>
                <w:sz w:val="20"/>
              </w:rPr>
              <w:t> </w:t>
            </w:r>
            <w:r>
              <w:rPr>
                <w:sz w:val="20"/>
              </w:rPr>
              <w:t>о</w:t>
            </w:r>
            <w:r>
              <w:rPr>
                <w:spacing w:val="-24"/>
                <w:sz w:val="20"/>
              </w:rPr>
              <w:t> </w:t>
            </w:r>
            <w:r>
              <w:rPr>
                <w:sz w:val="20"/>
              </w:rPr>
              <w:t>д</w:t>
              <w:tab/>
              <w:t>Л</w:t>
            </w:r>
            <w:r>
              <w:rPr>
                <w:spacing w:val="-24"/>
                <w:sz w:val="20"/>
              </w:rPr>
              <w:t> </w:t>
            </w:r>
            <w:r>
              <w:rPr>
                <w:sz w:val="20"/>
              </w:rPr>
              <w:t>и</w:t>
            </w:r>
            <w:r>
              <w:rPr>
                <w:spacing w:val="-24"/>
                <w:sz w:val="20"/>
              </w:rPr>
              <w:t> </w:t>
            </w:r>
            <w:r>
              <w:rPr>
                <w:sz w:val="20"/>
              </w:rPr>
              <w:t>-</w:t>
            </w:r>
            <w:r>
              <w:rPr>
                <w:spacing w:val="-24"/>
                <w:sz w:val="20"/>
              </w:rPr>
              <w:t> </w:t>
            </w:r>
            <w:r>
              <w:rPr>
                <w:sz w:val="20"/>
              </w:rPr>
              <w:t>У</w:t>
            </w:r>
            <w:r>
              <w:rPr>
                <w:spacing w:val="-24"/>
                <w:sz w:val="20"/>
              </w:rPr>
              <w:t> </w:t>
            </w:r>
            <w:r>
              <w:rPr>
                <w:sz w:val="20"/>
              </w:rPr>
              <w:t>а</w:t>
            </w:r>
            <w:r>
              <w:rPr>
                <w:spacing w:val="-24"/>
                <w:sz w:val="20"/>
              </w:rPr>
              <w:t> </w:t>
            </w:r>
            <w:r>
              <w:rPr>
                <w:sz w:val="20"/>
              </w:rPr>
              <w:t>й</w:t>
            </w:r>
            <w:r>
              <w:rPr>
                <w:spacing w:val="-24"/>
                <w:sz w:val="20"/>
              </w:rPr>
              <w:t> </w:t>
            </w:r>
            <w:r>
              <w:rPr>
                <w:sz w:val="20"/>
              </w:rPr>
              <w:t>т</w:t>
            </w:r>
            <w:r>
              <w:rPr>
                <w:spacing w:val="-24"/>
                <w:sz w:val="20"/>
              </w:rPr>
              <w:t> </w:t>
            </w:r>
            <w:r>
              <w:rPr>
                <w:sz w:val="20"/>
              </w:rPr>
              <w:t>а</w:t>
            </w:r>
            <w:r>
              <w:rPr>
                <w:spacing w:val="-24"/>
                <w:sz w:val="20"/>
              </w:rPr>
              <w:t> </w:t>
            </w:r>
            <w:r>
              <w:rPr>
                <w:sz w:val="20"/>
              </w:rPr>
              <w:t>,</w:t>
            </w:r>
          </w:p>
          <w:p>
            <w:pPr>
              <w:pStyle w:val="TableParagraph"/>
              <w:tabs>
                <w:tab w:pos="2173" w:val="left" w:leader="none"/>
              </w:tabs>
              <w:spacing w:line="273" w:lineRule="auto" w:before="33"/>
              <w:ind w:right="29"/>
              <w:rPr>
                <w:sz w:val="20"/>
              </w:rPr>
            </w:pPr>
            <w:r>
              <w:rPr>
                <w:sz w:val="20"/>
              </w:rPr>
              <w:t>М</w:t>
            </w:r>
            <w:r>
              <w:rPr>
                <w:spacing w:val="-24"/>
                <w:sz w:val="20"/>
              </w:rPr>
              <w:t> </w:t>
            </w:r>
            <w:r>
              <w:rPr>
                <w:sz w:val="20"/>
              </w:rPr>
              <w:t>е</w:t>
            </w:r>
            <w:r>
              <w:rPr>
                <w:spacing w:val="-24"/>
                <w:sz w:val="20"/>
              </w:rPr>
              <w:t> </w:t>
            </w:r>
            <w:r>
              <w:rPr>
                <w:sz w:val="20"/>
              </w:rPr>
              <w:t>т</w:t>
            </w:r>
            <w:r>
              <w:rPr>
                <w:spacing w:val="-24"/>
                <w:sz w:val="20"/>
              </w:rPr>
              <w:t> </w:t>
            </w:r>
            <w:r>
              <w:rPr>
                <w:sz w:val="20"/>
              </w:rPr>
              <w:t>о</w:t>
            </w:r>
            <w:r>
              <w:rPr>
                <w:spacing w:val="-24"/>
                <w:sz w:val="20"/>
              </w:rPr>
              <w:t> </w:t>
            </w:r>
            <w:r>
              <w:rPr>
                <w:sz w:val="20"/>
              </w:rPr>
              <w:t>д</w:t>
              <w:tab/>
              <w:t>С</w:t>
            </w:r>
            <w:r>
              <w:rPr>
                <w:spacing w:val="-24"/>
                <w:sz w:val="20"/>
              </w:rPr>
              <w:t> </w:t>
            </w:r>
            <w:r>
              <w:rPr>
                <w:sz w:val="20"/>
              </w:rPr>
              <w:t>у</w:t>
            </w:r>
            <w:r>
              <w:rPr>
                <w:spacing w:val="-24"/>
                <w:sz w:val="20"/>
              </w:rPr>
              <w:t> </w:t>
            </w:r>
            <w:r>
              <w:rPr>
                <w:sz w:val="20"/>
              </w:rPr>
              <w:t>х</w:t>
            </w:r>
            <w:r>
              <w:rPr>
                <w:spacing w:val="-24"/>
                <w:sz w:val="20"/>
              </w:rPr>
              <w:t> </w:t>
            </w:r>
            <w:r>
              <w:rPr>
                <w:sz w:val="20"/>
              </w:rPr>
              <w:t>а</w:t>
            </w:r>
            <w:r>
              <w:rPr>
                <w:spacing w:val="-24"/>
                <w:sz w:val="20"/>
              </w:rPr>
              <w:t> </w:t>
            </w:r>
            <w:r>
              <w:rPr>
                <w:sz w:val="20"/>
              </w:rPr>
              <w:t>р</w:t>
            </w:r>
            <w:r>
              <w:rPr>
                <w:spacing w:val="-24"/>
                <w:sz w:val="20"/>
              </w:rPr>
              <w:t> </w:t>
            </w:r>
            <w:r>
              <w:rPr>
                <w:sz w:val="20"/>
              </w:rPr>
              <w:t>е</w:t>
            </w:r>
            <w:r>
              <w:rPr>
                <w:spacing w:val="-24"/>
                <w:sz w:val="20"/>
              </w:rPr>
              <w:t> </w:t>
            </w:r>
            <w:r>
              <w:rPr>
                <w:sz w:val="20"/>
              </w:rPr>
              <w:t>в</w:t>
            </w:r>
            <w:r>
              <w:rPr>
                <w:spacing w:val="-24"/>
                <w:sz w:val="20"/>
              </w:rPr>
              <w:t> </w:t>
            </w:r>
            <w:r>
              <w:rPr>
                <w:sz w:val="20"/>
              </w:rPr>
              <w:t>а</w:t>
            </w:r>
            <w:r>
              <w:rPr>
                <w:spacing w:val="-24"/>
                <w:sz w:val="20"/>
              </w:rPr>
              <w:t> </w:t>
            </w:r>
            <w:r>
              <w:rPr>
                <w:spacing w:val="-11"/>
                <w:sz w:val="20"/>
              </w:rPr>
              <w:t>, </w:t>
            </w:r>
            <w:r>
              <w:rPr>
                <w:sz w:val="20"/>
              </w:rPr>
              <w:t>Метод</w:t>
            </w:r>
            <w:r>
              <w:rPr>
                <w:spacing w:val="-2"/>
                <w:sz w:val="20"/>
              </w:rPr>
              <w:t> </w:t>
            </w:r>
            <w:r>
              <w:rPr>
                <w:sz w:val="20"/>
              </w:rPr>
              <w:t>Моравица</w:t>
            </w:r>
          </w:p>
        </w:tc>
      </w:tr>
      <w:tr>
        <w:trPr>
          <w:trHeight w:val="596" w:hRule="atLeast"/>
        </w:trPr>
        <w:tc>
          <w:tcPr>
            <w:tcW w:w="467" w:type="dxa"/>
          </w:tcPr>
          <w:p>
            <w:pPr>
              <w:pStyle w:val="TableParagraph"/>
              <w:spacing w:before="181"/>
              <w:rPr>
                <w:sz w:val="20"/>
              </w:rPr>
            </w:pPr>
            <w:r>
              <w:rPr>
                <w:sz w:val="20"/>
              </w:rPr>
              <w:t>7.</w:t>
            </w:r>
          </w:p>
        </w:tc>
        <w:tc>
          <w:tcPr>
            <w:tcW w:w="2312" w:type="dxa"/>
          </w:tcPr>
          <w:p>
            <w:pPr>
              <w:pStyle w:val="TableParagraph"/>
              <w:spacing w:line="273" w:lineRule="auto"/>
              <w:ind w:right="11"/>
              <w:rPr>
                <w:sz w:val="20"/>
              </w:rPr>
            </w:pPr>
            <w:r>
              <w:rPr>
                <w:sz w:val="20"/>
              </w:rPr>
              <w:t>Аланинаминотрансфераза (АЛТ)</w:t>
            </w:r>
          </w:p>
        </w:tc>
        <w:tc>
          <w:tcPr>
            <w:tcW w:w="3171" w:type="dxa"/>
          </w:tcPr>
          <w:p>
            <w:pPr>
              <w:pStyle w:val="TableParagraph"/>
              <w:tabs>
                <w:tab w:pos="1473" w:val="left" w:leader="none"/>
              </w:tabs>
              <w:spacing w:line="273" w:lineRule="auto"/>
              <w:ind w:right="551"/>
              <w:rPr>
                <w:sz w:val="20"/>
              </w:rPr>
            </w:pPr>
            <w:r>
              <w:rPr>
                <w:spacing w:val="11"/>
                <w:sz w:val="20"/>
              </w:rPr>
              <w:t>Согласно</w:t>
              <w:tab/>
              <w:t>инструкции </w:t>
            </w:r>
            <w:r>
              <w:rPr>
                <w:sz w:val="20"/>
              </w:rPr>
              <w:t>производителя</w:t>
            </w:r>
            <w:r>
              <w:rPr>
                <w:spacing w:val="-3"/>
                <w:sz w:val="20"/>
              </w:rPr>
              <w:t> </w:t>
            </w:r>
            <w:r>
              <w:rPr>
                <w:sz w:val="20"/>
              </w:rPr>
              <w:t>реагентов</w:t>
            </w:r>
          </w:p>
        </w:tc>
        <w:tc>
          <w:tcPr>
            <w:tcW w:w="3274" w:type="dxa"/>
          </w:tcPr>
          <w:p>
            <w:pPr>
              <w:pStyle w:val="TableParagraph"/>
              <w:spacing w:before="181"/>
              <w:rPr>
                <w:sz w:val="20"/>
              </w:rPr>
            </w:pPr>
            <w:r>
              <w:rPr>
                <w:sz w:val="20"/>
              </w:rPr>
              <w:t>Кинетический метод</w:t>
            </w:r>
          </w:p>
        </w:tc>
      </w:tr>
    </w:tbl>
    <w:p>
      <w:pPr>
        <w:spacing w:before="24"/>
        <w:ind w:left="6284" w:right="1706" w:firstLine="0"/>
        <w:jc w:val="center"/>
        <w:rPr>
          <w:sz w:val="20"/>
        </w:rPr>
      </w:pPr>
      <w:r>
        <w:rPr>
          <w:sz w:val="20"/>
        </w:rPr>
        <w:t>Приложение 2</w:t>
      </w:r>
    </w:p>
    <w:p>
      <w:pPr>
        <w:spacing w:line="273" w:lineRule="auto" w:before="34"/>
        <w:ind w:left="6284" w:right="1756" w:firstLine="0"/>
        <w:jc w:val="center"/>
        <w:rPr>
          <w:sz w:val="20"/>
        </w:rPr>
      </w:pP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pStyle w:val="BodyText"/>
        <w:spacing w:before="2"/>
        <w:ind w:left="0"/>
        <w:rPr>
          <w:sz w:val="25"/>
        </w:rPr>
      </w:pPr>
    </w:p>
    <w:p>
      <w:pPr>
        <w:pStyle w:val="Heading1"/>
      </w:pPr>
      <w:r>
        <w:rPr/>
        <w:t>Постоянное отстранение от донорства крови и ее</w:t>
      </w:r>
      <w:r>
        <w:rPr>
          <w:spacing w:val="-52"/>
        </w:rPr>
        <w:t> </w:t>
      </w:r>
      <w:r>
        <w:rPr/>
        <w:t>компонентов</w:t>
      </w:r>
    </w:p>
    <w:p>
      <w:pPr>
        <w:pStyle w:val="BodyText"/>
        <w:spacing w:before="4"/>
        <w:ind w:left="0"/>
        <w:rPr>
          <w:b/>
          <w:sz w:val="24"/>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8945"/>
      </w:tblGrid>
      <w:tr>
        <w:trPr>
          <w:trHeight w:val="860" w:hRule="atLeast"/>
        </w:trPr>
        <w:tc>
          <w:tcPr>
            <w:tcW w:w="281" w:type="dxa"/>
          </w:tcPr>
          <w:p>
            <w:pPr>
              <w:pStyle w:val="TableParagraph"/>
              <w:spacing w:line="273" w:lineRule="auto"/>
              <w:ind w:right="37"/>
              <w:jc w:val="both"/>
              <w:rPr>
                <w:sz w:val="20"/>
              </w:rPr>
            </w:pPr>
            <w:r>
              <w:rPr>
                <w:sz w:val="20"/>
              </w:rPr>
              <w:t>№ п/ п</w:t>
            </w:r>
          </w:p>
        </w:tc>
        <w:tc>
          <w:tcPr>
            <w:tcW w:w="8945" w:type="dxa"/>
          </w:tcPr>
          <w:p>
            <w:pPr>
              <w:pStyle w:val="TableParagraph"/>
              <w:spacing w:before="3"/>
              <w:ind w:left="0"/>
              <w:rPr>
                <w:b/>
                <w:sz w:val="27"/>
              </w:rPr>
            </w:pPr>
          </w:p>
          <w:p>
            <w:pPr>
              <w:pStyle w:val="TableParagraph"/>
              <w:spacing w:before="0"/>
              <w:ind w:left="39"/>
              <w:rPr>
                <w:sz w:val="20"/>
              </w:rPr>
            </w:pPr>
            <w:r>
              <w:rPr>
                <w:sz w:val="20"/>
              </w:rPr>
              <w:t>Наименования</w:t>
            </w:r>
          </w:p>
        </w:tc>
      </w:tr>
      <w:tr>
        <w:trPr>
          <w:trHeight w:val="860" w:hRule="atLeast"/>
        </w:trPr>
        <w:tc>
          <w:tcPr>
            <w:tcW w:w="281" w:type="dxa"/>
          </w:tcPr>
          <w:p>
            <w:pPr>
              <w:pStyle w:val="TableParagraph"/>
              <w:spacing w:before="3"/>
              <w:ind w:left="0"/>
              <w:rPr>
                <w:b/>
                <w:sz w:val="27"/>
              </w:rPr>
            </w:pPr>
          </w:p>
          <w:p>
            <w:pPr>
              <w:pStyle w:val="TableParagraph"/>
              <w:spacing w:before="0"/>
              <w:rPr>
                <w:sz w:val="20"/>
              </w:rPr>
            </w:pPr>
            <w:r>
              <w:rPr>
                <w:sz w:val="20"/>
              </w:rPr>
              <w:t>1.</w:t>
            </w:r>
          </w:p>
        </w:tc>
        <w:tc>
          <w:tcPr>
            <w:tcW w:w="8945" w:type="dxa"/>
          </w:tcPr>
          <w:p>
            <w:pPr>
              <w:pStyle w:val="TableParagraph"/>
              <w:spacing w:line="273" w:lineRule="auto"/>
              <w:ind w:left="39" w:right="137"/>
              <w:jc w:val="both"/>
              <w:rPr>
                <w:sz w:val="20"/>
              </w:rPr>
            </w:pPr>
            <w:r>
              <w:rPr>
                <w:sz w:val="20"/>
              </w:rPr>
              <w:t>Инфекционные заболевания: гепатит В и С, ВИЧ-инфекция, сифилис, туберкулез (все формы), туляремия, сыпной тиф, лепра, положительный результат исследования на маркеры вирусных гепатитов В, С, ВИЧ сифилис</w:t>
            </w:r>
          </w:p>
        </w:tc>
      </w:tr>
      <w:tr>
        <w:trPr>
          <w:trHeight w:val="333" w:hRule="atLeast"/>
        </w:trPr>
        <w:tc>
          <w:tcPr>
            <w:tcW w:w="281" w:type="dxa"/>
          </w:tcPr>
          <w:p>
            <w:pPr>
              <w:pStyle w:val="TableParagraph"/>
              <w:rPr>
                <w:sz w:val="20"/>
              </w:rPr>
            </w:pPr>
            <w:r>
              <w:rPr>
                <w:sz w:val="20"/>
              </w:rPr>
              <w:t>2.</w:t>
            </w:r>
          </w:p>
        </w:tc>
        <w:tc>
          <w:tcPr>
            <w:tcW w:w="8945" w:type="dxa"/>
          </w:tcPr>
          <w:p>
            <w:pPr>
              <w:pStyle w:val="TableParagraph"/>
              <w:ind w:left="39"/>
              <w:rPr>
                <w:sz w:val="20"/>
              </w:rPr>
            </w:pPr>
            <w:r>
              <w:rPr>
                <w:sz w:val="20"/>
              </w:rPr>
              <w:t>Потребление инъекционных наркотиков, алкоголизм, наркомания, токсикомания</w:t>
            </w:r>
          </w:p>
        </w:tc>
      </w:tr>
      <w:tr>
        <w:trPr>
          <w:trHeight w:val="596" w:hRule="atLeast"/>
        </w:trPr>
        <w:tc>
          <w:tcPr>
            <w:tcW w:w="281" w:type="dxa"/>
          </w:tcPr>
          <w:p>
            <w:pPr>
              <w:pStyle w:val="TableParagraph"/>
              <w:spacing w:before="181"/>
              <w:rPr>
                <w:sz w:val="20"/>
              </w:rPr>
            </w:pPr>
            <w:r>
              <w:rPr>
                <w:sz w:val="20"/>
              </w:rPr>
              <w:t>3.</w:t>
            </w:r>
          </w:p>
        </w:tc>
        <w:tc>
          <w:tcPr>
            <w:tcW w:w="8945" w:type="dxa"/>
          </w:tcPr>
          <w:p>
            <w:pPr>
              <w:pStyle w:val="TableParagraph"/>
              <w:spacing w:line="273" w:lineRule="auto"/>
              <w:ind w:left="39"/>
              <w:rPr>
                <w:sz w:val="20"/>
              </w:rPr>
            </w:pPr>
            <w:r>
              <w:rPr>
                <w:sz w:val="20"/>
              </w:rPr>
              <w:t>Паразитарные заболевания: эхинококкоз, токсоплазмоз, трипаносомоз, филяриатоз, ришта, лейшманиоз, малярия</w:t>
            </w:r>
          </w:p>
        </w:tc>
      </w:tr>
    </w:tbl>
    <w:p>
      <w:pPr>
        <w:spacing w:after="0" w:line="273" w:lineRule="auto"/>
        <w:rPr>
          <w:sz w:val="20"/>
        </w:rPr>
        <w:sectPr>
          <w:pgSz w:w="12240" w:h="15840"/>
          <w:pgMar w:top="66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8945"/>
      </w:tblGrid>
      <w:tr>
        <w:trPr>
          <w:trHeight w:val="824" w:hRule="atLeast"/>
        </w:trPr>
        <w:tc>
          <w:tcPr>
            <w:tcW w:w="281" w:type="dxa"/>
            <w:tcBorders>
              <w:top w:val="nil"/>
            </w:tcBorders>
          </w:tcPr>
          <w:p>
            <w:pPr>
              <w:pStyle w:val="TableParagraph"/>
              <w:spacing w:before="4"/>
              <w:ind w:left="0"/>
              <w:rPr>
                <w:b/>
                <w:sz w:val="18"/>
              </w:rPr>
            </w:pPr>
          </w:p>
          <w:p>
            <w:pPr>
              <w:pStyle w:val="TableParagraph"/>
              <w:spacing w:before="0"/>
              <w:rPr>
                <w:sz w:val="20"/>
              </w:rPr>
            </w:pPr>
            <w:r>
              <w:rPr>
                <w:sz w:val="20"/>
              </w:rPr>
              <w:t>4.</w:t>
            </w:r>
          </w:p>
        </w:tc>
        <w:tc>
          <w:tcPr>
            <w:tcW w:w="8945" w:type="dxa"/>
            <w:tcBorders>
              <w:top w:val="nil"/>
            </w:tcBorders>
          </w:tcPr>
          <w:p>
            <w:pPr>
              <w:pStyle w:val="TableParagraph"/>
              <w:spacing w:line="273" w:lineRule="auto" w:before="10"/>
              <w:ind w:left="39" w:right="40"/>
              <w:rPr>
                <w:sz w:val="20"/>
              </w:rPr>
            </w:pPr>
            <w:r>
              <w:rPr>
                <w:sz w:val="20"/>
              </w:rPr>
              <w:t>Подострые трансфузионные губчатые энцефалопатии (далее – ПТГЭ): Куру, болезнь Крейтцфельда-Якоба, синдром Герстманна – Штреуслера, лица, имеющие ПТГЭ в семейном анамнезе, амиотрофический лейкоспонгиоз</w:t>
            </w:r>
          </w:p>
        </w:tc>
      </w:tr>
      <w:tr>
        <w:trPr>
          <w:trHeight w:val="333" w:hRule="atLeast"/>
        </w:trPr>
        <w:tc>
          <w:tcPr>
            <w:tcW w:w="281" w:type="dxa"/>
          </w:tcPr>
          <w:p>
            <w:pPr>
              <w:pStyle w:val="TableParagraph"/>
              <w:spacing w:before="45"/>
              <w:rPr>
                <w:sz w:val="20"/>
              </w:rPr>
            </w:pPr>
            <w:r>
              <w:rPr>
                <w:sz w:val="20"/>
              </w:rPr>
              <w:t>5.</w:t>
            </w:r>
          </w:p>
        </w:tc>
        <w:tc>
          <w:tcPr>
            <w:tcW w:w="8945" w:type="dxa"/>
          </w:tcPr>
          <w:p>
            <w:pPr>
              <w:pStyle w:val="TableParagraph"/>
              <w:spacing w:before="45"/>
              <w:ind w:left="39"/>
              <w:rPr>
                <w:sz w:val="20"/>
              </w:rPr>
            </w:pPr>
            <w:r>
              <w:rPr>
                <w:sz w:val="20"/>
              </w:rPr>
              <w:t>Наличие в анамнезе информации о лечении препаратами человеческого гипофиза, гормонами роста</w:t>
            </w:r>
          </w:p>
        </w:tc>
      </w:tr>
      <w:tr>
        <w:trPr>
          <w:trHeight w:val="1123" w:hRule="atLeast"/>
        </w:trPr>
        <w:tc>
          <w:tcPr>
            <w:tcW w:w="281" w:type="dxa"/>
          </w:tcPr>
          <w:p>
            <w:pPr>
              <w:pStyle w:val="TableParagraph"/>
              <w:spacing w:before="0"/>
              <w:ind w:left="0"/>
              <w:rPr>
                <w:b/>
                <w:sz w:val="22"/>
              </w:rPr>
            </w:pPr>
          </w:p>
          <w:p>
            <w:pPr>
              <w:pStyle w:val="TableParagraph"/>
              <w:spacing w:before="187"/>
              <w:rPr>
                <w:sz w:val="20"/>
              </w:rPr>
            </w:pPr>
            <w:r>
              <w:rPr>
                <w:sz w:val="20"/>
              </w:rPr>
              <w:t>6.</w:t>
            </w:r>
          </w:p>
        </w:tc>
        <w:tc>
          <w:tcPr>
            <w:tcW w:w="8945" w:type="dxa"/>
          </w:tcPr>
          <w:p>
            <w:pPr>
              <w:pStyle w:val="TableParagraph"/>
              <w:spacing w:line="273" w:lineRule="auto" w:before="45"/>
              <w:ind w:left="39"/>
              <w:rPr>
                <w:sz w:val="20"/>
              </w:rPr>
            </w:pPr>
            <w:r>
              <w:rPr>
                <w:sz w:val="20"/>
              </w:rPr>
              <w:t>Сердечно-сосудистые заболевания: гипертоническая болезнь II-III cтепени; ишемическая болезнь сердца; атеросклероз; атеросклеротический кардиосклероз; облитерирующий эндартериит; неспецифический аортоартериит; рецидивирующий тромбофлебит; эндокардиты; миокардиты; пороки сердца (врожденные и приобретенные)</w:t>
            </w:r>
          </w:p>
        </w:tc>
      </w:tr>
      <w:tr>
        <w:trPr>
          <w:trHeight w:val="333" w:hRule="atLeast"/>
        </w:trPr>
        <w:tc>
          <w:tcPr>
            <w:tcW w:w="281" w:type="dxa"/>
          </w:tcPr>
          <w:p>
            <w:pPr>
              <w:pStyle w:val="TableParagraph"/>
              <w:spacing w:before="45"/>
              <w:rPr>
                <w:sz w:val="20"/>
              </w:rPr>
            </w:pPr>
            <w:r>
              <w:rPr>
                <w:sz w:val="20"/>
              </w:rPr>
              <w:t>7.</w:t>
            </w:r>
          </w:p>
        </w:tc>
        <w:tc>
          <w:tcPr>
            <w:tcW w:w="8945" w:type="dxa"/>
          </w:tcPr>
          <w:p>
            <w:pPr>
              <w:pStyle w:val="TableParagraph"/>
              <w:spacing w:before="45"/>
              <w:ind w:left="39"/>
              <w:rPr>
                <w:sz w:val="20"/>
              </w:rPr>
            </w:pPr>
            <w:r>
              <w:rPr>
                <w:sz w:val="20"/>
              </w:rPr>
              <w:t>Болезни органов дыхания с признаками дыхательной недостаточности в стадии декомпенсации</w:t>
            </w:r>
          </w:p>
        </w:tc>
      </w:tr>
      <w:tr>
        <w:trPr>
          <w:trHeight w:val="596" w:hRule="atLeast"/>
        </w:trPr>
        <w:tc>
          <w:tcPr>
            <w:tcW w:w="281" w:type="dxa"/>
          </w:tcPr>
          <w:p>
            <w:pPr>
              <w:pStyle w:val="TableParagraph"/>
              <w:spacing w:before="176"/>
              <w:rPr>
                <w:sz w:val="20"/>
              </w:rPr>
            </w:pPr>
            <w:r>
              <w:rPr>
                <w:sz w:val="20"/>
              </w:rPr>
              <w:t>8.</w:t>
            </w:r>
          </w:p>
        </w:tc>
        <w:tc>
          <w:tcPr>
            <w:tcW w:w="8945" w:type="dxa"/>
          </w:tcPr>
          <w:p>
            <w:pPr>
              <w:pStyle w:val="TableParagraph"/>
              <w:spacing w:line="273" w:lineRule="auto" w:before="45"/>
              <w:ind w:left="39"/>
              <w:rPr>
                <w:sz w:val="20"/>
              </w:rPr>
            </w:pPr>
            <w:r>
              <w:rPr>
                <w:sz w:val="20"/>
              </w:rPr>
              <w:t>Хронические заболевания печени (гепатиты, в том числе токсической и неясной этиологии, цирроз печени)</w:t>
            </w:r>
          </w:p>
        </w:tc>
      </w:tr>
      <w:tr>
        <w:trPr>
          <w:trHeight w:val="333" w:hRule="atLeast"/>
        </w:trPr>
        <w:tc>
          <w:tcPr>
            <w:tcW w:w="281" w:type="dxa"/>
          </w:tcPr>
          <w:p>
            <w:pPr>
              <w:pStyle w:val="TableParagraph"/>
              <w:spacing w:before="45"/>
              <w:rPr>
                <w:sz w:val="20"/>
              </w:rPr>
            </w:pPr>
            <w:r>
              <w:rPr>
                <w:sz w:val="20"/>
              </w:rPr>
              <w:t>9.</w:t>
            </w:r>
          </w:p>
        </w:tc>
        <w:tc>
          <w:tcPr>
            <w:tcW w:w="8945" w:type="dxa"/>
          </w:tcPr>
          <w:p>
            <w:pPr>
              <w:pStyle w:val="TableParagraph"/>
              <w:spacing w:before="45"/>
              <w:ind w:left="39"/>
              <w:rPr>
                <w:sz w:val="20"/>
              </w:rPr>
            </w:pPr>
            <w:r>
              <w:rPr>
                <w:sz w:val="20"/>
              </w:rPr>
              <w:t>Заболевания почек и мочевыводящих путей в стадии декомпенсации</w:t>
            </w:r>
          </w:p>
        </w:tc>
      </w:tr>
      <w:tr>
        <w:trPr>
          <w:trHeight w:val="596" w:hRule="atLeast"/>
        </w:trPr>
        <w:tc>
          <w:tcPr>
            <w:tcW w:w="281" w:type="dxa"/>
          </w:tcPr>
          <w:p>
            <w:pPr>
              <w:pStyle w:val="TableParagraph"/>
              <w:spacing w:before="45"/>
              <w:rPr>
                <w:sz w:val="20"/>
              </w:rPr>
            </w:pPr>
            <w:r>
              <w:rPr>
                <w:sz w:val="20"/>
              </w:rPr>
              <w:t>10</w:t>
            </w:r>
          </w:p>
          <w:p>
            <w:pPr>
              <w:pStyle w:val="TableParagraph"/>
              <w:spacing w:before="33"/>
              <w:rPr>
                <w:sz w:val="20"/>
              </w:rPr>
            </w:pPr>
            <w:r>
              <w:rPr>
                <w:sz w:val="20"/>
              </w:rPr>
              <w:t>.</w:t>
            </w:r>
          </w:p>
        </w:tc>
        <w:tc>
          <w:tcPr>
            <w:tcW w:w="8945" w:type="dxa"/>
          </w:tcPr>
          <w:p>
            <w:pPr>
              <w:pStyle w:val="TableParagraph"/>
              <w:spacing w:line="276" w:lineRule="auto" w:before="45"/>
              <w:ind w:left="39"/>
              <w:rPr>
                <w:sz w:val="20"/>
              </w:rPr>
            </w:pPr>
            <w:r>
              <w:rPr>
                <w:sz w:val="20"/>
              </w:rPr>
              <w:t>Болезни эндокринной системы при необратимых нарушениях функций и обмена веществ, сахарный диабет (инсулинозависимая форма)</w:t>
            </w:r>
          </w:p>
        </w:tc>
      </w:tr>
      <w:tr>
        <w:trPr>
          <w:trHeight w:val="596" w:hRule="atLeast"/>
        </w:trPr>
        <w:tc>
          <w:tcPr>
            <w:tcW w:w="281" w:type="dxa"/>
          </w:tcPr>
          <w:p>
            <w:pPr>
              <w:pStyle w:val="TableParagraph"/>
              <w:spacing w:before="45"/>
              <w:rPr>
                <w:sz w:val="20"/>
              </w:rPr>
            </w:pPr>
            <w:r>
              <w:rPr>
                <w:sz w:val="20"/>
              </w:rPr>
              <w:t>11</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Органические заболевания центральной нервной системы</w:t>
            </w:r>
          </w:p>
        </w:tc>
      </w:tr>
      <w:tr>
        <w:trPr>
          <w:trHeight w:val="596" w:hRule="atLeast"/>
        </w:trPr>
        <w:tc>
          <w:tcPr>
            <w:tcW w:w="281" w:type="dxa"/>
          </w:tcPr>
          <w:p>
            <w:pPr>
              <w:pStyle w:val="TableParagraph"/>
              <w:spacing w:before="45"/>
              <w:rPr>
                <w:sz w:val="20"/>
              </w:rPr>
            </w:pPr>
            <w:r>
              <w:rPr>
                <w:sz w:val="20"/>
              </w:rPr>
              <w:t>12</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Диффузные заболевания соединительной ткани</w:t>
            </w:r>
          </w:p>
        </w:tc>
      </w:tr>
      <w:tr>
        <w:trPr>
          <w:trHeight w:val="596" w:hRule="atLeast"/>
        </w:trPr>
        <w:tc>
          <w:tcPr>
            <w:tcW w:w="281" w:type="dxa"/>
          </w:tcPr>
          <w:p>
            <w:pPr>
              <w:pStyle w:val="TableParagraph"/>
              <w:spacing w:before="45"/>
              <w:rPr>
                <w:sz w:val="20"/>
              </w:rPr>
            </w:pPr>
            <w:r>
              <w:rPr>
                <w:sz w:val="20"/>
              </w:rPr>
              <w:t>13</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Лучевая болезнь</w:t>
            </w:r>
          </w:p>
        </w:tc>
      </w:tr>
      <w:tr>
        <w:trPr>
          <w:trHeight w:val="596" w:hRule="atLeast"/>
        </w:trPr>
        <w:tc>
          <w:tcPr>
            <w:tcW w:w="281" w:type="dxa"/>
          </w:tcPr>
          <w:p>
            <w:pPr>
              <w:pStyle w:val="TableParagraph"/>
              <w:spacing w:before="45"/>
              <w:rPr>
                <w:sz w:val="20"/>
              </w:rPr>
            </w:pPr>
            <w:r>
              <w:rPr>
                <w:sz w:val="20"/>
              </w:rPr>
              <w:t>14</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Болезни органов зрения: полная слепота</w:t>
            </w:r>
          </w:p>
        </w:tc>
      </w:tr>
      <w:tr>
        <w:trPr>
          <w:trHeight w:val="596" w:hRule="atLeast"/>
        </w:trPr>
        <w:tc>
          <w:tcPr>
            <w:tcW w:w="281" w:type="dxa"/>
          </w:tcPr>
          <w:p>
            <w:pPr>
              <w:pStyle w:val="TableParagraph"/>
              <w:spacing w:before="45"/>
              <w:rPr>
                <w:sz w:val="20"/>
              </w:rPr>
            </w:pPr>
            <w:r>
              <w:rPr>
                <w:sz w:val="20"/>
              </w:rPr>
              <w:t>15</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Кожные болезни: генерализованный псориаз, витилиго, глубокие микозы</w:t>
            </w:r>
          </w:p>
        </w:tc>
      </w:tr>
      <w:tr>
        <w:trPr>
          <w:trHeight w:val="596" w:hRule="atLeast"/>
        </w:trPr>
        <w:tc>
          <w:tcPr>
            <w:tcW w:w="281" w:type="dxa"/>
          </w:tcPr>
          <w:p>
            <w:pPr>
              <w:pStyle w:val="TableParagraph"/>
              <w:spacing w:before="45"/>
              <w:rPr>
                <w:sz w:val="20"/>
              </w:rPr>
            </w:pPr>
            <w:r>
              <w:rPr>
                <w:sz w:val="20"/>
              </w:rPr>
              <w:t>16</w:t>
            </w:r>
          </w:p>
          <w:p>
            <w:pPr>
              <w:pStyle w:val="TableParagraph"/>
              <w:spacing w:before="33"/>
              <w:rPr>
                <w:sz w:val="20"/>
              </w:rPr>
            </w:pPr>
            <w:r>
              <w:rPr>
                <w:sz w:val="20"/>
              </w:rPr>
              <w:t>.</w:t>
            </w:r>
          </w:p>
        </w:tc>
        <w:tc>
          <w:tcPr>
            <w:tcW w:w="8945" w:type="dxa"/>
          </w:tcPr>
          <w:p>
            <w:pPr>
              <w:pStyle w:val="TableParagraph"/>
              <w:spacing w:line="273" w:lineRule="auto" w:before="45"/>
              <w:ind w:left="39" w:right="88"/>
              <w:rPr>
                <w:sz w:val="20"/>
              </w:rPr>
            </w:pPr>
            <w:r>
              <w:rPr>
                <w:sz w:val="20"/>
              </w:rPr>
              <w:t>Заболевания отоларингологических органов: озена, хронические гнойно-воспалительные заболевания с тяжелым течением</w:t>
            </w:r>
          </w:p>
        </w:tc>
      </w:tr>
      <w:tr>
        <w:trPr>
          <w:trHeight w:val="596" w:hRule="atLeast"/>
        </w:trPr>
        <w:tc>
          <w:tcPr>
            <w:tcW w:w="281" w:type="dxa"/>
          </w:tcPr>
          <w:p>
            <w:pPr>
              <w:pStyle w:val="TableParagraph"/>
              <w:spacing w:before="45"/>
              <w:rPr>
                <w:sz w:val="20"/>
              </w:rPr>
            </w:pPr>
            <w:r>
              <w:rPr>
                <w:sz w:val="20"/>
              </w:rPr>
              <w:t>17</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Злокачественные новообразования и болезни крови</w:t>
            </w:r>
          </w:p>
        </w:tc>
      </w:tr>
      <w:tr>
        <w:trPr>
          <w:trHeight w:val="596" w:hRule="atLeast"/>
        </w:trPr>
        <w:tc>
          <w:tcPr>
            <w:tcW w:w="281" w:type="dxa"/>
          </w:tcPr>
          <w:p>
            <w:pPr>
              <w:pStyle w:val="TableParagraph"/>
              <w:spacing w:before="45"/>
              <w:rPr>
                <w:sz w:val="20"/>
              </w:rPr>
            </w:pPr>
            <w:r>
              <w:rPr>
                <w:sz w:val="20"/>
              </w:rPr>
              <w:t>18</w:t>
            </w:r>
          </w:p>
          <w:p>
            <w:pPr>
              <w:pStyle w:val="TableParagraph"/>
              <w:spacing w:before="33"/>
              <w:rPr>
                <w:sz w:val="20"/>
              </w:rPr>
            </w:pPr>
            <w:r>
              <w:rPr>
                <w:sz w:val="20"/>
              </w:rPr>
              <w:t>.</w:t>
            </w:r>
          </w:p>
        </w:tc>
        <w:tc>
          <w:tcPr>
            <w:tcW w:w="8945" w:type="dxa"/>
          </w:tcPr>
          <w:p>
            <w:pPr>
              <w:pStyle w:val="TableParagraph"/>
              <w:spacing w:line="276" w:lineRule="auto" w:before="45"/>
              <w:ind w:left="39"/>
              <w:rPr>
                <w:sz w:val="20"/>
              </w:rPr>
            </w:pPr>
            <w:r>
              <w:rPr>
                <w:sz w:val="20"/>
              </w:rPr>
              <w:t>Перенесенные операции с удалением конечности; с удалением паренхиматозного и/или полого органа или части органа (печень, почки, легкое, желудок)</w:t>
            </w:r>
          </w:p>
        </w:tc>
      </w:tr>
      <w:tr>
        <w:trPr>
          <w:trHeight w:val="596" w:hRule="atLeast"/>
        </w:trPr>
        <w:tc>
          <w:tcPr>
            <w:tcW w:w="281" w:type="dxa"/>
          </w:tcPr>
          <w:p>
            <w:pPr>
              <w:pStyle w:val="TableParagraph"/>
              <w:spacing w:before="45"/>
              <w:rPr>
                <w:sz w:val="20"/>
              </w:rPr>
            </w:pPr>
            <w:r>
              <w:rPr>
                <w:sz w:val="20"/>
              </w:rPr>
              <w:t>19</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Остеомиелит острый и хронический</w:t>
            </w:r>
          </w:p>
        </w:tc>
      </w:tr>
      <w:tr>
        <w:trPr>
          <w:trHeight w:val="596" w:hRule="atLeast"/>
        </w:trPr>
        <w:tc>
          <w:tcPr>
            <w:tcW w:w="281" w:type="dxa"/>
          </w:tcPr>
          <w:p>
            <w:pPr>
              <w:pStyle w:val="TableParagraph"/>
              <w:spacing w:before="45"/>
              <w:rPr>
                <w:sz w:val="20"/>
              </w:rPr>
            </w:pPr>
            <w:r>
              <w:rPr>
                <w:sz w:val="20"/>
              </w:rPr>
              <w:t>20</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Трансплантация органов</w:t>
            </w:r>
          </w:p>
        </w:tc>
      </w:tr>
      <w:tr>
        <w:trPr>
          <w:trHeight w:val="596" w:hRule="atLeast"/>
        </w:trPr>
        <w:tc>
          <w:tcPr>
            <w:tcW w:w="281" w:type="dxa"/>
          </w:tcPr>
          <w:p>
            <w:pPr>
              <w:pStyle w:val="TableParagraph"/>
              <w:spacing w:before="45"/>
              <w:rPr>
                <w:sz w:val="20"/>
              </w:rPr>
            </w:pPr>
            <w:r>
              <w:rPr>
                <w:sz w:val="20"/>
              </w:rPr>
              <w:t>21</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Полное отсутствие слуха и речи</w:t>
            </w:r>
          </w:p>
        </w:tc>
      </w:tr>
      <w:tr>
        <w:trPr>
          <w:trHeight w:val="596" w:hRule="atLeast"/>
        </w:trPr>
        <w:tc>
          <w:tcPr>
            <w:tcW w:w="281" w:type="dxa"/>
          </w:tcPr>
          <w:p>
            <w:pPr>
              <w:pStyle w:val="TableParagraph"/>
              <w:spacing w:before="45"/>
              <w:rPr>
                <w:sz w:val="20"/>
              </w:rPr>
            </w:pPr>
            <w:r>
              <w:rPr>
                <w:sz w:val="20"/>
              </w:rPr>
              <w:t>22</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Подтвержденная информация об анафилаксии в анамнезе</w:t>
            </w:r>
          </w:p>
        </w:tc>
      </w:tr>
      <w:tr>
        <w:trPr>
          <w:trHeight w:val="596" w:hRule="atLeast"/>
        </w:trPr>
        <w:tc>
          <w:tcPr>
            <w:tcW w:w="281" w:type="dxa"/>
          </w:tcPr>
          <w:p>
            <w:pPr>
              <w:pStyle w:val="TableParagraph"/>
              <w:spacing w:before="45"/>
              <w:rPr>
                <w:sz w:val="20"/>
              </w:rPr>
            </w:pPr>
            <w:r>
              <w:rPr>
                <w:sz w:val="20"/>
              </w:rPr>
              <w:t>23</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Аутоиммунные заболевания с поражением более одного органа</w:t>
            </w:r>
          </w:p>
        </w:tc>
      </w:tr>
      <w:tr>
        <w:trPr>
          <w:trHeight w:val="596" w:hRule="atLeast"/>
        </w:trPr>
        <w:tc>
          <w:tcPr>
            <w:tcW w:w="281" w:type="dxa"/>
          </w:tcPr>
          <w:p>
            <w:pPr>
              <w:pStyle w:val="TableParagraph"/>
              <w:spacing w:before="45"/>
              <w:rPr>
                <w:sz w:val="20"/>
              </w:rPr>
            </w:pPr>
            <w:r>
              <w:rPr>
                <w:sz w:val="20"/>
              </w:rPr>
              <w:t>24</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Установленные генетические заболевания</w:t>
            </w:r>
          </w:p>
        </w:tc>
      </w:tr>
      <w:tr>
        <w:trPr>
          <w:trHeight w:val="596" w:hRule="atLeast"/>
        </w:trPr>
        <w:tc>
          <w:tcPr>
            <w:tcW w:w="281" w:type="dxa"/>
          </w:tcPr>
          <w:p>
            <w:pPr>
              <w:pStyle w:val="TableParagraph"/>
              <w:spacing w:before="45"/>
              <w:rPr>
                <w:sz w:val="20"/>
              </w:rPr>
            </w:pPr>
            <w:r>
              <w:rPr>
                <w:sz w:val="20"/>
              </w:rPr>
              <w:t>25</w:t>
            </w:r>
          </w:p>
          <w:p>
            <w:pPr>
              <w:pStyle w:val="TableParagraph"/>
              <w:spacing w:before="33"/>
              <w:rPr>
                <w:sz w:val="20"/>
              </w:rPr>
            </w:pPr>
            <w:r>
              <w:rPr>
                <w:sz w:val="20"/>
              </w:rPr>
              <w:t>.</w:t>
            </w:r>
          </w:p>
        </w:tc>
        <w:tc>
          <w:tcPr>
            <w:tcW w:w="8945" w:type="dxa"/>
          </w:tcPr>
          <w:p>
            <w:pPr>
              <w:pStyle w:val="TableParagraph"/>
              <w:spacing w:before="176"/>
              <w:ind w:left="39"/>
              <w:rPr>
                <w:sz w:val="20"/>
              </w:rPr>
            </w:pPr>
            <w:r>
              <w:rPr>
                <w:sz w:val="20"/>
              </w:rPr>
              <w:t>Психические расстройства и расстройства поведения</w:t>
            </w:r>
          </w:p>
        </w:tc>
      </w:tr>
      <w:tr>
        <w:trPr>
          <w:trHeight w:val="596" w:hRule="atLeast"/>
        </w:trPr>
        <w:tc>
          <w:tcPr>
            <w:tcW w:w="281" w:type="dxa"/>
          </w:tcPr>
          <w:p>
            <w:pPr>
              <w:pStyle w:val="TableParagraph"/>
              <w:spacing w:before="45"/>
              <w:rPr>
                <w:sz w:val="20"/>
              </w:rPr>
            </w:pPr>
            <w:r>
              <w:rPr>
                <w:sz w:val="20"/>
              </w:rPr>
              <w:t>26</w:t>
            </w:r>
          </w:p>
          <w:p>
            <w:pPr>
              <w:pStyle w:val="TableParagraph"/>
              <w:spacing w:before="34"/>
              <w:rPr>
                <w:sz w:val="20"/>
              </w:rPr>
            </w:pPr>
            <w:r>
              <w:rPr>
                <w:sz w:val="20"/>
              </w:rPr>
              <w:t>.</w:t>
            </w:r>
          </w:p>
        </w:tc>
        <w:tc>
          <w:tcPr>
            <w:tcW w:w="8945" w:type="dxa"/>
          </w:tcPr>
          <w:p>
            <w:pPr>
              <w:pStyle w:val="TableParagraph"/>
              <w:spacing w:line="276" w:lineRule="auto" w:before="45"/>
              <w:ind w:left="39"/>
              <w:rPr>
                <w:sz w:val="20"/>
              </w:rPr>
            </w:pPr>
            <w:r>
              <w:rPr>
                <w:sz w:val="20"/>
              </w:rPr>
              <w:t>Доказанные факты рискованных форм поведения – оказание сексуальных услуг, ведение беспорядочных половых связей</w:t>
            </w:r>
          </w:p>
        </w:tc>
      </w:tr>
    </w:tbl>
    <w:p>
      <w:pPr>
        <w:spacing w:before="20"/>
        <w:ind w:left="7063" w:right="0" w:firstLine="0"/>
        <w:jc w:val="left"/>
        <w:rPr>
          <w:sz w:val="20"/>
        </w:rPr>
      </w:pPr>
      <w:r>
        <w:rPr>
          <w:sz w:val="20"/>
        </w:rPr>
        <w:t>Приложение 3</w:t>
      </w:r>
    </w:p>
    <w:p>
      <w:pPr>
        <w:spacing w:after="0"/>
        <w:jc w:val="left"/>
        <w:rPr>
          <w:sz w:val="20"/>
        </w:rPr>
        <w:sectPr>
          <w:pgSz w:w="12240" w:h="15840"/>
          <w:pgMar w:top="720" w:bottom="280" w:left="720" w:right="740"/>
        </w:sectPr>
      </w:pPr>
    </w:p>
    <w:p>
      <w:pPr>
        <w:spacing w:line="273" w:lineRule="auto" w:before="75"/>
        <w:ind w:left="6284" w:right="1756" w:firstLine="0"/>
        <w:jc w:val="center"/>
        <w:rPr>
          <w:sz w:val="20"/>
        </w:rPr>
      </w:pPr>
      <w:r>
        <w:rPr/>
        <w:pict>
          <v:line style="position:absolute;mso-position-horizontal-relative:page;mso-position-vertical-relative:page;z-index:251661312" from="503.269989pt,707.289978pt" to="503.269989pt,755.959978pt" stroked="true" strokeweight=".48pt" strokecolor="#cecece">
            <v:stroke dashstyle="solid"/>
            <w10:wrap type="none"/>
          </v:line>
        </w:pict>
      </w:r>
      <w:r>
        <w:rPr/>
        <w:pict>
          <v:line style="position:absolute;mso-position-horizontal-relative:page;mso-position-vertical-relative:page;z-index:251662336" from="42.02pt,707.289978pt" to="42.02pt,755.959978pt" stroked="true" strokeweight=".48pt" strokecolor="#cecece">
            <v:stroke dashstyle="solid"/>
            <w10:wrap type="none"/>
          </v:line>
        </w:pict>
      </w:r>
      <w:r>
        <w:rPr/>
        <w:pict>
          <v:line style="position:absolute;mso-position-horizontal-relative:page;mso-position-vertical-relative:page;z-index:-258183168" from="56.044998pt,707.289978pt" to="56.044998pt,755.959978pt" stroked="true" strokeweight=".49pt" strokecolor="#cecece">
            <v:stroke dashstyle="solid"/>
            <w10:wrap type="none"/>
          </v:line>
        </w:pict>
      </w:r>
      <w:r>
        <w:rPr/>
        <w:pict>
          <v:line style="position:absolute;mso-position-horizontal-relative:page;mso-position-vertical-relative:page;z-index:-258182144" from="341.345001pt,707.289978pt" to="341.345001pt,755.959978pt" stroked="true" strokeweight=".49pt" strokecolor="#cecece">
            <v:stroke dashstyle="solid"/>
            <w10:wrap type="none"/>
          </v:line>
        </w:pict>
      </w: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pStyle w:val="BodyText"/>
        <w:spacing w:before="2"/>
        <w:ind w:left="0"/>
        <w:rPr>
          <w:sz w:val="25"/>
        </w:rPr>
      </w:pPr>
    </w:p>
    <w:p>
      <w:pPr>
        <w:pStyle w:val="Heading1"/>
      </w:pPr>
      <w:r>
        <w:rPr/>
        <w:t>Временное отстранение от донорства крови и ее компонентов</w:t>
      </w:r>
    </w:p>
    <w:p>
      <w:pPr>
        <w:pStyle w:val="BodyText"/>
        <w:spacing w:before="4"/>
        <w:ind w:left="0"/>
        <w:rPr>
          <w:b/>
          <w:sz w:val="24"/>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5707"/>
        <w:gridCol w:w="3239"/>
      </w:tblGrid>
      <w:tr>
        <w:trPr>
          <w:trHeight w:val="860" w:hRule="atLeast"/>
        </w:trPr>
        <w:tc>
          <w:tcPr>
            <w:tcW w:w="281" w:type="dxa"/>
          </w:tcPr>
          <w:p>
            <w:pPr>
              <w:pStyle w:val="TableParagraph"/>
              <w:spacing w:line="273" w:lineRule="auto"/>
              <w:ind w:right="37"/>
              <w:jc w:val="both"/>
              <w:rPr>
                <w:sz w:val="20"/>
              </w:rPr>
            </w:pPr>
            <w:r>
              <w:rPr>
                <w:sz w:val="20"/>
              </w:rPr>
              <w:t>№ п/ п</w:t>
            </w:r>
          </w:p>
        </w:tc>
        <w:tc>
          <w:tcPr>
            <w:tcW w:w="5707" w:type="dxa"/>
          </w:tcPr>
          <w:p>
            <w:pPr>
              <w:pStyle w:val="TableParagraph"/>
              <w:spacing w:before="2"/>
              <w:ind w:left="0"/>
              <w:rPr>
                <w:b/>
                <w:sz w:val="27"/>
              </w:rPr>
            </w:pPr>
          </w:p>
          <w:p>
            <w:pPr>
              <w:pStyle w:val="TableParagraph"/>
              <w:spacing w:before="1"/>
              <w:ind w:left="39"/>
              <w:rPr>
                <w:sz w:val="20"/>
              </w:rPr>
            </w:pPr>
            <w:r>
              <w:rPr>
                <w:sz w:val="20"/>
              </w:rPr>
              <w:t>Наименование</w:t>
            </w:r>
          </w:p>
        </w:tc>
        <w:tc>
          <w:tcPr>
            <w:tcW w:w="3239" w:type="dxa"/>
          </w:tcPr>
          <w:p>
            <w:pPr>
              <w:pStyle w:val="TableParagraph"/>
              <w:spacing w:before="2"/>
              <w:ind w:left="0"/>
              <w:rPr>
                <w:b/>
                <w:sz w:val="27"/>
              </w:rPr>
            </w:pPr>
          </w:p>
          <w:p>
            <w:pPr>
              <w:pStyle w:val="TableParagraph"/>
              <w:spacing w:before="1"/>
              <w:ind w:left="38"/>
              <w:rPr>
                <w:sz w:val="20"/>
              </w:rPr>
            </w:pPr>
            <w:r>
              <w:rPr>
                <w:sz w:val="20"/>
              </w:rPr>
              <w:t>Период временного отстранения</w:t>
            </w:r>
          </w:p>
        </w:tc>
      </w:tr>
      <w:tr>
        <w:trPr>
          <w:trHeight w:val="333" w:hRule="atLeast"/>
        </w:trPr>
        <w:tc>
          <w:tcPr>
            <w:tcW w:w="9227" w:type="dxa"/>
            <w:gridSpan w:val="3"/>
          </w:tcPr>
          <w:p>
            <w:pPr>
              <w:pStyle w:val="TableParagraph"/>
              <w:rPr>
                <w:sz w:val="20"/>
              </w:rPr>
            </w:pPr>
            <w:r>
              <w:rPr>
                <w:sz w:val="20"/>
              </w:rPr>
              <w:t>1. Факторы риска заражения гемотрансмиссивными инфекциями</w:t>
            </w:r>
          </w:p>
        </w:tc>
      </w:tr>
      <w:tr>
        <w:trPr>
          <w:trHeight w:val="596" w:hRule="atLeast"/>
        </w:trPr>
        <w:tc>
          <w:tcPr>
            <w:tcW w:w="281" w:type="dxa"/>
          </w:tcPr>
          <w:p>
            <w:pPr>
              <w:pStyle w:val="TableParagraph"/>
              <w:spacing w:before="181"/>
              <w:ind w:left="20" w:right="58"/>
              <w:jc w:val="center"/>
              <w:rPr>
                <w:sz w:val="20"/>
              </w:rPr>
            </w:pPr>
            <w:r>
              <w:rPr>
                <w:sz w:val="20"/>
              </w:rPr>
              <w:t>1.</w:t>
            </w:r>
          </w:p>
        </w:tc>
        <w:tc>
          <w:tcPr>
            <w:tcW w:w="5707" w:type="dxa"/>
          </w:tcPr>
          <w:p>
            <w:pPr>
              <w:pStyle w:val="TableParagraph"/>
              <w:spacing w:line="273" w:lineRule="auto"/>
              <w:ind w:left="39"/>
              <w:rPr>
                <w:sz w:val="20"/>
              </w:rPr>
            </w:pPr>
            <w:r>
              <w:rPr>
                <w:sz w:val="20"/>
              </w:rPr>
              <w:t>Трансфузия крови и ее компонентов (исключение – ожоговые реконвалесценты и лица, иммунизированные к резус-фактору)</w:t>
            </w:r>
          </w:p>
        </w:tc>
        <w:tc>
          <w:tcPr>
            <w:tcW w:w="3239" w:type="dxa"/>
          </w:tcPr>
          <w:p>
            <w:pPr>
              <w:pStyle w:val="TableParagraph"/>
              <w:spacing w:before="181"/>
              <w:ind w:left="38"/>
              <w:rPr>
                <w:sz w:val="20"/>
              </w:rPr>
            </w:pPr>
            <w:r>
              <w:rPr>
                <w:sz w:val="20"/>
              </w:rPr>
              <w:t>12 месяцев</w:t>
            </w:r>
          </w:p>
        </w:tc>
      </w:tr>
      <w:tr>
        <w:trPr>
          <w:trHeight w:val="860" w:hRule="atLeast"/>
        </w:trPr>
        <w:tc>
          <w:tcPr>
            <w:tcW w:w="281" w:type="dxa"/>
          </w:tcPr>
          <w:p>
            <w:pPr>
              <w:pStyle w:val="TableParagraph"/>
              <w:spacing w:before="2"/>
              <w:ind w:left="0"/>
              <w:rPr>
                <w:b/>
                <w:sz w:val="27"/>
              </w:rPr>
            </w:pPr>
          </w:p>
          <w:p>
            <w:pPr>
              <w:pStyle w:val="TableParagraph"/>
              <w:spacing w:before="1"/>
              <w:ind w:left="20" w:right="58"/>
              <w:jc w:val="center"/>
              <w:rPr>
                <w:sz w:val="20"/>
              </w:rPr>
            </w:pPr>
            <w:r>
              <w:rPr>
                <w:sz w:val="20"/>
              </w:rPr>
              <w:t>2.</w:t>
            </w:r>
          </w:p>
        </w:tc>
        <w:tc>
          <w:tcPr>
            <w:tcW w:w="5707" w:type="dxa"/>
          </w:tcPr>
          <w:p>
            <w:pPr>
              <w:pStyle w:val="TableParagraph"/>
              <w:tabs>
                <w:tab w:pos="1480" w:val="left" w:leader="none"/>
                <w:tab w:pos="3121" w:val="left" w:leader="none"/>
                <w:tab w:pos="3443" w:val="left" w:leader="none"/>
                <w:tab w:pos="3998" w:val="left" w:leader="none"/>
                <w:tab w:pos="4737" w:val="left" w:leader="none"/>
              </w:tabs>
              <w:spacing w:line="273" w:lineRule="auto"/>
              <w:ind w:left="39" w:right="191"/>
              <w:rPr>
                <w:sz w:val="20"/>
              </w:rPr>
            </w:pPr>
            <w:r>
              <w:rPr>
                <w:spacing w:val="5"/>
                <w:sz w:val="20"/>
              </w:rPr>
              <w:t>Оперативные</w:t>
              <w:tab/>
              <w:t>вмешательства,</w:t>
              <w:tab/>
            </w:r>
            <w:r>
              <w:rPr>
                <w:sz w:val="20"/>
              </w:rPr>
              <w:t>в</w:t>
              <w:tab/>
            </w:r>
            <w:r>
              <w:rPr>
                <w:spacing w:val="4"/>
                <w:sz w:val="20"/>
              </w:rPr>
              <w:t>том</w:t>
              <w:tab/>
              <w:t>числе</w:t>
              <w:tab/>
            </w:r>
            <w:r>
              <w:rPr>
                <w:spacing w:val="5"/>
                <w:sz w:val="20"/>
              </w:rPr>
              <w:t>аборты, </w:t>
            </w:r>
            <w:r>
              <w:rPr>
                <w:sz w:val="20"/>
              </w:rPr>
              <w:t>аппендэктомия, холецистэктомия, органы репродуктивной системы и амбулаторная</w:t>
            </w:r>
            <w:r>
              <w:rPr>
                <w:spacing w:val="-4"/>
                <w:sz w:val="20"/>
              </w:rPr>
              <w:t> </w:t>
            </w:r>
            <w:r>
              <w:rPr>
                <w:sz w:val="20"/>
              </w:rPr>
              <w:t>хирургия</w:t>
            </w:r>
          </w:p>
        </w:tc>
        <w:tc>
          <w:tcPr>
            <w:tcW w:w="3239" w:type="dxa"/>
          </w:tcPr>
          <w:p>
            <w:pPr>
              <w:pStyle w:val="TableParagraph"/>
              <w:spacing w:before="2"/>
              <w:ind w:left="0"/>
              <w:rPr>
                <w:b/>
                <w:sz w:val="27"/>
              </w:rPr>
            </w:pPr>
          </w:p>
          <w:p>
            <w:pPr>
              <w:pStyle w:val="TableParagraph"/>
              <w:spacing w:before="1"/>
              <w:ind w:left="38"/>
              <w:rPr>
                <w:sz w:val="20"/>
              </w:rPr>
            </w:pPr>
            <w:r>
              <w:rPr>
                <w:sz w:val="20"/>
              </w:rPr>
              <w:t>4 месяца</w:t>
            </w:r>
          </w:p>
        </w:tc>
      </w:tr>
      <w:tr>
        <w:trPr>
          <w:trHeight w:val="596" w:hRule="atLeast"/>
        </w:trPr>
        <w:tc>
          <w:tcPr>
            <w:tcW w:w="281" w:type="dxa"/>
          </w:tcPr>
          <w:p>
            <w:pPr>
              <w:pStyle w:val="TableParagraph"/>
              <w:spacing w:before="181"/>
              <w:ind w:left="20" w:right="58"/>
              <w:jc w:val="center"/>
              <w:rPr>
                <w:sz w:val="20"/>
              </w:rPr>
            </w:pPr>
            <w:r>
              <w:rPr>
                <w:sz w:val="20"/>
              </w:rPr>
              <w:t>3.</w:t>
            </w:r>
          </w:p>
        </w:tc>
        <w:tc>
          <w:tcPr>
            <w:tcW w:w="5707" w:type="dxa"/>
          </w:tcPr>
          <w:p>
            <w:pPr>
              <w:pStyle w:val="TableParagraph"/>
              <w:spacing w:line="273" w:lineRule="auto"/>
              <w:ind w:left="39"/>
              <w:rPr>
                <w:sz w:val="20"/>
              </w:rPr>
            </w:pPr>
            <w:r>
              <w:rPr>
                <w:sz w:val="20"/>
              </w:rPr>
              <w:t>Попадание аллогенной крови на слизистую оболочку или укол инъекционной иглой</w:t>
            </w:r>
          </w:p>
        </w:tc>
        <w:tc>
          <w:tcPr>
            <w:tcW w:w="3239" w:type="dxa"/>
          </w:tcPr>
          <w:p>
            <w:pPr>
              <w:pStyle w:val="TableParagraph"/>
              <w:spacing w:before="181"/>
              <w:ind w:left="38"/>
              <w:rPr>
                <w:sz w:val="20"/>
              </w:rPr>
            </w:pPr>
            <w:r>
              <w:rPr>
                <w:sz w:val="20"/>
              </w:rPr>
              <w:t>4 месяца</w:t>
            </w:r>
          </w:p>
        </w:tc>
      </w:tr>
      <w:tr>
        <w:trPr>
          <w:trHeight w:val="333" w:hRule="atLeast"/>
        </w:trPr>
        <w:tc>
          <w:tcPr>
            <w:tcW w:w="281" w:type="dxa"/>
          </w:tcPr>
          <w:p>
            <w:pPr>
              <w:pStyle w:val="TableParagraph"/>
              <w:ind w:left="20" w:right="58"/>
              <w:jc w:val="center"/>
              <w:rPr>
                <w:sz w:val="20"/>
              </w:rPr>
            </w:pPr>
            <w:r>
              <w:rPr>
                <w:sz w:val="20"/>
              </w:rPr>
              <w:t>4.</w:t>
            </w:r>
          </w:p>
        </w:tc>
        <w:tc>
          <w:tcPr>
            <w:tcW w:w="5707" w:type="dxa"/>
          </w:tcPr>
          <w:p>
            <w:pPr>
              <w:pStyle w:val="TableParagraph"/>
              <w:ind w:left="39"/>
              <w:rPr>
                <w:sz w:val="20"/>
              </w:rPr>
            </w:pPr>
            <w:r>
              <w:rPr>
                <w:sz w:val="20"/>
              </w:rPr>
              <w:t>Введение аллогенных стволовых клеток</w:t>
            </w:r>
          </w:p>
        </w:tc>
        <w:tc>
          <w:tcPr>
            <w:tcW w:w="3239" w:type="dxa"/>
          </w:tcPr>
          <w:p>
            <w:pPr>
              <w:pStyle w:val="TableParagraph"/>
              <w:ind w:left="38"/>
              <w:rPr>
                <w:sz w:val="20"/>
              </w:rPr>
            </w:pPr>
            <w:r>
              <w:rPr>
                <w:sz w:val="20"/>
              </w:rPr>
              <w:t>4 месяца</w:t>
            </w:r>
          </w:p>
        </w:tc>
      </w:tr>
      <w:tr>
        <w:trPr>
          <w:trHeight w:val="333" w:hRule="atLeast"/>
        </w:trPr>
        <w:tc>
          <w:tcPr>
            <w:tcW w:w="281" w:type="dxa"/>
          </w:tcPr>
          <w:p>
            <w:pPr>
              <w:pStyle w:val="TableParagraph"/>
              <w:ind w:left="20" w:right="58"/>
              <w:jc w:val="center"/>
              <w:rPr>
                <w:sz w:val="20"/>
              </w:rPr>
            </w:pPr>
            <w:r>
              <w:rPr>
                <w:sz w:val="20"/>
              </w:rPr>
              <w:t>5.</w:t>
            </w:r>
          </w:p>
        </w:tc>
        <w:tc>
          <w:tcPr>
            <w:tcW w:w="5707" w:type="dxa"/>
          </w:tcPr>
          <w:p>
            <w:pPr>
              <w:pStyle w:val="TableParagraph"/>
              <w:ind w:left="39"/>
              <w:rPr>
                <w:sz w:val="20"/>
              </w:rPr>
            </w:pPr>
            <w:r>
              <w:rPr>
                <w:sz w:val="20"/>
              </w:rPr>
              <w:t>Пересадка роговицы, твердой мозговой оболочки</w:t>
            </w:r>
          </w:p>
        </w:tc>
        <w:tc>
          <w:tcPr>
            <w:tcW w:w="3239" w:type="dxa"/>
          </w:tcPr>
          <w:p>
            <w:pPr>
              <w:pStyle w:val="TableParagraph"/>
              <w:ind w:left="38"/>
              <w:rPr>
                <w:sz w:val="20"/>
              </w:rPr>
            </w:pPr>
            <w:r>
              <w:rPr>
                <w:sz w:val="20"/>
              </w:rPr>
              <w:t>4 месяца</w:t>
            </w:r>
          </w:p>
        </w:tc>
      </w:tr>
      <w:tr>
        <w:trPr>
          <w:trHeight w:val="333" w:hRule="atLeast"/>
        </w:trPr>
        <w:tc>
          <w:tcPr>
            <w:tcW w:w="281" w:type="dxa"/>
          </w:tcPr>
          <w:p>
            <w:pPr>
              <w:pStyle w:val="TableParagraph"/>
              <w:ind w:left="20" w:right="58"/>
              <w:jc w:val="center"/>
              <w:rPr>
                <w:sz w:val="20"/>
              </w:rPr>
            </w:pPr>
            <w:r>
              <w:rPr>
                <w:sz w:val="20"/>
              </w:rPr>
              <w:t>6.</w:t>
            </w:r>
          </w:p>
        </w:tc>
        <w:tc>
          <w:tcPr>
            <w:tcW w:w="5707" w:type="dxa"/>
          </w:tcPr>
          <w:p>
            <w:pPr>
              <w:pStyle w:val="TableParagraph"/>
              <w:ind w:left="39"/>
              <w:rPr>
                <w:sz w:val="20"/>
              </w:rPr>
            </w:pPr>
            <w:r>
              <w:rPr>
                <w:sz w:val="20"/>
              </w:rPr>
              <w:t>Акупунктура, татуировка и пирсинг</w:t>
            </w:r>
          </w:p>
        </w:tc>
        <w:tc>
          <w:tcPr>
            <w:tcW w:w="3239" w:type="dxa"/>
          </w:tcPr>
          <w:p>
            <w:pPr>
              <w:pStyle w:val="TableParagraph"/>
              <w:ind w:left="38"/>
              <w:rPr>
                <w:sz w:val="20"/>
              </w:rPr>
            </w:pPr>
            <w:r>
              <w:rPr>
                <w:sz w:val="20"/>
              </w:rPr>
              <w:t>4 месяца</w:t>
            </w:r>
          </w:p>
        </w:tc>
      </w:tr>
      <w:tr>
        <w:trPr>
          <w:trHeight w:val="596" w:hRule="atLeast"/>
        </w:trPr>
        <w:tc>
          <w:tcPr>
            <w:tcW w:w="281" w:type="dxa"/>
          </w:tcPr>
          <w:p>
            <w:pPr>
              <w:pStyle w:val="TableParagraph"/>
              <w:spacing w:before="181"/>
              <w:ind w:left="20" w:right="58"/>
              <w:jc w:val="center"/>
              <w:rPr>
                <w:sz w:val="20"/>
              </w:rPr>
            </w:pPr>
            <w:r>
              <w:rPr>
                <w:sz w:val="20"/>
              </w:rPr>
              <w:t>7.</w:t>
            </w:r>
          </w:p>
        </w:tc>
        <w:tc>
          <w:tcPr>
            <w:tcW w:w="5707" w:type="dxa"/>
          </w:tcPr>
          <w:p>
            <w:pPr>
              <w:pStyle w:val="TableParagraph"/>
              <w:spacing w:line="260" w:lineRule="atLeast" w:before="20"/>
              <w:ind w:left="39" w:right="34"/>
              <w:rPr>
                <w:sz w:val="20"/>
              </w:rPr>
            </w:pPr>
            <w:r>
              <w:rPr>
                <w:sz w:val="20"/>
              </w:rPr>
              <w:t>Бытовой контакт с больными гепатитами В, С (устанавливается со слов донора)</w:t>
            </w:r>
          </w:p>
        </w:tc>
        <w:tc>
          <w:tcPr>
            <w:tcW w:w="3239" w:type="dxa"/>
          </w:tcPr>
          <w:p>
            <w:pPr>
              <w:pStyle w:val="TableParagraph"/>
              <w:spacing w:before="181"/>
              <w:ind w:left="38"/>
              <w:rPr>
                <w:sz w:val="20"/>
              </w:rPr>
            </w:pPr>
            <w:r>
              <w:rPr>
                <w:sz w:val="20"/>
              </w:rPr>
              <w:t>6 месяцев</w:t>
            </w:r>
          </w:p>
        </w:tc>
      </w:tr>
      <w:tr>
        <w:trPr>
          <w:trHeight w:val="596" w:hRule="atLeast"/>
        </w:trPr>
        <w:tc>
          <w:tcPr>
            <w:tcW w:w="281" w:type="dxa"/>
          </w:tcPr>
          <w:p>
            <w:pPr>
              <w:pStyle w:val="TableParagraph"/>
              <w:spacing w:before="181"/>
              <w:ind w:left="20" w:right="58"/>
              <w:jc w:val="center"/>
              <w:rPr>
                <w:sz w:val="20"/>
              </w:rPr>
            </w:pPr>
            <w:r>
              <w:rPr>
                <w:sz w:val="20"/>
              </w:rPr>
              <w:t>8.</w:t>
            </w:r>
          </w:p>
        </w:tc>
        <w:tc>
          <w:tcPr>
            <w:tcW w:w="5707" w:type="dxa"/>
          </w:tcPr>
          <w:p>
            <w:pPr>
              <w:pStyle w:val="TableParagraph"/>
              <w:spacing w:line="273" w:lineRule="auto"/>
              <w:ind w:left="39"/>
              <w:rPr>
                <w:sz w:val="20"/>
              </w:rPr>
            </w:pPr>
            <w:r>
              <w:rPr>
                <w:sz w:val="20"/>
              </w:rPr>
              <w:t>Бытовой контакт с больными гепатитом А (устанавливается со слов донора)</w:t>
            </w:r>
          </w:p>
        </w:tc>
        <w:tc>
          <w:tcPr>
            <w:tcW w:w="3239" w:type="dxa"/>
          </w:tcPr>
          <w:p>
            <w:pPr>
              <w:pStyle w:val="TableParagraph"/>
              <w:spacing w:before="181"/>
              <w:ind w:left="38"/>
              <w:rPr>
                <w:sz w:val="20"/>
              </w:rPr>
            </w:pPr>
            <w:r>
              <w:rPr>
                <w:sz w:val="20"/>
              </w:rPr>
              <w:t>35 дней</w:t>
            </w:r>
          </w:p>
        </w:tc>
      </w:tr>
      <w:tr>
        <w:trPr>
          <w:trHeight w:val="1123" w:hRule="atLeast"/>
        </w:trPr>
        <w:tc>
          <w:tcPr>
            <w:tcW w:w="281" w:type="dxa"/>
          </w:tcPr>
          <w:p>
            <w:pPr>
              <w:pStyle w:val="TableParagraph"/>
              <w:spacing w:before="0"/>
              <w:ind w:left="0"/>
              <w:rPr>
                <w:b/>
                <w:sz w:val="22"/>
              </w:rPr>
            </w:pPr>
          </w:p>
          <w:p>
            <w:pPr>
              <w:pStyle w:val="TableParagraph"/>
              <w:spacing w:before="191"/>
              <w:ind w:left="20" w:right="58"/>
              <w:jc w:val="center"/>
              <w:rPr>
                <w:sz w:val="20"/>
              </w:rPr>
            </w:pPr>
            <w:r>
              <w:rPr>
                <w:sz w:val="20"/>
              </w:rPr>
              <w:t>9.</w:t>
            </w:r>
          </w:p>
        </w:tc>
        <w:tc>
          <w:tcPr>
            <w:tcW w:w="5707" w:type="dxa"/>
          </w:tcPr>
          <w:p>
            <w:pPr>
              <w:pStyle w:val="TableParagraph"/>
              <w:spacing w:line="273" w:lineRule="auto"/>
              <w:ind w:left="39" w:right="145"/>
              <w:jc w:val="both"/>
              <w:rPr>
                <w:sz w:val="20"/>
              </w:rPr>
            </w:pPr>
            <w:r>
              <w:rPr>
                <w:sz w:val="20"/>
              </w:rPr>
              <w:t>Пребывание более 4 месяцев в странах тропического и субтропического климата, эндемичных по заболеваниям с трансфузионным путем передачи (Азия, Африка, Южная и Центральная Америка)</w:t>
            </w:r>
          </w:p>
        </w:tc>
        <w:tc>
          <w:tcPr>
            <w:tcW w:w="3239" w:type="dxa"/>
          </w:tcPr>
          <w:p>
            <w:pPr>
              <w:pStyle w:val="TableParagraph"/>
              <w:tabs>
                <w:tab w:pos="586" w:val="left" w:leader="none"/>
                <w:tab w:pos="1559" w:val="left" w:leader="none"/>
              </w:tabs>
              <w:spacing w:line="273" w:lineRule="auto" w:before="181"/>
              <w:ind w:left="38" w:right="93"/>
              <w:rPr>
                <w:sz w:val="20"/>
              </w:rPr>
            </w:pPr>
            <w:r>
              <w:rPr>
                <w:sz w:val="20"/>
              </w:rPr>
              <w:t>через 4 месяца допуск к донации </w:t>
            </w:r>
            <w:r>
              <w:rPr>
                <w:spacing w:val="3"/>
                <w:sz w:val="20"/>
              </w:rPr>
              <w:t>при</w:t>
              <w:tab/>
            </w:r>
            <w:r>
              <w:rPr>
                <w:spacing w:val="4"/>
                <w:sz w:val="20"/>
              </w:rPr>
              <w:t>наличии</w:t>
              <w:tab/>
              <w:t>отрицательного </w:t>
            </w:r>
            <w:r>
              <w:rPr>
                <w:sz w:val="20"/>
              </w:rPr>
              <w:t>предварительного теста на</w:t>
            </w:r>
            <w:r>
              <w:rPr>
                <w:spacing w:val="-22"/>
                <w:sz w:val="20"/>
              </w:rPr>
              <w:t> </w:t>
            </w:r>
            <w:r>
              <w:rPr>
                <w:sz w:val="20"/>
              </w:rPr>
              <w:t>малярию</w:t>
            </w:r>
          </w:p>
        </w:tc>
      </w:tr>
      <w:tr>
        <w:trPr>
          <w:trHeight w:val="860" w:hRule="atLeast"/>
        </w:trPr>
        <w:tc>
          <w:tcPr>
            <w:tcW w:w="281" w:type="dxa"/>
          </w:tcPr>
          <w:p>
            <w:pPr>
              <w:pStyle w:val="TableParagraph"/>
              <w:spacing w:before="181"/>
              <w:rPr>
                <w:sz w:val="20"/>
              </w:rPr>
            </w:pPr>
            <w:r>
              <w:rPr>
                <w:sz w:val="20"/>
              </w:rPr>
              <w:t>10</w:t>
            </w:r>
          </w:p>
          <w:p>
            <w:pPr>
              <w:pStyle w:val="TableParagraph"/>
              <w:spacing w:before="34"/>
              <w:rPr>
                <w:sz w:val="20"/>
              </w:rPr>
            </w:pPr>
            <w:r>
              <w:rPr>
                <w:sz w:val="20"/>
              </w:rPr>
              <w:t>.</w:t>
            </w:r>
          </w:p>
        </w:tc>
        <w:tc>
          <w:tcPr>
            <w:tcW w:w="5707" w:type="dxa"/>
          </w:tcPr>
          <w:p>
            <w:pPr>
              <w:pStyle w:val="TableParagraph"/>
              <w:spacing w:before="2"/>
              <w:ind w:left="0"/>
              <w:rPr>
                <w:b/>
                <w:sz w:val="27"/>
              </w:rPr>
            </w:pPr>
          </w:p>
          <w:p>
            <w:pPr>
              <w:pStyle w:val="TableParagraph"/>
              <w:spacing w:before="1"/>
              <w:ind w:left="39"/>
              <w:rPr>
                <w:sz w:val="20"/>
              </w:rPr>
            </w:pPr>
            <w:r>
              <w:rPr>
                <w:sz w:val="20"/>
              </w:rPr>
              <w:t>Экстракция зуба</w:t>
            </w:r>
          </w:p>
        </w:tc>
        <w:tc>
          <w:tcPr>
            <w:tcW w:w="3239" w:type="dxa"/>
          </w:tcPr>
          <w:p>
            <w:pPr>
              <w:pStyle w:val="TableParagraph"/>
              <w:spacing w:line="273" w:lineRule="auto"/>
              <w:ind w:left="38" w:right="33"/>
              <w:rPr>
                <w:sz w:val="20"/>
              </w:rPr>
            </w:pPr>
            <w:r>
              <w:rPr>
                <w:sz w:val="20"/>
              </w:rPr>
              <w:t>10 дней при отсутствии осложнений (из-за риска случайной бактериемии</w:t>
            </w:r>
          </w:p>
          <w:p>
            <w:pPr>
              <w:pStyle w:val="TableParagraph"/>
              <w:spacing w:before="2"/>
              <w:ind w:left="38"/>
              <w:rPr>
                <w:sz w:val="20"/>
              </w:rPr>
            </w:pPr>
            <w:r>
              <w:rPr>
                <w:sz w:val="20"/>
              </w:rPr>
              <w:t>)</w:t>
            </w:r>
          </w:p>
        </w:tc>
      </w:tr>
      <w:tr>
        <w:trPr>
          <w:trHeight w:val="596" w:hRule="atLeast"/>
        </w:trPr>
        <w:tc>
          <w:tcPr>
            <w:tcW w:w="281" w:type="dxa"/>
          </w:tcPr>
          <w:p>
            <w:pPr>
              <w:pStyle w:val="TableParagraph"/>
              <w:rPr>
                <w:sz w:val="20"/>
              </w:rPr>
            </w:pPr>
            <w:r>
              <w:rPr>
                <w:sz w:val="20"/>
              </w:rPr>
              <w:t>11</w:t>
            </w:r>
          </w:p>
          <w:p>
            <w:pPr>
              <w:pStyle w:val="TableParagraph"/>
              <w:spacing w:before="33"/>
              <w:rPr>
                <w:sz w:val="20"/>
              </w:rPr>
            </w:pPr>
            <w:r>
              <w:rPr>
                <w:sz w:val="20"/>
              </w:rPr>
              <w:t>.</w:t>
            </w:r>
          </w:p>
        </w:tc>
        <w:tc>
          <w:tcPr>
            <w:tcW w:w="5707" w:type="dxa"/>
          </w:tcPr>
          <w:p>
            <w:pPr>
              <w:pStyle w:val="TableParagraph"/>
              <w:spacing w:line="273" w:lineRule="auto"/>
              <w:ind w:left="39"/>
              <w:rPr>
                <w:sz w:val="20"/>
              </w:rPr>
            </w:pPr>
            <w:r>
              <w:rPr>
                <w:sz w:val="20"/>
              </w:rPr>
              <w:t>Недоказанные факты рискованных форм поведения – оказание сексуальных услуг, ведение беспорядочных половых связей</w:t>
            </w:r>
          </w:p>
        </w:tc>
        <w:tc>
          <w:tcPr>
            <w:tcW w:w="3239" w:type="dxa"/>
          </w:tcPr>
          <w:p>
            <w:pPr>
              <w:pStyle w:val="TableParagraph"/>
              <w:spacing w:before="181"/>
              <w:ind w:left="38"/>
              <w:rPr>
                <w:sz w:val="20"/>
              </w:rPr>
            </w:pPr>
            <w:r>
              <w:rPr>
                <w:sz w:val="20"/>
              </w:rPr>
              <w:t>4 месяца</w:t>
            </w:r>
          </w:p>
        </w:tc>
      </w:tr>
      <w:tr>
        <w:trPr>
          <w:trHeight w:val="860" w:hRule="atLeast"/>
        </w:trPr>
        <w:tc>
          <w:tcPr>
            <w:tcW w:w="281" w:type="dxa"/>
          </w:tcPr>
          <w:p>
            <w:pPr>
              <w:pStyle w:val="TableParagraph"/>
              <w:spacing w:before="2"/>
              <w:ind w:left="0"/>
              <w:rPr>
                <w:b/>
                <w:sz w:val="27"/>
              </w:rPr>
            </w:pPr>
          </w:p>
          <w:p>
            <w:pPr>
              <w:pStyle w:val="TableParagraph"/>
              <w:spacing w:before="1"/>
              <w:ind w:left="20" w:right="11"/>
              <w:jc w:val="center"/>
              <w:rPr>
                <w:sz w:val="20"/>
              </w:rPr>
            </w:pPr>
            <w:r>
              <w:rPr>
                <w:sz w:val="20"/>
              </w:rPr>
              <w:t>12</w:t>
            </w:r>
          </w:p>
        </w:tc>
        <w:tc>
          <w:tcPr>
            <w:tcW w:w="5707" w:type="dxa"/>
          </w:tcPr>
          <w:p>
            <w:pPr>
              <w:pStyle w:val="TableParagraph"/>
              <w:spacing w:line="273" w:lineRule="auto"/>
              <w:ind w:left="39" w:right="219"/>
              <w:jc w:val="both"/>
              <w:rPr>
                <w:sz w:val="20"/>
              </w:rPr>
            </w:pPr>
            <w:r>
              <w:rPr>
                <w:sz w:val="20"/>
              </w:rPr>
              <w:t>Период временного отстранения донора в случае неподтвержденных первично-реактивных результатов на наличие маркеров ВГВ, ВГС, сифилис, ВИЧ</w:t>
            </w:r>
          </w:p>
        </w:tc>
        <w:tc>
          <w:tcPr>
            <w:tcW w:w="3239" w:type="dxa"/>
          </w:tcPr>
          <w:p>
            <w:pPr>
              <w:pStyle w:val="TableParagraph"/>
              <w:tabs>
                <w:tab w:pos="368" w:val="left" w:leader="none"/>
                <w:tab w:pos="1339" w:val="left" w:leader="none"/>
                <w:tab w:pos="1658" w:val="left" w:leader="none"/>
              </w:tabs>
              <w:spacing w:line="273" w:lineRule="auto" w:before="181"/>
              <w:ind w:left="38" w:right="254"/>
              <w:rPr>
                <w:sz w:val="20"/>
              </w:rPr>
            </w:pPr>
            <w:r>
              <w:rPr>
                <w:sz w:val="20"/>
              </w:rPr>
              <w:t>6</w:t>
              <w:tab/>
            </w:r>
            <w:r>
              <w:rPr>
                <w:spacing w:val="6"/>
                <w:sz w:val="20"/>
              </w:rPr>
              <w:t>месяцев</w:t>
              <w:tab/>
            </w:r>
            <w:r>
              <w:rPr>
                <w:sz w:val="20"/>
              </w:rPr>
              <w:t>с</w:t>
              <w:tab/>
            </w:r>
            <w:r>
              <w:rPr>
                <w:spacing w:val="5"/>
                <w:sz w:val="20"/>
              </w:rPr>
              <w:t>последующим </w:t>
            </w:r>
            <w:r>
              <w:rPr>
                <w:sz w:val="20"/>
              </w:rPr>
              <w:t>контрольным</w:t>
            </w:r>
            <w:r>
              <w:rPr>
                <w:spacing w:val="-2"/>
                <w:sz w:val="20"/>
              </w:rPr>
              <w:t> </w:t>
            </w:r>
            <w:r>
              <w:rPr>
                <w:sz w:val="20"/>
              </w:rPr>
              <w:t>обследованием</w:t>
            </w:r>
          </w:p>
        </w:tc>
      </w:tr>
      <w:tr>
        <w:trPr>
          <w:trHeight w:val="596" w:hRule="atLeast"/>
        </w:trPr>
        <w:tc>
          <w:tcPr>
            <w:tcW w:w="281" w:type="dxa"/>
          </w:tcPr>
          <w:p>
            <w:pPr>
              <w:pStyle w:val="TableParagraph"/>
              <w:spacing w:before="181"/>
              <w:ind w:left="20" w:right="11"/>
              <w:jc w:val="center"/>
              <w:rPr>
                <w:sz w:val="20"/>
              </w:rPr>
            </w:pPr>
            <w:r>
              <w:rPr>
                <w:sz w:val="20"/>
              </w:rPr>
              <w:t>13</w:t>
            </w:r>
          </w:p>
        </w:tc>
        <w:tc>
          <w:tcPr>
            <w:tcW w:w="5707" w:type="dxa"/>
          </w:tcPr>
          <w:p>
            <w:pPr>
              <w:pStyle w:val="TableParagraph"/>
              <w:spacing w:line="273" w:lineRule="auto"/>
              <w:ind w:left="39"/>
              <w:rPr>
                <w:sz w:val="20"/>
              </w:rPr>
            </w:pPr>
            <w:r>
              <w:rPr>
                <w:sz w:val="20"/>
              </w:rPr>
              <w:t>Период временного отстранения донора в случае выявления повышенной активности АЛТ</w:t>
            </w:r>
          </w:p>
        </w:tc>
        <w:tc>
          <w:tcPr>
            <w:tcW w:w="3239" w:type="dxa"/>
          </w:tcPr>
          <w:p>
            <w:pPr>
              <w:pStyle w:val="TableParagraph"/>
              <w:tabs>
                <w:tab w:pos="408" w:val="left" w:leader="none"/>
                <w:tab w:pos="1230" w:val="left" w:leader="none"/>
                <w:tab w:pos="1589" w:val="left" w:leader="none"/>
              </w:tabs>
              <w:spacing w:line="273" w:lineRule="auto"/>
              <w:ind w:left="38" w:right="292"/>
              <w:rPr>
                <w:sz w:val="20"/>
              </w:rPr>
            </w:pPr>
            <w:r>
              <w:rPr>
                <w:sz w:val="20"/>
              </w:rPr>
              <w:t>1</w:t>
              <w:tab/>
            </w:r>
            <w:r>
              <w:rPr>
                <w:spacing w:val="9"/>
                <w:sz w:val="20"/>
              </w:rPr>
              <w:t>месяц</w:t>
              <w:tab/>
            </w:r>
            <w:r>
              <w:rPr>
                <w:sz w:val="20"/>
              </w:rPr>
              <w:t>с</w:t>
              <w:tab/>
            </w:r>
            <w:r>
              <w:rPr>
                <w:spacing w:val="8"/>
                <w:sz w:val="20"/>
              </w:rPr>
              <w:t>последующим </w:t>
            </w:r>
            <w:r>
              <w:rPr>
                <w:sz w:val="20"/>
              </w:rPr>
              <w:t>контрольным</w:t>
            </w:r>
            <w:r>
              <w:rPr>
                <w:spacing w:val="-3"/>
                <w:sz w:val="20"/>
              </w:rPr>
              <w:t> </w:t>
            </w:r>
            <w:r>
              <w:rPr>
                <w:sz w:val="20"/>
              </w:rPr>
              <w:t>обследованием</w:t>
            </w:r>
          </w:p>
        </w:tc>
      </w:tr>
      <w:tr>
        <w:trPr>
          <w:trHeight w:val="596" w:hRule="atLeast"/>
        </w:trPr>
        <w:tc>
          <w:tcPr>
            <w:tcW w:w="281" w:type="dxa"/>
          </w:tcPr>
          <w:p>
            <w:pPr>
              <w:pStyle w:val="TableParagraph"/>
              <w:spacing w:before="181"/>
              <w:ind w:left="20" w:right="11"/>
              <w:jc w:val="center"/>
              <w:rPr>
                <w:sz w:val="20"/>
              </w:rPr>
            </w:pPr>
            <w:r>
              <w:rPr>
                <w:sz w:val="20"/>
              </w:rPr>
              <w:t>14</w:t>
            </w:r>
          </w:p>
        </w:tc>
        <w:tc>
          <w:tcPr>
            <w:tcW w:w="5707" w:type="dxa"/>
          </w:tcPr>
          <w:p>
            <w:pPr>
              <w:pStyle w:val="TableParagraph"/>
              <w:spacing w:line="273" w:lineRule="auto"/>
              <w:ind w:left="39"/>
              <w:rPr>
                <w:sz w:val="20"/>
              </w:rPr>
            </w:pPr>
            <w:r>
              <w:rPr>
                <w:sz w:val="20"/>
              </w:rPr>
              <w:t>Период временного отстранения донора в случае отклонения результатов общеклинического лабораторного обследования</w:t>
            </w:r>
          </w:p>
        </w:tc>
        <w:tc>
          <w:tcPr>
            <w:tcW w:w="3239" w:type="dxa"/>
          </w:tcPr>
          <w:p>
            <w:pPr>
              <w:pStyle w:val="TableParagraph"/>
              <w:tabs>
                <w:tab w:pos="408" w:val="left" w:leader="none"/>
                <w:tab w:pos="1230" w:val="left" w:leader="none"/>
                <w:tab w:pos="1589" w:val="left" w:leader="none"/>
              </w:tabs>
              <w:spacing w:line="273" w:lineRule="auto"/>
              <w:ind w:left="38" w:right="292"/>
              <w:rPr>
                <w:sz w:val="20"/>
              </w:rPr>
            </w:pPr>
            <w:r>
              <w:rPr>
                <w:sz w:val="20"/>
              </w:rPr>
              <w:t>1</w:t>
              <w:tab/>
            </w:r>
            <w:r>
              <w:rPr>
                <w:spacing w:val="9"/>
                <w:sz w:val="20"/>
              </w:rPr>
              <w:t>месяц</w:t>
              <w:tab/>
            </w:r>
            <w:r>
              <w:rPr>
                <w:sz w:val="20"/>
              </w:rPr>
              <w:t>с</w:t>
              <w:tab/>
            </w:r>
            <w:r>
              <w:rPr>
                <w:spacing w:val="8"/>
                <w:sz w:val="20"/>
              </w:rPr>
              <w:t>последующим </w:t>
            </w:r>
            <w:r>
              <w:rPr>
                <w:sz w:val="20"/>
              </w:rPr>
              <w:t>контрольным</w:t>
            </w:r>
            <w:r>
              <w:rPr>
                <w:spacing w:val="-3"/>
                <w:sz w:val="20"/>
              </w:rPr>
              <w:t> </w:t>
            </w:r>
            <w:r>
              <w:rPr>
                <w:sz w:val="20"/>
              </w:rPr>
              <w:t>обследованием</w:t>
            </w:r>
          </w:p>
        </w:tc>
      </w:tr>
      <w:tr>
        <w:trPr>
          <w:trHeight w:val="596" w:hRule="atLeast"/>
        </w:trPr>
        <w:tc>
          <w:tcPr>
            <w:tcW w:w="281" w:type="dxa"/>
          </w:tcPr>
          <w:p>
            <w:pPr>
              <w:pStyle w:val="TableParagraph"/>
              <w:spacing w:before="181"/>
              <w:ind w:left="20" w:right="11"/>
              <w:jc w:val="center"/>
              <w:rPr>
                <w:sz w:val="20"/>
              </w:rPr>
            </w:pPr>
            <w:r>
              <w:rPr>
                <w:sz w:val="20"/>
              </w:rPr>
              <w:t>15</w:t>
            </w:r>
          </w:p>
        </w:tc>
        <w:tc>
          <w:tcPr>
            <w:tcW w:w="5707" w:type="dxa"/>
          </w:tcPr>
          <w:p>
            <w:pPr>
              <w:pStyle w:val="TableParagraph"/>
              <w:spacing w:line="260" w:lineRule="atLeast" w:before="20"/>
              <w:ind w:left="39"/>
              <w:rPr>
                <w:sz w:val="20"/>
              </w:rPr>
            </w:pPr>
            <w:r>
              <w:rPr>
                <w:sz w:val="20"/>
              </w:rPr>
              <w:t>Период временного отстранения донора при отклонении показателя общего белка</w:t>
            </w:r>
          </w:p>
        </w:tc>
        <w:tc>
          <w:tcPr>
            <w:tcW w:w="3239" w:type="dxa"/>
          </w:tcPr>
          <w:p>
            <w:pPr>
              <w:pStyle w:val="TableParagraph"/>
              <w:tabs>
                <w:tab w:pos="408" w:val="left" w:leader="none"/>
                <w:tab w:pos="1230" w:val="left" w:leader="none"/>
                <w:tab w:pos="1589" w:val="left" w:leader="none"/>
              </w:tabs>
              <w:spacing w:line="260" w:lineRule="atLeast" w:before="20"/>
              <w:ind w:left="38" w:right="292"/>
              <w:rPr>
                <w:sz w:val="20"/>
              </w:rPr>
            </w:pPr>
            <w:r>
              <w:rPr>
                <w:sz w:val="20"/>
              </w:rPr>
              <w:t>1</w:t>
              <w:tab/>
            </w:r>
            <w:r>
              <w:rPr>
                <w:spacing w:val="9"/>
                <w:sz w:val="20"/>
              </w:rPr>
              <w:t>месяц</w:t>
              <w:tab/>
            </w:r>
            <w:r>
              <w:rPr>
                <w:sz w:val="20"/>
              </w:rPr>
              <w:t>с</w:t>
              <w:tab/>
            </w:r>
            <w:r>
              <w:rPr>
                <w:spacing w:val="8"/>
                <w:sz w:val="20"/>
              </w:rPr>
              <w:t>последующим </w:t>
            </w:r>
            <w:r>
              <w:rPr>
                <w:sz w:val="20"/>
              </w:rPr>
              <w:t>контрольным</w:t>
            </w:r>
            <w:r>
              <w:rPr>
                <w:spacing w:val="-3"/>
                <w:sz w:val="20"/>
              </w:rPr>
              <w:t> </w:t>
            </w:r>
            <w:r>
              <w:rPr>
                <w:sz w:val="20"/>
              </w:rPr>
              <w:t>обследованием</w:t>
            </w:r>
          </w:p>
        </w:tc>
      </w:tr>
      <w:tr>
        <w:trPr>
          <w:trHeight w:val="333" w:hRule="atLeast"/>
        </w:trPr>
        <w:tc>
          <w:tcPr>
            <w:tcW w:w="9227" w:type="dxa"/>
            <w:gridSpan w:val="3"/>
          </w:tcPr>
          <w:p>
            <w:pPr>
              <w:pStyle w:val="TableParagraph"/>
              <w:rPr>
                <w:sz w:val="20"/>
              </w:rPr>
            </w:pPr>
            <w:r>
              <w:rPr>
                <w:sz w:val="20"/>
              </w:rPr>
              <w:t>2. Перенесенные заболевания и вакцинации</w:t>
            </w:r>
          </w:p>
        </w:tc>
      </w:tr>
      <w:tr>
        <w:trPr>
          <w:trHeight w:val="860" w:hRule="atLeast"/>
        </w:trPr>
        <w:tc>
          <w:tcPr>
            <w:tcW w:w="281" w:type="dxa"/>
          </w:tcPr>
          <w:p>
            <w:pPr>
              <w:pStyle w:val="TableParagraph"/>
              <w:spacing w:before="181"/>
              <w:rPr>
                <w:sz w:val="20"/>
              </w:rPr>
            </w:pPr>
            <w:r>
              <w:rPr>
                <w:sz w:val="20"/>
              </w:rPr>
              <w:t>16</w:t>
            </w:r>
          </w:p>
          <w:p>
            <w:pPr>
              <w:pStyle w:val="TableParagraph"/>
              <w:spacing w:before="33"/>
              <w:rPr>
                <w:sz w:val="20"/>
              </w:rPr>
            </w:pPr>
            <w:r>
              <w:rPr>
                <w:sz w:val="20"/>
              </w:rPr>
              <w:t>.</w:t>
            </w:r>
          </w:p>
        </w:tc>
        <w:tc>
          <w:tcPr>
            <w:tcW w:w="5707" w:type="dxa"/>
          </w:tcPr>
          <w:p>
            <w:pPr>
              <w:pStyle w:val="TableParagraph"/>
              <w:tabs>
                <w:tab w:pos="1171" w:val="left" w:leader="none"/>
                <w:tab w:pos="2978" w:val="left" w:leader="none"/>
                <w:tab w:pos="4588" w:val="left" w:leader="none"/>
              </w:tabs>
              <w:spacing w:line="273" w:lineRule="auto" w:before="181"/>
              <w:ind w:left="39" w:right="252"/>
              <w:rPr>
                <w:sz w:val="20"/>
              </w:rPr>
            </w:pPr>
            <w:r>
              <w:rPr>
                <w:spacing w:val="2"/>
                <w:sz w:val="20"/>
              </w:rPr>
              <w:t>Бруцеллез</w:t>
              <w:tab/>
              <w:t>(подтвержденный</w:t>
              <w:tab/>
              <w:t>лабораторными</w:t>
              <w:tab/>
            </w:r>
            <w:r>
              <w:rPr>
                <w:sz w:val="20"/>
              </w:rPr>
              <w:t>методами исследования)</w:t>
            </w:r>
          </w:p>
        </w:tc>
        <w:tc>
          <w:tcPr>
            <w:tcW w:w="3239" w:type="dxa"/>
          </w:tcPr>
          <w:p>
            <w:pPr>
              <w:pStyle w:val="TableParagraph"/>
              <w:spacing w:line="273" w:lineRule="auto"/>
              <w:ind w:left="38" w:right="206"/>
              <w:jc w:val="both"/>
              <w:rPr>
                <w:sz w:val="20"/>
              </w:rPr>
            </w:pPr>
            <w:r>
              <w:rPr>
                <w:sz w:val="20"/>
              </w:rPr>
              <w:t>2 года с момента полного клинического и лабораторного выздоровления</w:t>
            </w:r>
          </w:p>
        </w:tc>
      </w:tr>
    </w:tbl>
    <w:p>
      <w:pPr>
        <w:spacing w:after="0" w:line="273" w:lineRule="auto"/>
        <w:jc w:val="both"/>
        <w:rPr>
          <w:sz w:val="20"/>
        </w:rPr>
        <w:sectPr>
          <w:pgSz w:w="12240" w:h="15840"/>
          <w:pgMar w:top="66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5707"/>
        <w:gridCol w:w="3239"/>
      </w:tblGrid>
      <w:tr>
        <w:trPr>
          <w:trHeight w:val="1351" w:hRule="atLeast"/>
        </w:trPr>
        <w:tc>
          <w:tcPr>
            <w:tcW w:w="281" w:type="dxa"/>
            <w:tcBorders>
              <w:top w:val="nil"/>
            </w:tcBorders>
          </w:tcPr>
          <w:p>
            <w:pPr>
              <w:pStyle w:val="TableParagraph"/>
              <w:spacing w:before="0"/>
              <w:ind w:left="0"/>
              <w:rPr>
                <w:b/>
                <w:sz w:val="30"/>
              </w:rPr>
            </w:pPr>
          </w:p>
          <w:p>
            <w:pPr>
              <w:pStyle w:val="TableParagraph"/>
              <w:spacing w:before="0"/>
              <w:rPr>
                <w:sz w:val="20"/>
              </w:rPr>
            </w:pPr>
            <w:r>
              <w:rPr>
                <w:sz w:val="20"/>
              </w:rPr>
              <w:t>17</w:t>
            </w:r>
          </w:p>
          <w:p>
            <w:pPr>
              <w:pStyle w:val="TableParagraph"/>
              <w:spacing w:before="33"/>
              <w:rPr>
                <w:sz w:val="20"/>
              </w:rPr>
            </w:pPr>
            <w:r>
              <w:rPr>
                <w:sz w:val="20"/>
              </w:rPr>
              <w:t>.</w:t>
            </w:r>
          </w:p>
        </w:tc>
        <w:tc>
          <w:tcPr>
            <w:tcW w:w="5707" w:type="dxa"/>
            <w:tcBorders>
              <w:top w:val="nil"/>
            </w:tcBorders>
          </w:tcPr>
          <w:p>
            <w:pPr>
              <w:pStyle w:val="TableParagraph"/>
              <w:spacing w:before="0"/>
              <w:ind w:left="0"/>
              <w:rPr>
                <w:b/>
                <w:sz w:val="22"/>
              </w:rPr>
            </w:pPr>
          </w:p>
          <w:p>
            <w:pPr>
              <w:pStyle w:val="TableParagraph"/>
              <w:spacing w:before="6"/>
              <w:ind w:left="0"/>
              <w:rPr>
                <w:b/>
                <w:sz w:val="19"/>
              </w:rPr>
            </w:pPr>
          </w:p>
          <w:p>
            <w:pPr>
              <w:pStyle w:val="TableParagraph"/>
              <w:spacing w:before="0"/>
              <w:ind w:left="39"/>
              <w:rPr>
                <w:sz w:val="20"/>
              </w:rPr>
            </w:pPr>
            <w:r>
              <w:rPr>
                <w:sz w:val="20"/>
              </w:rPr>
              <w:t>Брюшной тиф</w:t>
            </w:r>
          </w:p>
        </w:tc>
        <w:tc>
          <w:tcPr>
            <w:tcW w:w="3239" w:type="dxa"/>
            <w:tcBorders>
              <w:top w:val="nil"/>
            </w:tcBorders>
          </w:tcPr>
          <w:p>
            <w:pPr>
              <w:pStyle w:val="TableParagraph"/>
              <w:tabs>
                <w:tab w:pos="361" w:val="left" w:leader="none"/>
                <w:tab w:pos="890" w:val="left" w:leader="none"/>
                <w:tab w:pos="1202" w:val="left" w:leader="none"/>
                <w:tab w:pos="1418" w:val="left" w:leader="none"/>
                <w:tab w:pos="2217" w:val="left" w:leader="none"/>
              </w:tabs>
              <w:spacing w:line="273" w:lineRule="auto" w:before="10"/>
              <w:ind w:left="38" w:right="201"/>
              <w:rPr>
                <w:sz w:val="20"/>
              </w:rPr>
            </w:pPr>
            <w:r>
              <w:rPr>
                <w:sz w:val="20"/>
              </w:rPr>
              <w:t>1</w:t>
              <w:tab/>
            </w:r>
            <w:r>
              <w:rPr>
                <w:spacing w:val="7"/>
                <w:sz w:val="20"/>
              </w:rPr>
              <w:t>год</w:t>
              <w:tab/>
            </w:r>
            <w:r>
              <w:rPr>
                <w:sz w:val="20"/>
              </w:rPr>
              <w:t>с</w:t>
              <w:tab/>
            </w:r>
            <w:r>
              <w:rPr>
                <w:spacing w:val="9"/>
                <w:sz w:val="20"/>
              </w:rPr>
              <w:t>момента</w:t>
              <w:tab/>
              <w:t>полного </w:t>
            </w:r>
            <w:r>
              <w:rPr>
                <w:spacing w:val="2"/>
                <w:sz w:val="20"/>
              </w:rPr>
              <w:t>клинического </w:t>
            </w:r>
            <w:r>
              <w:rPr>
                <w:sz w:val="20"/>
              </w:rPr>
              <w:t>и </w:t>
            </w:r>
            <w:r>
              <w:rPr>
                <w:spacing w:val="2"/>
                <w:sz w:val="20"/>
              </w:rPr>
              <w:t>лабораторного выздоровления </w:t>
            </w:r>
            <w:r>
              <w:rPr>
                <w:sz w:val="20"/>
              </w:rPr>
              <w:t>при </w:t>
            </w:r>
            <w:r>
              <w:rPr>
                <w:spacing w:val="2"/>
                <w:sz w:val="20"/>
              </w:rPr>
              <w:t>отсутствии </w:t>
            </w:r>
            <w:r>
              <w:rPr>
                <w:spacing w:val="3"/>
                <w:sz w:val="20"/>
              </w:rPr>
              <w:t>выраженных</w:t>
              <w:tab/>
              <w:tab/>
              <w:t>функциональных </w:t>
            </w:r>
            <w:r>
              <w:rPr>
                <w:sz w:val="20"/>
              </w:rPr>
              <w:t>расстройств</w:t>
            </w:r>
          </w:p>
        </w:tc>
      </w:tr>
      <w:tr>
        <w:trPr>
          <w:trHeight w:val="596" w:hRule="atLeast"/>
        </w:trPr>
        <w:tc>
          <w:tcPr>
            <w:tcW w:w="281" w:type="dxa"/>
          </w:tcPr>
          <w:p>
            <w:pPr>
              <w:pStyle w:val="TableParagraph"/>
              <w:spacing w:before="45"/>
              <w:rPr>
                <w:sz w:val="20"/>
              </w:rPr>
            </w:pPr>
            <w:r>
              <w:rPr>
                <w:sz w:val="20"/>
              </w:rPr>
              <w:t>18</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Ангина</w:t>
            </w:r>
          </w:p>
        </w:tc>
        <w:tc>
          <w:tcPr>
            <w:tcW w:w="3239" w:type="dxa"/>
          </w:tcPr>
          <w:p>
            <w:pPr>
              <w:pStyle w:val="TableParagraph"/>
              <w:spacing w:before="176"/>
              <w:ind w:left="38"/>
              <w:rPr>
                <w:sz w:val="20"/>
              </w:rPr>
            </w:pPr>
            <w:r>
              <w:rPr>
                <w:sz w:val="20"/>
              </w:rPr>
              <w:t>1 месяц с момента выздоровления</w:t>
            </w:r>
          </w:p>
        </w:tc>
      </w:tr>
      <w:tr>
        <w:trPr>
          <w:trHeight w:val="596" w:hRule="atLeast"/>
        </w:trPr>
        <w:tc>
          <w:tcPr>
            <w:tcW w:w="281" w:type="dxa"/>
          </w:tcPr>
          <w:p>
            <w:pPr>
              <w:pStyle w:val="TableParagraph"/>
              <w:spacing w:before="45"/>
              <w:rPr>
                <w:sz w:val="20"/>
              </w:rPr>
            </w:pPr>
            <w:r>
              <w:rPr>
                <w:sz w:val="20"/>
              </w:rPr>
              <w:t>19</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Грипп, острая респираторная вирусная инфекция</w:t>
            </w:r>
          </w:p>
        </w:tc>
        <w:tc>
          <w:tcPr>
            <w:tcW w:w="3239" w:type="dxa"/>
          </w:tcPr>
          <w:p>
            <w:pPr>
              <w:pStyle w:val="TableParagraph"/>
              <w:spacing w:line="273" w:lineRule="auto" w:before="45"/>
              <w:ind w:left="38"/>
              <w:rPr>
                <w:sz w:val="20"/>
              </w:rPr>
            </w:pPr>
            <w:r>
              <w:rPr>
                <w:sz w:val="20"/>
              </w:rPr>
              <w:t>2 недели после выздоровления при удовлетворительном самочувствии</w:t>
            </w:r>
          </w:p>
        </w:tc>
      </w:tr>
      <w:tr>
        <w:trPr>
          <w:trHeight w:val="596" w:hRule="atLeast"/>
        </w:trPr>
        <w:tc>
          <w:tcPr>
            <w:tcW w:w="281" w:type="dxa"/>
          </w:tcPr>
          <w:p>
            <w:pPr>
              <w:pStyle w:val="TableParagraph"/>
              <w:spacing w:before="45"/>
              <w:rPr>
                <w:sz w:val="20"/>
              </w:rPr>
            </w:pPr>
            <w:r>
              <w:rPr>
                <w:sz w:val="20"/>
              </w:rPr>
              <w:t>20</w:t>
            </w:r>
          </w:p>
          <w:p>
            <w:pPr>
              <w:pStyle w:val="TableParagraph"/>
              <w:spacing w:before="33"/>
              <w:rPr>
                <w:sz w:val="20"/>
              </w:rPr>
            </w:pPr>
            <w:r>
              <w:rPr>
                <w:sz w:val="20"/>
              </w:rPr>
              <w:t>.</w:t>
            </w:r>
          </w:p>
        </w:tc>
        <w:tc>
          <w:tcPr>
            <w:tcW w:w="5707" w:type="dxa"/>
          </w:tcPr>
          <w:p>
            <w:pPr>
              <w:pStyle w:val="TableParagraph"/>
              <w:spacing w:line="273" w:lineRule="auto" w:before="45"/>
              <w:ind w:left="39"/>
              <w:rPr>
                <w:sz w:val="20"/>
              </w:rPr>
            </w:pPr>
            <w:r>
              <w:rPr>
                <w:sz w:val="20"/>
              </w:rPr>
              <w:t>Инфекционные заболевания, не подпадающие под критерии постоянного отстранения</w:t>
            </w:r>
          </w:p>
        </w:tc>
        <w:tc>
          <w:tcPr>
            <w:tcW w:w="3239" w:type="dxa"/>
          </w:tcPr>
          <w:p>
            <w:pPr>
              <w:pStyle w:val="TableParagraph"/>
              <w:spacing w:before="176"/>
              <w:ind w:left="38"/>
              <w:rPr>
                <w:sz w:val="20"/>
              </w:rPr>
            </w:pPr>
            <w:r>
              <w:rPr>
                <w:sz w:val="20"/>
              </w:rPr>
              <w:t>6 месяцев с момента выздоровления</w:t>
            </w:r>
          </w:p>
        </w:tc>
      </w:tr>
      <w:tr>
        <w:trPr>
          <w:trHeight w:val="596" w:hRule="atLeast"/>
        </w:trPr>
        <w:tc>
          <w:tcPr>
            <w:tcW w:w="281" w:type="dxa"/>
          </w:tcPr>
          <w:p>
            <w:pPr>
              <w:pStyle w:val="TableParagraph"/>
              <w:spacing w:before="45"/>
              <w:rPr>
                <w:sz w:val="20"/>
              </w:rPr>
            </w:pPr>
            <w:r>
              <w:rPr>
                <w:sz w:val="20"/>
              </w:rPr>
              <w:t>21</w:t>
            </w:r>
          </w:p>
          <w:p>
            <w:pPr>
              <w:pStyle w:val="TableParagraph"/>
              <w:spacing w:before="33"/>
              <w:rPr>
                <w:sz w:val="20"/>
              </w:rPr>
            </w:pPr>
            <w:r>
              <w:rPr>
                <w:sz w:val="20"/>
              </w:rPr>
              <w:t>.</w:t>
            </w:r>
          </w:p>
        </w:tc>
        <w:tc>
          <w:tcPr>
            <w:tcW w:w="5707" w:type="dxa"/>
          </w:tcPr>
          <w:p>
            <w:pPr>
              <w:pStyle w:val="TableParagraph"/>
              <w:spacing w:line="276" w:lineRule="auto" w:before="45"/>
              <w:ind w:left="39"/>
              <w:rPr>
                <w:sz w:val="20"/>
              </w:rPr>
            </w:pPr>
            <w:r>
              <w:rPr>
                <w:sz w:val="20"/>
              </w:rPr>
              <w:t>Острые и хронические воспалительные заболевания в стадии обострения независимо от локализации</w:t>
            </w:r>
          </w:p>
        </w:tc>
        <w:tc>
          <w:tcPr>
            <w:tcW w:w="3239" w:type="dxa"/>
          </w:tcPr>
          <w:p>
            <w:pPr>
              <w:pStyle w:val="TableParagraph"/>
              <w:spacing w:line="276" w:lineRule="auto" w:before="45"/>
              <w:ind w:left="38"/>
              <w:rPr>
                <w:sz w:val="20"/>
              </w:rPr>
            </w:pPr>
            <w:r>
              <w:rPr>
                <w:sz w:val="20"/>
              </w:rPr>
              <w:t>1 месяц с момента выздоровления или купирования острого периода</w:t>
            </w:r>
          </w:p>
        </w:tc>
      </w:tr>
      <w:tr>
        <w:trPr>
          <w:trHeight w:val="596" w:hRule="atLeast"/>
        </w:trPr>
        <w:tc>
          <w:tcPr>
            <w:tcW w:w="281" w:type="dxa"/>
          </w:tcPr>
          <w:p>
            <w:pPr>
              <w:pStyle w:val="TableParagraph"/>
              <w:spacing w:before="45"/>
              <w:rPr>
                <w:sz w:val="20"/>
              </w:rPr>
            </w:pPr>
            <w:r>
              <w:rPr>
                <w:sz w:val="20"/>
              </w:rPr>
              <w:t>22</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Острый гломерулонефрит</w:t>
            </w:r>
          </w:p>
        </w:tc>
        <w:tc>
          <w:tcPr>
            <w:tcW w:w="3239" w:type="dxa"/>
          </w:tcPr>
          <w:p>
            <w:pPr>
              <w:pStyle w:val="TableParagraph"/>
              <w:tabs>
                <w:tab w:pos="486" w:val="left" w:leader="none"/>
                <w:tab w:pos="1148" w:val="left" w:leader="none"/>
                <w:tab w:pos="2055" w:val="left" w:leader="none"/>
              </w:tabs>
              <w:spacing w:line="273" w:lineRule="auto" w:before="45"/>
              <w:ind w:left="38" w:right="334"/>
              <w:rPr>
                <w:sz w:val="20"/>
              </w:rPr>
            </w:pPr>
            <w:r>
              <w:rPr>
                <w:sz w:val="20"/>
              </w:rPr>
              <w:t>5</w:t>
              <w:tab/>
            </w:r>
            <w:r>
              <w:rPr>
                <w:spacing w:val="12"/>
                <w:sz w:val="20"/>
              </w:rPr>
              <w:t>лет</w:t>
              <w:tab/>
            </w:r>
            <w:r>
              <w:rPr>
                <w:spacing w:val="14"/>
                <w:sz w:val="20"/>
              </w:rPr>
              <w:t>после</w:t>
              <w:tab/>
            </w:r>
            <w:r>
              <w:rPr>
                <w:spacing w:val="15"/>
                <w:sz w:val="20"/>
              </w:rPr>
              <w:t>полного </w:t>
            </w:r>
            <w:r>
              <w:rPr>
                <w:sz w:val="20"/>
              </w:rPr>
              <w:t>подтвержденного</w:t>
            </w:r>
            <w:r>
              <w:rPr>
                <w:spacing w:val="-18"/>
                <w:sz w:val="20"/>
              </w:rPr>
              <w:t> </w:t>
            </w:r>
            <w:r>
              <w:rPr>
                <w:sz w:val="20"/>
              </w:rPr>
              <w:t>выздоровления</w:t>
            </w:r>
          </w:p>
        </w:tc>
      </w:tr>
      <w:tr>
        <w:trPr>
          <w:trHeight w:val="596" w:hRule="atLeast"/>
        </w:trPr>
        <w:tc>
          <w:tcPr>
            <w:tcW w:w="281" w:type="dxa"/>
          </w:tcPr>
          <w:p>
            <w:pPr>
              <w:pStyle w:val="TableParagraph"/>
              <w:spacing w:before="45"/>
              <w:rPr>
                <w:sz w:val="20"/>
              </w:rPr>
            </w:pPr>
            <w:r>
              <w:rPr>
                <w:sz w:val="20"/>
              </w:rPr>
              <w:t>23</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Аллергические заболевания в фазе обострения</w:t>
            </w:r>
          </w:p>
        </w:tc>
        <w:tc>
          <w:tcPr>
            <w:tcW w:w="3239" w:type="dxa"/>
          </w:tcPr>
          <w:p>
            <w:pPr>
              <w:pStyle w:val="TableParagraph"/>
              <w:spacing w:line="273" w:lineRule="auto" w:before="45"/>
              <w:ind w:left="38"/>
              <w:rPr>
                <w:sz w:val="20"/>
              </w:rPr>
            </w:pPr>
            <w:r>
              <w:rPr>
                <w:sz w:val="20"/>
              </w:rPr>
              <w:t>2 месяца с момента купирования острого периода</w:t>
            </w:r>
          </w:p>
        </w:tc>
      </w:tr>
      <w:tr>
        <w:trPr>
          <w:trHeight w:val="596" w:hRule="atLeast"/>
        </w:trPr>
        <w:tc>
          <w:tcPr>
            <w:tcW w:w="281" w:type="dxa"/>
          </w:tcPr>
          <w:p>
            <w:pPr>
              <w:pStyle w:val="TableParagraph"/>
              <w:spacing w:before="45"/>
              <w:rPr>
                <w:sz w:val="20"/>
              </w:rPr>
            </w:pPr>
            <w:r>
              <w:rPr>
                <w:sz w:val="20"/>
              </w:rPr>
              <w:t>24</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Вегетососудистая дистония</w:t>
            </w:r>
          </w:p>
        </w:tc>
        <w:tc>
          <w:tcPr>
            <w:tcW w:w="3239" w:type="dxa"/>
          </w:tcPr>
          <w:p>
            <w:pPr>
              <w:pStyle w:val="TableParagraph"/>
              <w:spacing w:before="176"/>
              <w:ind w:left="38"/>
              <w:rPr>
                <w:sz w:val="20"/>
              </w:rPr>
            </w:pPr>
            <w:r>
              <w:rPr>
                <w:sz w:val="20"/>
              </w:rPr>
              <w:t>1 месяц после лечения</w:t>
            </w:r>
          </w:p>
        </w:tc>
      </w:tr>
      <w:tr>
        <w:trPr>
          <w:trHeight w:val="596" w:hRule="atLeast"/>
        </w:trPr>
        <w:tc>
          <w:tcPr>
            <w:tcW w:w="281" w:type="dxa"/>
          </w:tcPr>
          <w:p>
            <w:pPr>
              <w:pStyle w:val="TableParagraph"/>
              <w:spacing w:before="45"/>
              <w:rPr>
                <w:sz w:val="20"/>
              </w:rPr>
            </w:pPr>
            <w:r>
              <w:rPr>
                <w:sz w:val="20"/>
              </w:rPr>
              <w:t>25</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Q-лихорадка</w:t>
            </w:r>
          </w:p>
        </w:tc>
        <w:tc>
          <w:tcPr>
            <w:tcW w:w="3239" w:type="dxa"/>
          </w:tcPr>
          <w:p>
            <w:pPr>
              <w:pStyle w:val="TableParagraph"/>
              <w:tabs>
                <w:tab w:pos="345" w:val="left" w:leader="none"/>
                <w:tab w:pos="954" w:val="left" w:leader="none"/>
                <w:tab w:pos="1250" w:val="left" w:leader="none"/>
                <w:tab w:pos="2240" w:val="left" w:leader="none"/>
              </w:tabs>
              <w:spacing w:line="276" w:lineRule="auto" w:before="45"/>
              <w:ind w:left="38" w:right="231"/>
              <w:rPr>
                <w:sz w:val="20"/>
              </w:rPr>
            </w:pPr>
            <w:r>
              <w:rPr>
                <w:sz w:val="20"/>
              </w:rPr>
              <w:t>2</w:t>
              <w:tab/>
            </w:r>
            <w:r>
              <w:rPr>
                <w:spacing w:val="6"/>
                <w:sz w:val="20"/>
              </w:rPr>
              <w:t>года</w:t>
              <w:tab/>
            </w:r>
            <w:r>
              <w:rPr>
                <w:sz w:val="20"/>
              </w:rPr>
              <w:t>с</w:t>
              <w:tab/>
            </w:r>
            <w:r>
              <w:rPr>
                <w:spacing w:val="7"/>
                <w:sz w:val="20"/>
              </w:rPr>
              <w:t>момента</w:t>
              <w:tab/>
            </w:r>
            <w:r>
              <w:rPr>
                <w:spacing w:val="5"/>
                <w:sz w:val="20"/>
              </w:rPr>
              <w:t>полного </w:t>
            </w:r>
            <w:r>
              <w:rPr>
                <w:sz w:val="20"/>
              </w:rPr>
              <w:t>клинического</w:t>
            </w:r>
            <w:r>
              <w:rPr>
                <w:spacing w:val="-4"/>
                <w:sz w:val="20"/>
              </w:rPr>
              <w:t> </w:t>
            </w:r>
            <w:r>
              <w:rPr>
                <w:sz w:val="20"/>
              </w:rPr>
              <w:t>выздоровления</w:t>
            </w:r>
          </w:p>
        </w:tc>
      </w:tr>
      <w:tr>
        <w:trPr>
          <w:trHeight w:val="596" w:hRule="atLeast"/>
        </w:trPr>
        <w:tc>
          <w:tcPr>
            <w:tcW w:w="281" w:type="dxa"/>
          </w:tcPr>
          <w:p>
            <w:pPr>
              <w:pStyle w:val="TableParagraph"/>
              <w:spacing w:before="45"/>
              <w:rPr>
                <w:sz w:val="20"/>
              </w:rPr>
            </w:pPr>
            <w:r>
              <w:rPr>
                <w:sz w:val="20"/>
              </w:rPr>
              <w:t>26</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Беременность, роды и лактация</w:t>
            </w:r>
          </w:p>
        </w:tc>
        <w:tc>
          <w:tcPr>
            <w:tcW w:w="3239" w:type="dxa"/>
          </w:tcPr>
          <w:p>
            <w:pPr>
              <w:pStyle w:val="TableParagraph"/>
              <w:spacing w:before="176"/>
              <w:ind w:left="38"/>
              <w:rPr>
                <w:sz w:val="20"/>
              </w:rPr>
            </w:pPr>
            <w:r>
              <w:rPr>
                <w:sz w:val="20"/>
              </w:rPr>
              <w:t>1 год после родов</w:t>
            </w:r>
          </w:p>
        </w:tc>
      </w:tr>
      <w:tr>
        <w:trPr>
          <w:trHeight w:val="596" w:hRule="atLeast"/>
        </w:trPr>
        <w:tc>
          <w:tcPr>
            <w:tcW w:w="281" w:type="dxa"/>
          </w:tcPr>
          <w:p>
            <w:pPr>
              <w:pStyle w:val="TableParagraph"/>
              <w:spacing w:before="45"/>
              <w:rPr>
                <w:sz w:val="20"/>
              </w:rPr>
            </w:pPr>
            <w:r>
              <w:rPr>
                <w:sz w:val="20"/>
              </w:rPr>
              <w:t>27</w:t>
            </w:r>
          </w:p>
          <w:p>
            <w:pPr>
              <w:pStyle w:val="TableParagraph"/>
              <w:spacing w:before="33"/>
              <w:rPr>
                <w:sz w:val="20"/>
              </w:rPr>
            </w:pPr>
            <w:r>
              <w:rPr>
                <w:sz w:val="20"/>
              </w:rPr>
              <w:t>.</w:t>
            </w:r>
          </w:p>
        </w:tc>
        <w:tc>
          <w:tcPr>
            <w:tcW w:w="5707" w:type="dxa"/>
          </w:tcPr>
          <w:p>
            <w:pPr>
              <w:pStyle w:val="TableParagraph"/>
              <w:spacing w:line="273" w:lineRule="auto" w:before="45"/>
              <w:ind w:left="39"/>
              <w:rPr>
                <w:sz w:val="20"/>
              </w:rPr>
            </w:pPr>
            <w:r>
              <w:rPr>
                <w:sz w:val="20"/>
              </w:rPr>
              <w:t>Прививки убитыми вакцинами (гепатит В, коклюш, паратифы, грипп, анатоксины, столбняк, дифтерия и другие).</w:t>
            </w:r>
          </w:p>
        </w:tc>
        <w:tc>
          <w:tcPr>
            <w:tcW w:w="3239" w:type="dxa"/>
          </w:tcPr>
          <w:p>
            <w:pPr>
              <w:pStyle w:val="TableParagraph"/>
              <w:spacing w:before="176"/>
              <w:ind w:left="38"/>
              <w:rPr>
                <w:sz w:val="20"/>
              </w:rPr>
            </w:pPr>
            <w:r>
              <w:rPr>
                <w:sz w:val="20"/>
              </w:rPr>
              <w:t>2 недели</w:t>
            </w:r>
          </w:p>
        </w:tc>
      </w:tr>
      <w:tr>
        <w:trPr>
          <w:trHeight w:val="1123" w:hRule="atLeast"/>
        </w:trPr>
        <w:tc>
          <w:tcPr>
            <w:tcW w:w="281" w:type="dxa"/>
          </w:tcPr>
          <w:p>
            <w:pPr>
              <w:pStyle w:val="TableParagraph"/>
              <w:spacing w:before="9"/>
              <w:ind w:left="0"/>
              <w:rPr>
                <w:b/>
                <w:sz w:val="26"/>
              </w:rPr>
            </w:pPr>
          </w:p>
          <w:p>
            <w:pPr>
              <w:pStyle w:val="TableParagraph"/>
              <w:spacing w:before="0"/>
              <w:rPr>
                <w:sz w:val="20"/>
              </w:rPr>
            </w:pPr>
            <w:r>
              <w:rPr>
                <w:sz w:val="20"/>
              </w:rPr>
              <w:t>28</w:t>
            </w:r>
          </w:p>
          <w:p>
            <w:pPr>
              <w:pStyle w:val="TableParagraph"/>
              <w:spacing w:before="34"/>
              <w:rPr>
                <w:sz w:val="20"/>
              </w:rPr>
            </w:pPr>
            <w:r>
              <w:rPr>
                <w:sz w:val="20"/>
              </w:rPr>
              <w:t>.</w:t>
            </w:r>
          </w:p>
        </w:tc>
        <w:tc>
          <w:tcPr>
            <w:tcW w:w="5707" w:type="dxa"/>
          </w:tcPr>
          <w:p>
            <w:pPr>
              <w:pStyle w:val="TableParagraph"/>
              <w:spacing w:line="273" w:lineRule="auto" w:before="45"/>
              <w:ind w:left="39" w:right="128"/>
              <w:jc w:val="both"/>
              <w:rPr>
                <w:sz w:val="20"/>
              </w:rPr>
            </w:pPr>
            <w:r>
              <w:rPr>
                <w:sz w:val="20"/>
              </w:rPr>
              <w:t>Прививки живыми вакцинами (бруцеллез, чума, туляремия, туберкулез, корь, краснуха, эпидемический паротит, живая ослабленная вакцина от брюшного тифа, живая ослабленная вакцина от холеры, полиомиелит и другие).</w:t>
            </w:r>
          </w:p>
        </w:tc>
        <w:tc>
          <w:tcPr>
            <w:tcW w:w="3239" w:type="dxa"/>
          </w:tcPr>
          <w:p>
            <w:pPr>
              <w:pStyle w:val="TableParagraph"/>
              <w:spacing w:before="0"/>
              <w:ind w:left="0"/>
              <w:rPr>
                <w:b/>
                <w:sz w:val="22"/>
              </w:rPr>
            </w:pPr>
          </w:p>
          <w:p>
            <w:pPr>
              <w:pStyle w:val="TableParagraph"/>
              <w:spacing w:before="187"/>
              <w:ind w:left="38"/>
              <w:rPr>
                <w:sz w:val="20"/>
              </w:rPr>
            </w:pPr>
            <w:r>
              <w:rPr>
                <w:sz w:val="20"/>
              </w:rPr>
              <w:t>4 недели</w:t>
            </w:r>
          </w:p>
        </w:tc>
      </w:tr>
      <w:tr>
        <w:trPr>
          <w:trHeight w:val="596" w:hRule="atLeast"/>
        </w:trPr>
        <w:tc>
          <w:tcPr>
            <w:tcW w:w="281" w:type="dxa"/>
          </w:tcPr>
          <w:p>
            <w:pPr>
              <w:pStyle w:val="TableParagraph"/>
              <w:spacing w:before="45"/>
              <w:rPr>
                <w:sz w:val="20"/>
              </w:rPr>
            </w:pPr>
            <w:r>
              <w:rPr>
                <w:sz w:val="20"/>
              </w:rPr>
              <w:t>29</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Вакцинация против бешенства, клещевого энцефалита.</w:t>
            </w:r>
          </w:p>
        </w:tc>
        <w:tc>
          <w:tcPr>
            <w:tcW w:w="3239" w:type="dxa"/>
          </w:tcPr>
          <w:p>
            <w:pPr>
              <w:pStyle w:val="TableParagraph"/>
              <w:spacing w:line="273" w:lineRule="auto" w:before="45"/>
              <w:ind w:left="38"/>
              <w:rPr>
                <w:sz w:val="20"/>
              </w:rPr>
            </w:pPr>
            <w:r>
              <w:rPr>
                <w:sz w:val="20"/>
              </w:rPr>
              <w:t>1 год после контакта с источником заражения.</w:t>
            </w:r>
          </w:p>
        </w:tc>
      </w:tr>
      <w:tr>
        <w:trPr>
          <w:trHeight w:val="596" w:hRule="atLeast"/>
        </w:trPr>
        <w:tc>
          <w:tcPr>
            <w:tcW w:w="281" w:type="dxa"/>
          </w:tcPr>
          <w:p>
            <w:pPr>
              <w:pStyle w:val="TableParagraph"/>
              <w:spacing w:before="45"/>
              <w:rPr>
                <w:sz w:val="20"/>
              </w:rPr>
            </w:pPr>
            <w:r>
              <w:rPr>
                <w:sz w:val="20"/>
              </w:rPr>
              <w:t>30</w:t>
            </w:r>
          </w:p>
          <w:p>
            <w:pPr>
              <w:pStyle w:val="TableParagraph"/>
              <w:spacing w:before="33"/>
              <w:rPr>
                <w:sz w:val="20"/>
              </w:rPr>
            </w:pPr>
            <w:r>
              <w:rPr>
                <w:sz w:val="20"/>
              </w:rPr>
              <w:t>.</w:t>
            </w:r>
          </w:p>
        </w:tc>
        <w:tc>
          <w:tcPr>
            <w:tcW w:w="5707" w:type="dxa"/>
          </w:tcPr>
          <w:p>
            <w:pPr>
              <w:pStyle w:val="TableParagraph"/>
              <w:spacing w:line="273" w:lineRule="auto" w:before="45"/>
              <w:ind w:left="39"/>
              <w:rPr>
                <w:sz w:val="20"/>
              </w:rPr>
            </w:pPr>
            <w:r>
              <w:rPr>
                <w:sz w:val="20"/>
              </w:rPr>
              <w:t>Реакция Манту (при отсутствии выраженных воспалительных явлений на месте инъекции)</w:t>
            </w:r>
          </w:p>
        </w:tc>
        <w:tc>
          <w:tcPr>
            <w:tcW w:w="3239" w:type="dxa"/>
          </w:tcPr>
          <w:p>
            <w:pPr>
              <w:pStyle w:val="TableParagraph"/>
              <w:spacing w:before="176"/>
              <w:ind w:left="38"/>
              <w:rPr>
                <w:sz w:val="20"/>
              </w:rPr>
            </w:pPr>
            <w:r>
              <w:rPr>
                <w:sz w:val="20"/>
              </w:rPr>
              <w:t>2 недели</w:t>
            </w:r>
          </w:p>
        </w:tc>
      </w:tr>
      <w:tr>
        <w:trPr>
          <w:trHeight w:val="333" w:hRule="atLeast"/>
        </w:trPr>
        <w:tc>
          <w:tcPr>
            <w:tcW w:w="9227" w:type="dxa"/>
            <w:gridSpan w:val="3"/>
          </w:tcPr>
          <w:p>
            <w:pPr>
              <w:pStyle w:val="TableParagraph"/>
              <w:spacing w:before="45"/>
              <w:rPr>
                <w:sz w:val="20"/>
              </w:rPr>
            </w:pPr>
            <w:r>
              <w:rPr>
                <w:sz w:val="20"/>
              </w:rPr>
              <w:t>3. Связанные с изменением общего самочувствия и другими факторами</w:t>
            </w:r>
          </w:p>
        </w:tc>
      </w:tr>
      <w:tr>
        <w:trPr>
          <w:trHeight w:val="596" w:hRule="atLeast"/>
        </w:trPr>
        <w:tc>
          <w:tcPr>
            <w:tcW w:w="281" w:type="dxa"/>
          </w:tcPr>
          <w:p>
            <w:pPr>
              <w:pStyle w:val="TableParagraph"/>
              <w:spacing w:before="45"/>
              <w:rPr>
                <w:sz w:val="20"/>
              </w:rPr>
            </w:pPr>
            <w:r>
              <w:rPr>
                <w:sz w:val="20"/>
              </w:rPr>
              <w:t>31</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Прием алкоголя</w:t>
            </w:r>
          </w:p>
        </w:tc>
        <w:tc>
          <w:tcPr>
            <w:tcW w:w="3239" w:type="dxa"/>
          </w:tcPr>
          <w:p>
            <w:pPr>
              <w:pStyle w:val="TableParagraph"/>
              <w:spacing w:before="176"/>
              <w:ind w:left="38"/>
              <w:rPr>
                <w:sz w:val="20"/>
              </w:rPr>
            </w:pPr>
            <w:r>
              <w:rPr>
                <w:sz w:val="20"/>
              </w:rPr>
              <w:t>48 часов</w:t>
            </w:r>
          </w:p>
        </w:tc>
      </w:tr>
      <w:tr>
        <w:trPr>
          <w:trHeight w:val="596" w:hRule="atLeast"/>
        </w:trPr>
        <w:tc>
          <w:tcPr>
            <w:tcW w:w="281" w:type="dxa"/>
          </w:tcPr>
          <w:p>
            <w:pPr>
              <w:pStyle w:val="TableParagraph"/>
              <w:spacing w:before="45"/>
              <w:rPr>
                <w:sz w:val="20"/>
              </w:rPr>
            </w:pPr>
            <w:r>
              <w:rPr>
                <w:sz w:val="20"/>
              </w:rPr>
              <w:t>32</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Прием антибиотика</w:t>
            </w:r>
          </w:p>
        </w:tc>
        <w:tc>
          <w:tcPr>
            <w:tcW w:w="3239" w:type="dxa"/>
          </w:tcPr>
          <w:p>
            <w:pPr>
              <w:pStyle w:val="TableParagraph"/>
              <w:spacing w:before="176"/>
              <w:ind w:left="38"/>
              <w:rPr>
                <w:sz w:val="20"/>
              </w:rPr>
            </w:pPr>
            <w:r>
              <w:rPr>
                <w:sz w:val="20"/>
              </w:rPr>
              <w:t>2 недели после окончания приема</w:t>
            </w:r>
          </w:p>
        </w:tc>
      </w:tr>
      <w:tr>
        <w:trPr>
          <w:trHeight w:val="596" w:hRule="atLeast"/>
        </w:trPr>
        <w:tc>
          <w:tcPr>
            <w:tcW w:w="281" w:type="dxa"/>
          </w:tcPr>
          <w:p>
            <w:pPr>
              <w:pStyle w:val="TableParagraph"/>
              <w:spacing w:before="45"/>
              <w:rPr>
                <w:sz w:val="20"/>
              </w:rPr>
            </w:pPr>
            <w:r>
              <w:rPr>
                <w:sz w:val="20"/>
              </w:rPr>
              <w:t>33</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Прием анальгетика, салицилатов</w:t>
            </w:r>
          </w:p>
        </w:tc>
        <w:tc>
          <w:tcPr>
            <w:tcW w:w="3239" w:type="dxa"/>
          </w:tcPr>
          <w:p>
            <w:pPr>
              <w:pStyle w:val="TableParagraph"/>
              <w:spacing w:before="176"/>
              <w:ind w:left="38"/>
              <w:rPr>
                <w:sz w:val="20"/>
              </w:rPr>
            </w:pPr>
            <w:r>
              <w:rPr>
                <w:sz w:val="20"/>
              </w:rPr>
              <w:t>3 дня после окончания приема</w:t>
            </w:r>
          </w:p>
        </w:tc>
      </w:tr>
      <w:tr>
        <w:trPr>
          <w:trHeight w:val="596" w:hRule="atLeast"/>
        </w:trPr>
        <w:tc>
          <w:tcPr>
            <w:tcW w:w="281" w:type="dxa"/>
          </w:tcPr>
          <w:p>
            <w:pPr>
              <w:pStyle w:val="TableParagraph"/>
              <w:spacing w:before="45"/>
              <w:rPr>
                <w:sz w:val="20"/>
              </w:rPr>
            </w:pPr>
            <w:r>
              <w:rPr>
                <w:sz w:val="20"/>
              </w:rPr>
              <w:t>34</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Пульс ниже 50 и выше 100 ударов в минуту, аритмия</w:t>
            </w:r>
          </w:p>
        </w:tc>
        <w:tc>
          <w:tcPr>
            <w:tcW w:w="3239" w:type="dxa"/>
          </w:tcPr>
          <w:p>
            <w:pPr>
              <w:pStyle w:val="TableParagraph"/>
              <w:spacing w:before="176"/>
              <w:ind w:left="38"/>
              <w:rPr>
                <w:sz w:val="20"/>
              </w:rPr>
            </w:pPr>
            <w:r>
              <w:rPr>
                <w:sz w:val="20"/>
              </w:rPr>
              <w:t>48 часов</w:t>
            </w:r>
          </w:p>
        </w:tc>
      </w:tr>
      <w:tr>
        <w:trPr>
          <w:trHeight w:val="596" w:hRule="atLeast"/>
        </w:trPr>
        <w:tc>
          <w:tcPr>
            <w:tcW w:w="281" w:type="dxa"/>
          </w:tcPr>
          <w:p>
            <w:pPr>
              <w:pStyle w:val="TableParagraph"/>
              <w:spacing w:before="45"/>
              <w:rPr>
                <w:sz w:val="20"/>
              </w:rPr>
            </w:pPr>
            <w:r>
              <w:rPr>
                <w:sz w:val="20"/>
              </w:rPr>
              <w:t>35</w:t>
            </w:r>
          </w:p>
          <w:p>
            <w:pPr>
              <w:pStyle w:val="TableParagraph"/>
              <w:spacing w:before="33"/>
              <w:rPr>
                <w:sz w:val="20"/>
              </w:rPr>
            </w:pPr>
            <w:r>
              <w:rPr>
                <w:sz w:val="20"/>
              </w:rPr>
              <w:t>.</w:t>
            </w:r>
          </w:p>
        </w:tc>
        <w:tc>
          <w:tcPr>
            <w:tcW w:w="5707" w:type="dxa"/>
          </w:tcPr>
          <w:p>
            <w:pPr>
              <w:pStyle w:val="TableParagraph"/>
              <w:spacing w:line="273" w:lineRule="auto" w:before="45"/>
              <w:ind w:left="39" w:right="34"/>
              <w:rPr>
                <w:sz w:val="20"/>
              </w:rPr>
            </w:pPr>
            <w:r>
              <w:rPr>
                <w:sz w:val="20"/>
              </w:rPr>
              <w:t>Систолическое давление выше 180 миллиметров ртутного столба (далее – мм. рт.ст.) или ниже 100 мм. рт. ст.</w:t>
            </w:r>
          </w:p>
        </w:tc>
        <w:tc>
          <w:tcPr>
            <w:tcW w:w="3239" w:type="dxa"/>
          </w:tcPr>
          <w:p>
            <w:pPr>
              <w:pStyle w:val="TableParagraph"/>
              <w:spacing w:before="176"/>
              <w:ind w:left="38"/>
              <w:rPr>
                <w:sz w:val="20"/>
              </w:rPr>
            </w:pPr>
            <w:r>
              <w:rPr>
                <w:sz w:val="20"/>
              </w:rPr>
              <w:t>48 часов</w:t>
            </w:r>
          </w:p>
        </w:tc>
      </w:tr>
      <w:tr>
        <w:trPr>
          <w:trHeight w:val="596" w:hRule="atLeast"/>
        </w:trPr>
        <w:tc>
          <w:tcPr>
            <w:tcW w:w="281" w:type="dxa"/>
          </w:tcPr>
          <w:p>
            <w:pPr>
              <w:pStyle w:val="TableParagraph"/>
              <w:spacing w:before="45"/>
              <w:rPr>
                <w:sz w:val="20"/>
              </w:rPr>
            </w:pPr>
            <w:r>
              <w:rPr>
                <w:sz w:val="20"/>
              </w:rPr>
              <w:t>36</w:t>
            </w:r>
          </w:p>
          <w:p>
            <w:pPr>
              <w:pStyle w:val="TableParagraph"/>
              <w:spacing w:before="33"/>
              <w:rPr>
                <w:sz w:val="20"/>
              </w:rPr>
            </w:pPr>
            <w:r>
              <w:rPr>
                <w:sz w:val="20"/>
              </w:rPr>
              <w:t>.</w:t>
            </w:r>
          </w:p>
        </w:tc>
        <w:tc>
          <w:tcPr>
            <w:tcW w:w="5707" w:type="dxa"/>
          </w:tcPr>
          <w:p>
            <w:pPr>
              <w:pStyle w:val="TableParagraph"/>
              <w:spacing w:line="273" w:lineRule="auto" w:before="45"/>
              <w:ind w:left="39"/>
              <w:rPr>
                <w:sz w:val="20"/>
              </w:rPr>
            </w:pPr>
            <w:r>
              <w:rPr>
                <w:sz w:val="20"/>
              </w:rPr>
              <w:t>Диастолическое давление выше 100 мм. рт. ст. или ниже 60 мм. рт. ст.</w:t>
            </w:r>
          </w:p>
        </w:tc>
        <w:tc>
          <w:tcPr>
            <w:tcW w:w="3239" w:type="dxa"/>
          </w:tcPr>
          <w:p>
            <w:pPr>
              <w:pStyle w:val="TableParagraph"/>
              <w:spacing w:before="176"/>
              <w:ind w:left="38"/>
              <w:rPr>
                <w:sz w:val="20"/>
              </w:rPr>
            </w:pPr>
            <w:r>
              <w:rPr>
                <w:sz w:val="20"/>
              </w:rPr>
              <w:t>48часов</w:t>
            </w:r>
          </w:p>
        </w:tc>
      </w:tr>
      <w:tr>
        <w:trPr>
          <w:trHeight w:val="596" w:hRule="atLeast"/>
        </w:trPr>
        <w:tc>
          <w:tcPr>
            <w:tcW w:w="281" w:type="dxa"/>
          </w:tcPr>
          <w:p>
            <w:pPr>
              <w:pStyle w:val="TableParagraph"/>
              <w:spacing w:before="45"/>
              <w:rPr>
                <w:sz w:val="20"/>
              </w:rPr>
            </w:pPr>
            <w:r>
              <w:rPr>
                <w:sz w:val="20"/>
              </w:rPr>
              <w:t>37</w:t>
            </w:r>
          </w:p>
          <w:p>
            <w:pPr>
              <w:pStyle w:val="TableParagraph"/>
              <w:spacing w:before="33"/>
              <w:rPr>
                <w:sz w:val="20"/>
              </w:rPr>
            </w:pPr>
            <w:r>
              <w:rPr>
                <w:sz w:val="20"/>
              </w:rPr>
              <w:t>.</w:t>
            </w:r>
          </w:p>
        </w:tc>
        <w:tc>
          <w:tcPr>
            <w:tcW w:w="5707" w:type="dxa"/>
          </w:tcPr>
          <w:p>
            <w:pPr>
              <w:pStyle w:val="TableParagraph"/>
              <w:spacing w:before="176"/>
              <w:ind w:left="39"/>
              <w:rPr>
                <w:sz w:val="20"/>
              </w:rPr>
            </w:pPr>
            <w:r>
              <w:rPr>
                <w:sz w:val="20"/>
              </w:rPr>
              <w:t>Температура тела 37°С и выше</w:t>
            </w:r>
          </w:p>
        </w:tc>
        <w:tc>
          <w:tcPr>
            <w:tcW w:w="3239" w:type="dxa"/>
          </w:tcPr>
          <w:p>
            <w:pPr>
              <w:pStyle w:val="TableParagraph"/>
              <w:spacing w:before="176"/>
              <w:ind w:left="38"/>
              <w:rPr>
                <w:sz w:val="20"/>
              </w:rPr>
            </w:pPr>
            <w:r>
              <w:rPr>
                <w:sz w:val="20"/>
              </w:rPr>
              <w:t>2 недели</w:t>
            </w:r>
          </w:p>
        </w:tc>
      </w:tr>
    </w:tbl>
    <w:p>
      <w:pPr>
        <w:spacing w:after="0"/>
        <w:rPr>
          <w:sz w:val="20"/>
        </w:rPr>
        <w:sectPr>
          <w:pgSz w:w="12240" w:h="15840"/>
          <w:pgMar w:top="72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81"/>
        <w:gridCol w:w="5707"/>
        <w:gridCol w:w="3239"/>
      </w:tblGrid>
      <w:tr>
        <w:trPr>
          <w:trHeight w:val="563" w:hRule="atLeast"/>
        </w:trPr>
        <w:tc>
          <w:tcPr>
            <w:tcW w:w="281" w:type="dxa"/>
            <w:tcBorders>
              <w:top w:val="nil"/>
            </w:tcBorders>
          </w:tcPr>
          <w:p>
            <w:pPr>
              <w:pStyle w:val="TableParagraph"/>
              <w:spacing w:before="11"/>
              <w:rPr>
                <w:sz w:val="20"/>
              </w:rPr>
            </w:pPr>
            <w:r>
              <w:rPr>
                <w:sz w:val="20"/>
              </w:rPr>
              <w:t>38</w:t>
            </w:r>
          </w:p>
          <w:p>
            <w:pPr>
              <w:pStyle w:val="TableParagraph"/>
              <w:spacing w:before="34"/>
              <w:rPr>
                <w:sz w:val="20"/>
              </w:rPr>
            </w:pPr>
            <w:r>
              <w:rPr>
                <w:sz w:val="20"/>
              </w:rPr>
              <w:t>.</w:t>
            </w:r>
          </w:p>
        </w:tc>
        <w:tc>
          <w:tcPr>
            <w:tcW w:w="5707" w:type="dxa"/>
            <w:tcBorders>
              <w:top w:val="nil"/>
            </w:tcBorders>
          </w:tcPr>
          <w:p>
            <w:pPr>
              <w:pStyle w:val="TableParagraph"/>
              <w:spacing w:before="142"/>
              <w:ind w:left="39"/>
              <w:rPr>
                <w:sz w:val="20"/>
              </w:rPr>
            </w:pPr>
            <w:r>
              <w:rPr>
                <w:sz w:val="20"/>
              </w:rPr>
              <w:t>Работа в ночную смену накануне кроводачи.</w:t>
            </w:r>
          </w:p>
        </w:tc>
        <w:tc>
          <w:tcPr>
            <w:tcW w:w="3239" w:type="dxa"/>
            <w:tcBorders>
              <w:top w:val="nil"/>
            </w:tcBorders>
          </w:tcPr>
          <w:p>
            <w:pPr>
              <w:pStyle w:val="TableParagraph"/>
              <w:spacing w:before="142"/>
              <w:ind w:left="38"/>
              <w:rPr>
                <w:sz w:val="20"/>
              </w:rPr>
            </w:pPr>
            <w:r>
              <w:rPr>
                <w:sz w:val="20"/>
              </w:rPr>
              <w:t>24 часа</w:t>
            </w:r>
          </w:p>
        </w:tc>
      </w:tr>
    </w:tbl>
    <w:p>
      <w:pPr>
        <w:spacing w:before="19"/>
        <w:ind w:left="6284" w:right="1706" w:firstLine="0"/>
        <w:jc w:val="center"/>
        <w:rPr>
          <w:sz w:val="20"/>
        </w:rPr>
      </w:pPr>
      <w:r>
        <w:rPr>
          <w:sz w:val="20"/>
        </w:rPr>
        <w:t>Приложение 4</w:t>
      </w:r>
    </w:p>
    <w:p>
      <w:pPr>
        <w:spacing w:line="273" w:lineRule="auto" w:before="34"/>
        <w:ind w:left="6284" w:right="1756" w:firstLine="0"/>
        <w:jc w:val="center"/>
        <w:rPr>
          <w:sz w:val="20"/>
        </w:rPr>
      </w:pP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pStyle w:val="BodyText"/>
        <w:spacing w:before="2"/>
        <w:ind w:left="0"/>
        <w:rPr>
          <w:sz w:val="25"/>
        </w:rPr>
      </w:pPr>
    </w:p>
    <w:p>
      <w:pPr>
        <w:pStyle w:val="Heading1"/>
        <w:spacing w:line="280" w:lineRule="auto"/>
        <w:ind w:right="1006"/>
      </w:pPr>
      <w:r>
        <w:rPr>
          <w:w w:val="95"/>
        </w:rPr>
        <w:t>Минимальные интервалы между различными видами донаций крови и ее </w:t>
      </w:r>
      <w:r>
        <w:rPr/>
        <w:t>компонентов</w:t>
      </w:r>
    </w:p>
    <w:p>
      <w:pPr>
        <w:pStyle w:val="BodyText"/>
        <w:spacing w:before="4"/>
        <w:ind w:left="0"/>
        <w:rPr>
          <w:b/>
          <w:sz w:val="19"/>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72"/>
        <w:gridCol w:w="1609"/>
        <w:gridCol w:w="820"/>
        <w:gridCol w:w="1213"/>
        <w:gridCol w:w="1196"/>
        <w:gridCol w:w="1676"/>
        <w:gridCol w:w="1653"/>
        <w:gridCol w:w="1653"/>
      </w:tblGrid>
      <w:tr>
        <w:trPr>
          <w:trHeight w:val="333" w:hRule="atLeast"/>
        </w:trPr>
        <w:tc>
          <w:tcPr>
            <w:tcW w:w="272" w:type="dxa"/>
            <w:vMerge w:val="restart"/>
          </w:tcPr>
          <w:p>
            <w:pPr>
              <w:pStyle w:val="TableParagraph"/>
              <w:spacing w:before="0"/>
              <w:ind w:left="0"/>
              <w:rPr>
                <w:b/>
                <w:sz w:val="22"/>
              </w:rPr>
            </w:pPr>
          </w:p>
          <w:p>
            <w:pPr>
              <w:pStyle w:val="TableParagraph"/>
              <w:spacing w:before="2"/>
              <w:ind w:left="0"/>
              <w:rPr>
                <w:b/>
                <w:sz w:val="20"/>
              </w:rPr>
            </w:pPr>
          </w:p>
          <w:p>
            <w:pPr>
              <w:pStyle w:val="TableParagraph"/>
              <w:spacing w:line="273" w:lineRule="auto" w:before="0"/>
              <w:ind w:right="28"/>
              <w:jc w:val="both"/>
              <w:rPr>
                <w:sz w:val="20"/>
              </w:rPr>
            </w:pPr>
            <w:r>
              <w:rPr>
                <w:sz w:val="20"/>
              </w:rPr>
              <w:t>№ п/ п</w:t>
            </w:r>
          </w:p>
        </w:tc>
        <w:tc>
          <w:tcPr>
            <w:tcW w:w="1609" w:type="dxa"/>
            <w:vMerge w:val="restart"/>
          </w:tcPr>
          <w:p>
            <w:pPr>
              <w:pStyle w:val="TableParagraph"/>
              <w:spacing w:before="0"/>
              <w:ind w:left="0"/>
              <w:rPr>
                <w:b/>
                <w:sz w:val="22"/>
              </w:rPr>
            </w:pPr>
          </w:p>
          <w:p>
            <w:pPr>
              <w:pStyle w:val="TableParagraph"/>
              <w:spacing w:before="6"/>
              <w:ind w:left="0"/>
              <w:rPr>
                <w:b/>
                <w:sz w:val="31"/>
              </w:rPr>
            </w:pPr>
          </w:p>
          <w:p>
            <w:pPr>
              <w:pStyle w:val="TableParagraph"/>
              <w:spacing w:line="273" w:lineRule="auto" w:before="1"/>
              <w:ind w:left="39"/>
              <w:rPr>
                <w:sz w:val="20"/>
              </w:rPr>
            </w:pPr>
            <w:r>
              <w:rPr>
                <w:sz w:val="20"/>
              </w:rPr>
              <w:t>Исходная процедура</w:t>
            </w:r>
          </w:p>
        </w:tc>
        <w:tc>
          <w:tcPr>
            <w:tcW w:w="8211" w:type="dxa"/>
            <w:gridSpan w:val="6"/>
          </w:tcPr>
          <w:p>
            <w:pPr>
              <w:pStyle w:val="TableParagraph"/>
              <w:ind w:left="38"/>
              <w:rPr>
                <w:sz w:val="20"/>
              </w:rPr>
            </w:pPr>
            <w:r>
              <w:rPr>
                <w:sz w:val="20"/>
              </w:rPr>
              <w:t>Последующая процедура</w:t>
            </w:r>
          </w:p>
        </w:tc>
      </w:tr>
      <w:tr>
        <w:trPr>
          <w:trHeight w:val="1386" w:hRule="atLeast"/>
        </w:trPr>
        <w:tc>
          <w:tcPr>
            <w:tcW w:w="272" w:type="dxa"/>
            <w:vMerge/>
            <w:tcBorders>
              <w:top w:val="nil"/>
            </w:tcBorders>
          </w:tcPr>
          <w:p>
            <w:pPr>
              <w:rPr>
                <w:sz w:val="2"/>
                <w:szCs w:val="2"/>
              </w:rPr>
            </w:pPr>
          </w:p>
        </w:tc>
        <w:tc>
          <w:tcPr>
            <w:tcW w:w="1609" w:type="dxa"/>
            <w:vMerge/>
            <w:tcBorders>
              <w:top w:val="nil"/>
            </w:tcBorders>
          </w:tcPr>
          <w:p>
            <w:pPr>
              <w:rPr>
                <w:sz w:val="2"/>
                <w:szCs w:val="2"/>
              </w:rPr>
            </w:pPr>
          </w:p>
        </w:tc>
        <w:tc>
          <w:tcPr>
            <w:tcW w:w="820" w:type="dxa"/>
          </w:tcPr>
          <w:p>
            <w:pPr>
              <w:pStyle w:val="TableParagraph"/>
              <w:spacing w:before="3"/>
              <w:ind w:left="0"/>
              <w:rPr>
                <w:b/>
                <w:sz w:val="27"/>
              </w:rPr>
            </w:pPr>
          </w:p>
          <w:p>
            <w:pPr>
              <w:pStyle w:val="TableParagraph"/>
              <w:spacing w:line="273" w:lineRule="auto" w:before="0"/>
              <w:ind w:left="38" w:right="30"/>
              <w:jc w:val="both"/>
              <w:rPr>
                <w:sz w:val="20"/>
              </w:rPr>
            </w:pPr>
            <w:r>
              <w:rPr>
                <w:sz w:val="20"/>
              </w:rPr>
              <w:t>Донация цельной крови</w:t>
            </w:r>
          </w:p>
        </w:tc>
        <w:tc>
          <w:tcPr>
            <w:tcW w:w="1213" w:type="dxa"/>
          </w:tcPr>
          <w:p>
            <w:pPr>
              <w:pStyle w:val="TableParagraph"/>
              <w:spacing w:before="0"/>
              <w:ind w:left="0"/>
              <w:rPr>
                <w:b/>
                <w:sz w:val="22"/>
              </w:rPr>
            </w:pPr>
          </w:p>
          <w:p>
            <w:pPr>
              <w:pStyle w:val="TableParagraph"/>
              <w:spacing w:line="273" w:lineRule="auto" w:before="191"/>
              <w:ind w:left="37" w:right="15"/>
              <w:rPr>
                <w:sz w:val="20"/>
              </w:rPr>
            </w:pPr>
            <w:r>
              <w:rPr>
                <w:sz w:val="20"/>
              </w:rPr>
              <w:t>Плазмаферез однократный</w:t>
            </w:r>
          </w:p>
        </w:tc>
        <w:tc>
          <w:tcPr>
            <w:tcW w:w="1196" w:type="dxa"/>
          </w:tcPr>
          <w:p>
            <w:pPr>
              <w:pStyle w:val="TableParagraph"/>
              <w:spacing w:line="273" w:lineRule="auto"/>
              <w:ind w:left="36" w:right="25"/>
              <w:rPr>
                <w:sz w:val="20"/>
              </w:rPr>
            </w:pPr>
            <w:r>
              <w:rPr>
                <w:sz w:val="20"/>
              </w:rPr>
              <w:t>Плазмаферез двукратный и л и аппаратный плазмаферез</w:t>
            </w:r>
          </w:p>
        </w:tc>
        <w:tc>
          <w:tcPr>
            <w:tcW w:w="1676" w:type="dxa"/>
          </w:tcPr>
          <w:p>
            <w:pPr>
              <w:pStyle w:val="TableParagraph"/>
              <w:spacing w:before="0"/>
              <w:ind w:left="0"/>
              <w:rPr>
                <w:b/>
                <w:sz w:val="22"/>
              </w:rPr>
            </w:pPr>
          </w:p>
          <w:p>
            <w:pPr>
              <w:pStyle w:val="TableParagraph"/>
              <w:spacing w:before="1"/>
              <w:ind w:left="0"/>
              <w:rPr>
                <w:b/>
                <w:sz w:val="28"/>
              </w:rPr>
            </w:pPr>
          </w:p>
          <w:p>
            <w:pPr>
              <w:pStyle w:val="TableParagraph"/>
              <w:spacing w:before="0"/>
              <w:ind w:left="35"/>
              <w:rPr>
                <w:sz w:val="20"/>
              </w:rPr>
            </w:pPr>
            <w:r>
              <w:rPr>
                <w:sz w:val="20"/>
              </w:rPr>
              <w:t>Тромбо-цитаферез</w:t>
            </w:r>
          </w:p>
        </w:tc>
        <w:tc>
          <w:tcPr>
            <w:tcW w:w="1653" w:type="dxa"/>
          </w:tcPr>
          <w:p>
            <w:pPr>
              <w:pStyle w:val="TableParagraph"/>
              <w:spacing w:before="0"/>
              <w:ind w:left="0"/>
              <w:rPr>
                <w:b/>
                <w:sz w:val="22"/>
              </w:rPr>
            </w:pPr>
          </w:p>
          <w:p>
            <w:pPr>
              <w:pStyle w:val="TableParagraph"/>
              <w:spacing w:line="273" w:lineRule="auto" w:before="191"/>
              <w:ind w:left="33" w:right="36"/>
              <w:rPr>
                <w:sz w:val="20"/>
              </w:rPr>
            </w:pPr>
            <w:r>
              <w:rPr>
                <w:sz w:val="20"/>
              </w:rPr>
              <w:t>Эритро-цитаферез однократ-ный</w:t>
            </w:r>
          </w:p>
        </w:tc>
        <w:tc>
          <w:tcPr>
            <w:tcW w:w="1653" w:type="dxa"/>
          </w:tcPr>
          <w:p>
            <w:pPr>
              <w:pStyle w:val="TableParagraph"/>
              <w:spacing w:before="0"/>
              <w:ind w:left="0"/>
              <w:rPr>
                <w:b/>
                <w:sz w:val="22"/>
              </w:rPr>
            </w:pPr>
          </w:p>
          <w:p>
            <w:pPr>
              <w:pStyle w:val="TableParagraph"/>
              <w:spacing w:line="273" w:lineRule="auto" w:before="191"/>
              <w:ind w:left="32" w:right="21"/>
              <w:rPr>
                <w:sz w:val="20"/>
              </w:rPr>
            </w:pPr>
            <w:r>
              <w:rPr>
                <w:sz w:val="20"/>
              </w:rPr>
              <w:t>Эритро-цитаферез двукратный</w:t>
            </w:r>
          </w:p>
        </w:tc>
      </w:tr>
      <w:tr>
        <w:trPr>
          <w:trHeight w:val="596" w:hRule="atLeast"/>
        </w:trPr>
        <w:tc>
          <w:tcPr>
            <w:tcW w:w="272" w:type="dxa"/>
          </w:tcPr>
          <w:p>
            <w:pPr>
              <w:pStyle w:val="TableParagraph"/>
              <w:spacing w:before="181"/>
              <w:rPr>
                <w:sz w:val="20"/>
              </w:rPr>
            </w:pPr>
            <w:r>
              <w:rPr>
                <w:sz w:val="20"/>
              </w:rPr>
              <w:t>1.</w:t>
            </w:r>
          </w:p>
        </w:tc>
        <w:tc>
          <w:tcPr>
            <w:tcW w:w="1609" w:type="dxa"/>
          </w:tcPr>
          <w:p>
            <w:pPr>
              <w:pStyle w:val="TableParagraph"/>
              <w:spacing w:line="273" w:lineRule="auto"/>
              <w:ind w:left="39"/>
              <w:rPr>
                <w:sz w:val="20"/>
              </w:rPr>
            </w:pPr>
            <w:r>
              <w:rPr>
                <w:sz w:val="20"/>
              </w:rPr>
              <w:t>Донация цельной крови</w:t>
            </w:r>
          </w:p>
        </w:tc>
        <w:tc>
          <w:tcPr>
            <w:tcW w:w="820" w:type="dxa"/>
          </w:tcPr>
          <w:p>
            <w:pPr>
              <w:pStyle w:val="TableParagraph"/>
              <w:spacing w:before="181"/>
              <w:ind w:left="38"/>
              <w:rPr>
                <w:sz w:val="20"/>
              </w:rPr>
            </w:pPr>
            <w:r>
              <w:rPr>
                <w:sz w:val="20"/>
              </w:rPr>
              <w:t>60 суток</w:t>
            </w:r>
          </w:p>
        </w:tc>
        <w:tc>
          <w:tcPr>
            <w:tcW w:w="1213" w:type="dxa"/>
          </w:tcPr>
          <w:p>
            <w:pPr>
              <w:pStyle w:val="TableParagraph"/>
              <w:spacing w:before="181"/>
              <w:ind w:left="37"/>
              <w:rPr>
                <w:sz w:val="20"/>
              </w:rPr>
            </w:pPr>
            <w:r>
              <w:rPr>
                <w:sz w:val="20"/>
              </w:rPr>
              <w:t>30 суток</w:t>
            </w:r>
          </w:p>
        </w:tc>
        <w:tc>
          <w:tcPr>
            <w:tcW w:w="1196" w:type="dxa"/>
          </w:tcPr>
          <w:p>
            <w:pPr>
              <w:pStyle w:val="TableParagraph"/>
              <w:spacing w:before="181"/>
              <w:ind w:left="36"/>
              <w:rPr>
                <w:sz w:val="20"/>
              </w:rPr>
            </w:pPr>
            <w:r>
              <w:rPr>
                <w:sz w:val="20"/>
              </w:rPr>
              <w:t>30 суток</w:t>
            </w:r>
          </w:p>
        </w:tc>
        <w:tc>
          <w:tcPr>
            <w:tcW w:w="1676" w:type="dxa"/>
          </w:tcPr>
          <w:p>
            <w:pPr>
              <w:pStyle w:val="TableParagraph"/>
              <w:spacing w:before="181"/>
              <w:ind w:left="35"/>
              <w:rPr>
                <w:sz w:val="20"/>
              </w:rPr>
            </w:pPr>
            <w:r>
              <w:rPr>
                <w:sz w:val="20"/>
              </w:rPr>
              <w:t>30 суток</w:t>
            </w:r>
          </w:p>
        </w:tc>
        <w:tc>
          <w:tcPr>
            <w:tcW w:w="1653" w:type="dxa"/>
          </w:tcPr>
          <w:p>
            <w:pPr>
              <w:pStyle w:val="TableParagraph"/>
              <w:spacing w:before="181"/>
              <w:ind w:left="33"/>
              <w:rPr>
                <w:sz w:val="20"/>
              </w:rPr>
            </w:pPr>
            <w:r>
              <w:rPr>
                <w:sz w:val="20"/>
              </w:rPr>
              <w:t>60 суток</w:t>
            </w:r>
          </w:p>
        </w:tc>
        <w:tc>
          <w:tcPr>
            <w:tcW w:w="1653" w:type="dxa"/>
          </w:tcPr>
          <w:p>
            <w:pPr>
              <w:pStyle w:val="TableParagraph"/>
              <w:spacing w:before="181"/>
              <w:ind w:left="32"/>
              <w:rPr>
                <w:sz w:val="20"/>
              </w:rPr>
            </w:pPr>
            <w:r>
              <w:rPr>
                <w:sz w:val="20"/>
              </w:rPr>
              <w:t>90 суток</w:t>
            </w:r>
          </w:p>
        </w:tc>
      </w:tr>
      <w:tr>
        <w:trPr>
          <w:trHeight w:val="596" w:hRule="atLeast"/>
        </w:trPr>
        <w:tc>
          <w:tcPr>
            <w:tcW w:w="272" w:type="dxa"/>
          </w:tcPr>
          <w:p>
            <w:pPr>
              <w:pStyle w:val="TableParagraph"/>
              <w:spacing w:before="181"/>
              <w:rPr>
                <w:sz w:val="20"/>
              </w:rPr>
            </w:pPr>
            <w:r>
              <w:rPr>
                <w:sz w:val="20"/>
              </w:rPr>
              <w:t>2.</w:t>
            </w:r>
          </w:p>
        </w:tc>
        <w:tc>
          <w:tcPr>
            <w:tcW w:w="1609" w:type="dxa"/>
          </w:tcPr>
          <w:p>
            <w:pPr>
              <w:pStyle w:val="TableParagraph"/>
              <w:spacing w:line="273" w:lineRule="auto"/>
              <w:ind w:left="39"/>
              <w:rPr>
                <w:sz w:val="20"/>
              </w:rPr>
            </w:pPr>
            <w:r>
              <w:rPr>
                <w:sz w:val="20"/>
              </w:rPr>
              <w:t>Плазмаферез однократный</w:t>
            </w:r>
          </w:p>
        </w:tc>
        <w:tc>
          <w:tcPr>
            <w:tcW w:w="820" w:type="dxa"/>
          </w:tcPr>
          <w:p>
            <w:pPr>
              <w:pStyle w:val="TableParagraph"/>
              <w:spacing w:before="181"/>
              <w:ind w:left="38"/>
              <w:rPr>
                <w:sz w:val="20"/>
              </w:rPr>
            </w:pPr>
            <w:r>
              <w:rPr>
                <w:sz w:val="20"/>
              </w:rPr>
              <w:t>7 суток</w:t>
            </w:r>
          </w:p>
        </w:tc>
        <w:tc>
          <w:tcPr>
            <w:tcW w:w="1213" w:type="dxa"/>
          </w:tcPr>
          <w:p>
            <w:pPr>
              <w:pStyle w:val="TableParagraph"/>
              <w:spacing w:before="181"/>
              <w:ind w:left="37"/>
              <w:rPr>
                <w:sz w:val="20"/>
              </w:rPr>
            </w:pPr>
            <w:r>
              <w:rPr>
                <w:sz w:val="20"/>
              </w:rPr>
              <w:t>7 суток</w:t>
            </w:r>
          </w:p>
        </w:tc>
        <w:tc>
          <w:tcPr>
            <w:tcW w:w="1196" w:type="dxa"/>
          </w:tcPr>
          <w:p>
            <w:pPr>
              <w:pStyle w:val="TableParagraph"/>
              <w:spacing w:before="181"/>
              <w:ind w:left="36"/>
              <w:rPr>
                <w:sz w:val="20"/>
              </w:rPr>
            </w:pPr>
            <w:r>
              <w:rPr>
                <w:sz w:val="20"/>
              </w:rPr>
              <w:t>7 суток</w:t>
            </w:r>
          </w:p>
        </w:tc>
        <w:tc>
          <w:tcPr>
            <w:tcW w:w="1676" w:type="dxa"/>
          </w:tcPr>
          <w:p>
            <w:pPr>
              <w:pStyle w:val="TableParagraph"/>
              <w:spacing w:before="181"/>
              <w:ind w:left="35"/>
              <w:rPr>
                <w:sz w:val="20"/>
              </w:rPr>
            </w:pPr>
            <w:r>
              <w:rPr>
                <w:sz w:val="20"/>
              </w:rPr>
              <w:t>7 суток</w:t>
            </w:r>
          </w:p>
        </w:tc>
        <w:tc>
          <w:tcPr>
            <w:tcW w:w="1653" w:type="dxa"/>
          </w:tcPr>
          <w:p>
            <w:pPr>
              <w:pStyle w:val="TableParagraph"/>
              <w:spacing w:before="181"/>
              <w:ind w:left="33"/>
              <w:rPr>
                <w:sz w:val="20"/>
              </w:rPr>
            </w:pPr>
            <w:r>
              <w:rPr>
                <w:sz w:val="20"/>
              </w:rPr>
              <w:t>7 суток</w:t>
            </w:r>
          </w:p>
        </w:tc>
        <w:tc>
          <w:tcPr>
            <w:tcW w:w="1653" w:type="dxa"/>
          </w:tcPr>
          <w:p>
            <w:pPr>
              <w:pStyle w:val="TableParagraph"/>
              <w:spacing w:before="181"/>
              <w:ind w:left="32"/>
              <w:rPr>
                <w:sz w:val="20"/>
              </w:rPr>
            </w:pPr>
            <w:r>
              <w:rPr>
                <w:sz w:val="20"/>
              </w:rPr>
              <w:t>7 суток</w:t>
            </w:r>
          </w:p>
        </w:tc>
      </w:tr>
      <w:tr>
        <w:trPr>
          <w:trHeight w:val="1123" w:hRule="atLeast"/>
        </w:trPr>
        <w:tc>
          <w:tcPr>
            <w:tcW w:w="272" w:type="dxa"/>
          </w:tcPr>
          <w:p>
            <w:pPr>
              <w:pStyle w:val="TableParagraph"/>
              <w:spacing w:before="0"/>
              <w:ind w:left="0"/>
              <w:rPr>
                <w:b/>
                <w:sz w:val="22"/>
              </w:rPr>
            </w:pPr>
          </w:p>
          <w:p>
            <w:pPr>
              <w:pStyle w:val="TableParagraph"/>
              <w:spacing w:before="191"/>
              <w:rPr>
                <w:sz w:val="20"/>
              </w:rPr>
            </w:pPr>
            <w:r>
              <w:rPr>
                <w:sz w:val="20"/>
              </w:rPr>
              <w:t>3.</w:t>
            </w:r>
          </w:p>
        </w:tc>
        <w:tc>
          <w:tcPr>
            <w:tcW w:w="1609" w:type="dxa"/>
          </w:tcPr>
          <w:p>
            <w:pPr>
              <w:pStyle w:val="TableParagraph"/>
              <w:spacing w:line="273" w:lineRule="auto"/>
              <w:ind w:left="39"/>
              <w:rPr>
                <w:sz w:val="20"/>
              </w:rPr>
            </w:pPr>
            <w:r>
              <w:rPr>
                <w:sz w:val="20"/>
              </w:rPr>
              <w:t>Плазмаферез двукратный или аппаратный плазмаферез</w:t>
            </w:r>
          </w:p>
        </w:tc>
        <w:tc>
          <w:tcPr>
            <w:tcW w:w="820" w:type="dxa"/>
          </w:tcPr>
          <w:p>
            <w:pPr>
              <w:pStyle w:val="TableParagraph"/>
              <w:spacing w:before="0"/>
              <w:ind w:left="0"/>
              <w:rPr>
                <w:b/>
                <w:sz w:val="22"/>
              </w:rPr>
            </w:pPr>
          </w:p>
          <w:p>
            <w:pPr>
              <w:pStyle w:val="TableParagraph"/>
              <w:spacing w:before="191"/>
              <w:ind w:left="38"/>
              <w:rPr>
                <w:sz w:val="20"/>
              </w:rPr>
            </w:pPr>
            <w:r>
              <w:rPr>
                <w:sz w:val="20"/>
              </w:rPr>
              <w:t>14 суток</w:t>
            </w:r>
          </w:p>
        </w:tc>
        <w:tc>
          <w:tcPr>
            <w:tcW w:w="1213" w:type="dxa"/>
          </w:tcPr>
          <w:p>
            <w:pPr>
              <w:pStyle w:val="TableParagraph"/>
              <w:spacing w:before="0"/>
              <w:ind w:left="0"/>
              <w:rPr>
                <w:b/>
                <w:sz w:val="22"/>
              </w:rPr>
            </w:pPr>
          </w:p>
          <w:p>
            <w:pPr>
              <w:pStyle w:val="TableParagraph"/>
              <w:spacing w:before="191"/>
              <w:ind w:left="37"/>
              <w:rPr>
                <w:sz w:val="20"/>
              </w:rPr>
            </w:pPr>
            <w:r>
              <w:rPr>
                <w:sz w:val="20"/>
              </w:rPr>
              <w:t>14 суток</w:t>
            </w:r>
          </w:p>
        </w:tc>
        <w:tc>
          <w:tcPr>
            <w:tcW w:w="1196" w:type="dxa"/>
          </w:tcPr>
          <w:p>
            <w:pPr>
              <w:pStyle w:val="TableParagraph"/>
              <w:spacing w:before="0"/>
              <w:ind w:left="0"/>
              <w:rPr>
                <w:b/>
                <w:sz w:val="22"/>
              </w:rPr>
            </w:pPr>
          </w:p>
          <w:p>
            <w:pPr>
              <w:pStyle w:val="TableParagraph"/>
              <w:spacing w:before="191"/>
              <w:ind w:left="36"/>
              <w:rPr>
                <w:sz w:val="20"/>
              </w:rPr>
            </w:pPr>
            <w:r>
              <w:rPr>
                <w:sz w:val="20"/>
              </w:rPr>
              <w:t>14 суток</w:t>
            </w:r>
          </w:p>
        </w:tc>
        <w:tc>
          <w:tcPr>
            <w:tcW w:w="1676" w:type="dxa"/>
          </w:tcPr>
          <w:p>
            <w:pPr>
              <w:pStyle w:val="TableParagraph"/>
              <w:spacing w:before="0"/>
              <w:ind w:left="0"/>
              <w:rPr>
                <w:b/>
                <w:sz w:val="22"/>
              </w:rPr>
            </w:pPr>
          </w:p>
          <w:p>
            <w:pPr>
              <w:pStyle w:val="TableParagraph"/>
              <w:spacing w:before="191"/>
              <w:ind w:left="35"/>
              <w:rPr>
                <w:sz w:val="20"/>
              </w:rPr>
            </w:pPr>
            <w:r>
              <w:rPr>
                <w:sz w:val="20"/>
              </w:rPr>
              <w:t>14 суток</w:t>
            </w:r>
          </w:p>
        </w:tc>
        <w:tc>
          <w:tcPr>
            <w:tcW w:w="1653" w:type="dxa"/>
          </w:tcPr>
          <w:p>
            <w:pPr>
              <w:pStyle w:val="TableParagraph"/>
              <w:spacing w:before="0"/>
              <w:ind w:left="0"/>
              <w:rPr>
                <w:b/>
                <w:sz w:val="22"/>
              </w:rPr>
            </w:pPr>
          </w:p>
          <w:p>
            <w:pPr>
              <w:pStyle w:val="TableParagraph"/>
              <w:spacing w:before="191"/>
              <w:ind w:left="33"/>
              <w:rPr>
                <w:sz w:val="20"/>
              </w:rPr>
            </w:pPr>
            <w:r>
              <w:rPr>
                <w:sz w:val="20"/>
              </w:rPr>
              <w:t>14 суток</w:t>
            </w:r>
          </w:p>
        </w:tc>
        <w:tc>
          <w:tcPr>
            <w:tcW w:w="1653" w:type="dxa"/>
          </w:tcPr>
          <w:p>
            <w:pPr>
              <w:pStyle w:val="TableParagraph"/>
              <w:spacing w:before="0"/>
              <w:ind w:left="0"/>
              <w:rPr>
                <w:b/>
                <w:sz w:val="22"/>
              </w:rPr>
            </w:pPr>
          </w:p>
          <w:p>
            <w:pPr>
              <w:pStyle w:val="TableParagraph"/>
              <w:spacing w:before="191"/>
              <w:ind w:left="32"/>
              <w:rPr>
                <w:sz w:val="20"/>
              </w:rPr>
            </w:pPr>
            <w:r>
              <w:rPr>
                <w:sz w:val="20"/>
              </w:rPr>
              <w:t>14 суток</w:t>
            </w:r>
          </w:p>
        </w:tc>
      </w:tr>
      <w:tr>
        <w:trPr>
          <w:trHeight w:val="333" w:hRule="atLeast"/>
        </w:trPr>
        <w:tc>
          <w:tcPr>
            <w:tcW w:w="272" w:type="dxa"/>
          </w:tcPr>
          <w:p>
            <w:pPr>
              <w:pStyle w:val="TableParagraph"/>
              <w:rPr>
                <w:sz w:val="20"/>
              </w:rPr>
            </w:pPr>
            <w:r>
              <w:rPr>
                <w:sz w:val="20"/>
              </w:rPr>
              <w:t>4.</w:t>
            </w:r>
          </w:p>
        </w:tc>
        <w:tc>
          <w:tcPr>
            <w:tcW w:w="1609" w:type="dxa"/>
          </w:tcPr>
          <w:p>
            <w:pPr>
              <w:pStyle w:val="TableParagraph"/>
              <w:ind w:left="39"/>
              <w:rPr>
                <w:sz w:val="20"/>
              </w:rPr>
            </w:pPr>
            <w:r>
              <w:rPr>
                <w:sz w:val="20"/>
              </w:rPr>
              <w:t>Тромбоцитаферез</w:t>
            </w:r>
          </w:p>
        </w:tc>
        <w:tc>
          <w:tcPr>
            <w:tcW w:w="820" w:type="dxa"/>
          </w:tcPr>
          <w:p>
            <w:pPr>
              <w:pStyle w:val="TableParagraph"/>
              <w:ind w:left="38"/>
              <w:rPr>
                <w:sz w:val="20"/>
              </w:rPr>
            </w:pPr>
            <w:r>
              <w:rPr>
                <w:sz w:val="20"/>
              </w:rPr>
              <w:t>14 суток</w:t>
            </w:r>
          </w:p>
        </w:tc>
        <w:tc>
          <w:tcPr>
            <w:tcW w:w="1213" w:type="dxa"/>
          </w:tcPr>
          <w:p>
            <w:pPr>
              <w:pStyle w:val="TableParagraph"/>
              <w:ind w:left="37"/>
              <w:rPr>
                <w:sz w:val="20"/>
              </w:rPr>
            </w:pPr>
            <w:r>
              <w:rPr>
                <w:sz w:val="20"/>
              </w:rPr>
              <w:t>14 суток</w:t>
            </w:r>
          </w:p>
        </w:tc>
        <w:tc>
          <w:tcPr>
            <w:tcW w:w="1196" w:type="dxa"/>
          </w:tcPr>
          <w:p>
            <w:pPr>
              <w:pStyle w:val="TableParagraph"/>
              <w:ind w:left="36"/>
              <w:rPr>
                <w:sz w:val="20"/>
              </w:rPr>
            </w:pPr>
            <w:r>
              <w:rPr>
                <w:sz w:val="20"/>
              </w:rPr>
              <w:t>14 суток</w:t>
            </w:r>
          </w:p>
        </w:tc>
        <w:tc>
          <w:tcPr>
            <w:tcW w:w="1676" w:type="dxa"/>
          </w:tcPr>
          <w:p>
            <w:pPr>
              <w:pStyle w:val="TableParagraph"/>
              <w:ind w:left="35"/>
              <w:rPr>
                <w:sz w:val="20"/>
              </w:rPr>
            </w:pPr>
            <w:r>
              <w:rPr>
                <w:sz w:val="20"/>
              </w:rPr>
              <w:t>14 суток</w:t>
            </w:r>
          </w:p>
        </w:tc>
        <w:tc>
          <w:tcPr>
            <w:tcW w:w="1653" w:type="dxa"/>
          </w:tcPr>
          <w:p>
            <w:pPr>
              <w:pStyle w:val="TableParagraph"/>
              <w:ind w:left="33"/>
              <w:rPr>
                <w:sz w:val="20"/>
              </w:rPr>
            </w:pPr>
            <w:r>
              <w:rPr>
                <w:sz w:val="20"/>
              </w:rPr>
              <w:t>14 суток</w:t>
            </w:r>
          </w:p>
        </w:tc>
        <w:tc>
          <w:tcPr>
            <w:tcW w:w="1653" w:type="dxa"/>
          </w:tcPr>
          <w:p>
            <w:pPr>
              <w:pStyle w:val="TableParagraph"/>
              <w:ind w:left="32"/>
              <w:rPr>
                <w:sz w:val="20"/>
              </w:rPr>
            </w:pPr>
            <w:r>
              <w:rPr>
                <w:sz w:val="20"/>
              </w:rPr>
              <w:t>14 суток</w:t>
            </w:r>
          </w:p>
        </w:tc>
      </w:tr>
      <w:tr>
        <w:trPr>
          <w:trHeight w:val="596" w:hRule="atLeast"/>
        </w:trPr>
        <w:tc>
          <w:tcPr>
            <w:tcW w:w="272" w:type="dxa"/>
          </w:tcPr>
          <w:p>
            <w:pPr>
              <w:pStyle w:val="TableParagraph"/>
              <w:spacing w:before="181"/>
              <w:rPr>
                <w:sz w:val="20"/>
              </w:rPr>
            </w:pPr>
            <w:r>
              <w:rPr>
                <w:sz w:val="20"/>
              </w:rPr>
              <w:t>5.</w:t>
            </w:r>
          </w:p>
        </w:tc>
        <w:tc>
          <w:tcPr>
            <w:tcW w:w="1609" w:type="dxa"/>
          </w:tcPr>
          <w:p>
            <w:pPr>
              <w:pStyle w:val="TableParagraph"/>
              <w:spacing w:line="260" w:lineRule="atLeast" w:before="20"/>
              <w:ind w:left="39" w:right="37"/>
              <w:rPr>
                <w:sz w:val="20"/>
              </w:rPr>
            </w:pPr>
            <w:r>
              <w:rPr>
                <w:sz w:val="20"/>
              </w:rPr>
              <w:t>Эритроцитаферез однократный</w:t>
            </w:r>
          </w:p>
        </w:tc>
        <w:tc>
          <w:tcPr>
            <w:tcW w:w="820" w:type="dxa"/>
          </w:tcPr>
          <w:p>
            <w:pPr>
              <w:pStyle w:val="TableParagraph"/>
              <w:spacing w:before="181"/>
              <w:ind w:left="38"/>
              <w:rPr>
                <w:sz w:val="20"/>
              </w:rPr>
            </w:pPr>
            <w:r>
              <w:rPr>
                <w:sz w:val="20"/>
              </w:rPr>
              <w:t>60 суток</w:t>
            </w:r>
          </w:p>
        </w:tc>
        <w:tc>
          <w:tcPr>
            <w:tcW w:w="1213" w:type="dxa"/>
          </w:tcPr>
          <w:p>
            <w:pPr>
              <w:pStyle w:val="TableParagraph"/>
              <w:spacing w:before="181"/>
              <w:ind w:left="37"/>
              <w:rPr>
                <w:sz w:val="20"/>
              </w:rPr>
            </w:pPr>
            <w:r>
              <w:rPr>
                <w:sz w:val="20"/>
              </w:rPr>
              <w:t>30 суток</w:t>
            </w:r>
          </w:p>
        </w:tc>
        <w:tc>
          <w:tcPr>
            <w:tcW w:w="1196" w:type="dxa"/>
          </w:tcPr>
          <w:p>
            <w:pPr>
              <w:pStyle w:val="TableParagraph"/>
              <w:spacing w:before="181"/>
              <w:ind w:left="36"/>
              <w:rPr>
                <w:sz w:val="20"/>
              </w:rPr>
            </w:pPr>
            <w:r>
              <w:rPr>
                <w:sz w:val="20"/>
              </w:rPr>
              <w:t>30 суток</w:t>
            </w:r>
          </w:p>
        </w:tc>
        <w:tc>
          <w:tcPr>
            <w:tcW w:w="1676" w:type="dxa"/>
          </w:tcPr>
          <w:p>
            <w:pPr>
              <w:pStyle w:val="TableParagraph"/>
              <w:spacing w:before="181"/>
              <w:ind w:left="35"/>
              <w:rPr>
                <w:sz w:val="20"/>
              </w:rPr>
            </w:pPr>
            <w:r>
              <w:rPr>
                <w:sz w:val="20"/>
              </w:rPr>
              <w:t>30 суток</w:t>
            </w:r>
          </w:p>
        </w:tc>
        <w:tc>
          <w:tcPr>
            <w:tcW w:w="1653" w:type="dxa"/>
          </w:tcPr>
          <w:p>
            <w:pPr>
              <w:pStyle w:val="TableParagraph"/>
              <w:spacing w:before="181"/>
              <w:ind w:left="33"/>
              <w:rPr>
                <w:sz w:val="20"/>
              </w:rPr>
            </w:pPr>
            <w:r>
              <w:rPr>
                <w:sz w:val="20"/>
              </w:rPr>
              <w:t>60 суток</w:t>
            </w:r>
          </w:p>
        </w:tc>
        <w:tc>
          <w:tcPr>
            <w:tcW w:w="1653" w:type="dxa"/>
          </w:tcPr>
          <w:p>
            <w:pPr>
              <w:pStyle w:val="TableParagraph"/>
              <w:spacing w:before="181"/>
              <w:ind w:left="32"/>
              <w:rPr>
                <w:sz w:val="20"/>
              </w:rPr>
            </w:pPr>
            <w:r>
              <w:rPr>
                <w:sz w:val="20"/>
              </w:rPr>
              <w:t>90 суток</w:t>
            </w:r>
          </w:p>
        </w:tc>
      </w:tr>
      <w:tr>
        <w:trPr>
          <w:trHeight w:val="2176" w:hRule="atLeast"/>
        </w:trPr>
        <w:tc>
          <w:tcPr>
            <w:tcW w:w="272" w:type="dxa"/>
          </w:tcPr>
          <w:p>
            <w:pPr>
              <w:pStyle w:val="TableParagraph"/>
              <w:spacing w:before="0"/>
              <w:ind w:left="0"/>
              <w:rPr>
                <w:b/>
                <w:sz w:val="22"/>
              </w:rPr>
            </w:pPr>
          </w:p>
          <w:p>
            <w:pPr>
              <w:pStyle w:val="TableParagraph"/>
              <w:spacing w:before="0"/>
              <w:ind w:left="0"/>
              <w:rPr>
                <w:b/>
                <w:sz w:val="22"/>
              </w:rPr>
            </w:pPr>
          </w:p>
          <w:p>
            <w:pPr>
              <w:pStyle w:val="TableParagraph"/>
              <w:spacing w:before="0"/>
              <w:ind w:left="0"/>
              <w:rPr>
                <w:b/>
                <w:sz w:val="22"/>
              </w:rPr>
            </w:pPr>
          </w:p>
          <w:p>
            <w:pPr>
              <w:pStyle w:val="TableParagraph"/>
              <w:spacing w:before="5"/>
              <w:ind w:left="0"/>
              <w:rPr>
                <w:b/>
                <w:sz w:val="18"/>
              </w:rPr>
            </w:pPr>
          </w:p>
          <w:p>
            <w:pPr>
              <w:pStyle w:val="TableParagraph"/>
              <w:spacing w:before="0"/>
              <w:rPr>
                <w:sz w:val="20"/>
              </w:rPr>
            </w:pPr>
            <w:r>
              <w:rPr>
                <w:sz w:val="20"/>
              </w:rPr>
              <w:t>6.</w:t>
            </w:r>
          </w:p>
        </w:tc>
        <w:tc>
          <w:tcPr>
            <w:tcW w:w="1609" w:type="dxa"/>
          </w:tcPr>
          <w:p>
            <w:pPr>
              <w:pStyle w:val="TableParagraph"/>
              <w:spacing w:before="0"/>
              <w:ind w:left="0"/>
              <w:rPr>
                <w:b/>
                <w:sz w:val="22"/>
              </w:rPr>
            </w:pPr>
          </w:p>
          <w:p>
            <w:pPr>
              <w:pStyle w:val="TableParagraph"/>
              <w:spacing w:before="0"/>
              <w:ind w:left="0"/>
              <w:rPr>
                <w:b/>
                <w:sz w:val="22"/>
              </w:rPr>
            </w:pPr>
          </w:p>
          <w:p>
            <w:pPr>
              <w:pStyle w:val="TableParagraph"/>
              <w:spacing w:before="0"/>
              <w:ind w:left="0"/>
              <w:rPr>
                <w:b/>
                <w:sz w:val="29"/>
              </w:rPr>
            </w:pPr>
          </w:p>
          <w:p>
            <w:pPr>
              <w:pStyle w:val="TableParagraph"/>
              <w:spacing w:line="273" w:lineRule="auto" w:before="0"/>
              <w:ind w:left="39" w:right="37"/>
              <w:rPr>
                <w:sz w:val="20"/>
              </w:rPr>
            </w:pPr>
            <w:r>
              <w:rPr>
                <w:sz w:val="20"/>
              </w:rPr>
              <w:t>Эритроцитаферез двукратный</w:t>
            </w:r>
          </w:p>
        </w:tc>
        <w:tc>
          <w:tcPr>
            <w:tcW w:w="820" w:type="dxa"/>
          </w:tcPr>
          <w:p>
            <w:pPr>
              <w:pStyle w:val="TableParagraph"/>
              <w:ind w:left="38"/>
              <w:rPr>
                <w:sz w:val="20"/>
              </w:rPr>
            </w:pPr>
            <w:r>
              <w:rPr>
                <w:sz w:val="20"/>
              </w:rPr>
              <w:t>1 2</w:t>
            </w:r>
            <w:r>
              <w:rPr>
                <w:spacing w:val="-24"/>
                <w:sz w:val="20"/>
              </w:rPr>
              <w:t> </w:t>
            </w:r>
            <w:r>
              <w:rPr>
                <w:sz w:val="20"/>
              </w:rPr>
              <w:t>0</w:t>
            </w:r>
          </w:p>
          <w:p>
            <w:pPr>
              <w:pStyle w:val="TableParagraph"/>
              <w:spacing w:line="276" w:lineRule="auto" w:before="33"/>
              <w:ind w:left="38" w:right="238"/>
              <w:rPr>
                <w:sz w:val="20"/>
              </w:rPr>
            </w:pPr>
            <w:r>
              <w:rPr>
                <w:spacing w:val="8"/>
                <w:sz w:val="20"/>
              </w:rPr>
              <w:t>суток </w:t>
            </w:r>
            <w:r>
              <w:rPr>
                <w:sz w:val="20"/>
              </w:rPr>
              <w:t>д л</w:t>
            </w:r>
            <w:r>
              <w:rPr>
                <w:spacing w:val="-22"/>
                <w:sz w:val="20"/>
              </w:rPr>
              <w:t> </w:t>
            </w:r>
            <w:r>
              <w:rPr>
                <w:sz w:val="20"/>
              </w:rPr>
              <w:t>я</w:t>
            </w:r>
          </w:p>
          <w:p>
            <w:pPr>
              <w:pStyle w:val="TableParagraph"/>
              <w:spacing w:line="273" w:lineRule="auto" w:before="0"/>
              <w:ind w:left="38" w:right="72"/>
              <w:rPr>
                <w:sz w:val="20"/>
              </w:rPr>
            </w:pPr>
            <w:r>
              <w:rPr>
                <w:sz w:val="20"/>
              </w:rPr>
              <w:t>мужчин 1 8</w:t>
            </w:r>
            <w:r>
              <w:rPr>
                <w:spacing w:val="-24"/>
                <w:sz w:val="20"/>
              </w:rPr>
              <w:t> </w:t>
            </w:r>
            <w:r>
              <w:rPr>
                <w:sz w:val="20"/>
              </w:rPr>
              <w:t>0</w:t>
            </w:r>
          </w:p>
          <w:p>
            <w:pPr>
              <w:pStyle w:val="TableParagraph"/>
              <w:spacing w:line="276" w:lineRule="auto" w:before="0"/>
              <w:ind w:left="38" w:right="238"/>
              <w:rPr>
                <w:sz w:val="20"/>
              </w:rPr>
            </w:pPr>
            <w:r>
              <w:rPr>
                <w:spacing w:val="8"/>
                <w:sz w:val="20"/>
              </w:rPr>
              <w:t>суток </w:t>
            </w:r>
            <w:r>
              <w:rPr>
                <w:sz w:val="20"/>
              </w:rPr>
              <w:t>д л</w:t>
            </w:r>
            <w:r>
              <w:rPr>
                <w:spacing w:val="-22"/>
                <w:sz w:val="20"/>
              </w:rPr>
              <w:t> </w:t>
            </w:r>
            <w:r>
              <w:rPr>
                <w:sz w:val="20"/>
              </w:rPr>
              <w:t>я</w:t>
            </w:r>
          </w:p>
          <w:p>
            <w:pPr>
              <w:pStyle w:val="TableParagraph"/>
              <w:spacing w:line="228" w:lineRule="exact" w:before="0"/>
              <w:ind w:left="38"/>
              <w:rPr>
                <w:sz w:val="20"/>
              </w:rPr>
            </w:pPr>
            <w:r>
              <w:rPr>
                <w:sz w:val="20"/>
              </w:rPr>
              <w:t>женщин</w:t>
            </w:r>
          </w:p>
        </w:tc>
        <w:tc>
          <w:tcPr>
            <w:tcW w:w="1213" w:type="dxa"/>
          </w:tcPr>
          <w:p>
            <w:pPr>
              <w:pStyle w:val="TableParagraph"/>
              <w:spacing w:before="0"/>
              <w:ind w:left="0"/>
              <w:rPr>
                <w:b/>
                <w:sz w:val="22"/>
              </w:rPr>
            </w:pPr>
          </w:p>
          <w:p>
            <w:pPr>
              <w:pStyle w:val="TableParagraph"/>
              <w:spacing w:before="0"/>
              <w:ind w:left="0"/>
              <w:rPr>
                <w:b/>
                <w:sz w:val="22"/>
              </w:rPr>
            </w:pPr>
          </w:p>
          <w:p>
            <w:pPr>
              <w:pStyle w:val="TableParagraph"/>
              <w:spacing w:before="0"/>
              <w:ind w:left="0"/>
              <w:rPr>
                <w:b/>
                <w:sz w:val="22"/>
              </w:rPr>
            </w:pPr>
          </w:p>
          <w:p>
            <w:pPr>
              <w:pStyle w:val="TableParagraph"/>
              <w:spacing w:before="5"/>
              <w:ind w:left="0"/>
              <w:rPr>
                <w:b/>
                <w:sz w:val="18"/>
              </w:rPr>
            </w:pPr>
          </w:p>
          <w:p>
            <w:pPr>
              <w:pStyle w:val="TableParagraph"/>
              <w:spacing w:before="0"/>
              <w:ind w:left="37"/>
              <w:rPr>
                <w:sz w:val="20"/>
              </w:rPr>
            </w:pPr>
            <w:r>
              <w:rPr>
                <w:sz w:val="20"/>
              </w:rPr>
              <w:t>60 суток</w:t>
            </w:r>
          </w:p>
        </w:tc>
        <w:tc>
          <w:tcPr>
            <w:tcW w:w="1196" w:type="dxa"/>
          </w:tcPr>
          <w:p>
            <w:pPr>
              <w:pStyle w:val="TableParagraph"/>
              <w:spacing w:before="0"/>
              <w:ind w:left="0"/>
              <w:rPr>
                <w:b/>
                <w:sz w:val="22"/>
              </w:rPr>
            </w:pPr>
          </w:p>
          <w:p>
            <w:pPr>
              <w:pStyle w:val="TableParagraph"/>
              <w:spacing w:before="0"/>
              <w:ind w:left="0"/>
              <w:rPr>
                <w:b/>
                <w:sz w:val="22"/>
              </w:rPr>
            </w:pPr>
          </w:p>
          <w:p>
            <w:pPr>
              <w:pStyle w:val="TableParagraph"/>
              <w:spacing w:before="0"/>
              <w:ind w:left="0"/>
              <w:rPr>
                <w:b/>
                <w:sz w:val="22"/>
              </w:rPr>
            </w:pPr>
          </w:p>
          <w:p>
            <w:pPr>
              <w:pStyle w:val="TableParagraph"/>
              <w:spacing w:before="5"/>
              <w:ind w:left="0"/>
              <w:rPr>
                <w:b/>
                <w:sz w:val="18"/>
              </w:rPr>
            </w:pPr>
          </w:p>
          <w:p>
            <w:pPr>
              <w:pStyle w:val="TableParagraph"/>
              <w:spacing w:before="0"/>
              <w:ind w:left="36"/>
              <w:rPr>
                <w:sz w:val="20"/>
              </w:rPr>
            </w:pPr>
            <w:r>
              <w:rPr>
                <w:sz w:val="20"/>
              </w:rPr>
              <w:t>60 суток</w:t>
            </w:r>
          </w:p>
        </w:tc>
        <w:tc>
          <w:tcPr>
            <w:tcW w:w="1676" w:type="dxa"/>
          </w:tcPr>
          <w:p>
            <w:pPr>
              <w:pStyle w:val="TableParagraph"/>
              <w:spacing w:before="0"/>
              <w:ind w:left="0"/>
              <w:rPr>
                <w:b/>
                <w:sz w:val="22"/>
              </w:rPr>
            </w:pPr>
          </w:p>
          <w:p>
            <w:pPr>
              <w:pStyle w:val="TableParagraph"/>
              <w:spacing w:before="0"/>
              <w:ind w:left="0"/>
              <w:rPr>
                <w:b/>
                <w:sz w:val="22"/>
              </w:rPr>
            </w:pPr>
          </w:p>
          <w:p>
            <w:pPr>
              <w:pStyle w:val="TableParagraph"/>
              <w:spacing w:before="0"/>
              <w:ind w:left="0"/>
              <w:rPr>
                <w:b/>
                <w:sz w:val="22"/>
              </w:rPr>
            </w:pPr>
          </w:p>
          <w:p>
            <w:pPr>
              <w:pStyle w:val="TableParagraph"/>
              <w:spacing w:before="5"/>
              <w:ind w:left="0"/>
              <w:rPr>
                <w:b/>
                <w:sz w:val="18"/>
              </w:rPr>
            </w:pPr>
          </w:p>
          <w:p>
            <w:pPr>
              <w:pStyle w:val="TableParagraph"/>
              <w:spacing w:before="0"/>
              <w:ind w:left="35"/>
              <w:rPr>
                <w:sz w:val="20"/>
              </w:rPr>
            </w:pPr>
            <w:r>
              <w:rPr>
                <w:sz w:val="20"/>
              </w:rPr>
              <w:t>60 суток</w:t>
            </w:r>
          </w:p>
        </w:tc>
        <w:tc>
          <w:tcPr>
            <w:tcW w:w="1653" w:type="dxa"/>
          </w:tcPr>
          <w:p>
            <w:pPr>
              <w:pStyle w:val="TableParagraph"/>
              <w:spacing w:before="0"/>
              <w:ind w:left="0"/>
              <w:rPr>
                <w:b/>
                <w:sz w:val="22"/>
              </w:rPr>
            </w:pPr>
          </w:p>
          <w:p>
            <w:pPr>
              <w:pStyle w:val="TableParagraph"/>
              <w:spacing w:before="1"/>
              <w:ind w:left="0"/>
              <w:rPr>
                <w:b/>
                <w:sz w:val="28"/>
              </w:rPr>
            </w:pPr>
          </w:p>
          <w:p>
            <w:pPr>
              <w:pStyle w:val="TableParagraph"/>
              <w:spacing w:line="273" w:lineRule="auto" w:before="1"/>
              <w:ind w:left="33" w:right="216"/>
              <w:rPr>
                <w:sz w:val="20"/>
              </w:rPr>
            </w:pPr>
            <w:r>
              <w:rPr>
                <w:spacing w:val="4"/>
                <w:sz w:val="20"/>
              </w:rPr>
              <w:t>120 </w:t>
            </w:r>
            <w:r>
              <w:rPr>
                <w:spacing w:val="5"/>
                <w:sz w:val="20"/>
              </w:rPr>
              <w:t>суток  </w:t>
            </w:r>
            <w:r>
              <w:rPr>
                <w:sz w:val="20"/>
              </w:rPr>
              <w:t>для м</w:t>
            </w:r>
            <w:r>
              <w:rPr>
                <w:spacing w:val="-15"/>
                <w:sz w:val="20"/>
              </w:rPr>
              <w:t> </w:t>
            </w:r>
            <w:r>
              <w:rPr>
                <w:sz w:val="20"/>
              </w:rPr>
              <w:t>у</w:t>
            </w:r>
            <w:r>
              <w:rPr>
                <w:spacing w:val="-15"/>
                <w:sz w:val="20"/>
              </w:rPr>
              <w:t> </w:t>
            </w:r>
            <w:r>
              <w:rPr>
                <w:sz w:val="20"/>
              </w:rPr>
              <w:t>ж</w:t>
            </w:r>
            <w:r>
              <w:rPr>
                <w:spacing w:val="-15"/>
                <w:sz w:val="20"/>
              </w:rPr>
              <w:t> </w:t>
            </w:r>
            <w:r>
              <w:rPr>
                <w:sz w:val="20"/>
              </w:rPr>
              <w:t>ч</w:t>
            </w:r>
            <w:r>
              <w:rPr>
                <w:spacing w:val="-15"/>
                <w:sz w:val="20"/>
              </w:rPr>
              <w:t> </w:t>
            </w:r>
            <w:r>
              <w:rPr>
                <w:sz w:val="20"/>
              </w:rPr>
              <w:t>и</w:t>
            </w:r>
            <w:r>
              <w:rPr>
                <w:spacing w:val="-15"/>
                <w:sz w:val="20"/>
              </w:rPr>
              <w:t> </w:t>
            </w:r>
            <w:r>
              <w:rPr>
                <w:sz w:val="20"/>
              </w:rPr>
              <w:t>н</w:t>
            </w:r>
          </w:p>
          <w:p>
            <w:pPr>
              <w:pStyle w:val="TableParagraph"/>
              <w:spacing w:line="273" w:lineRule="auto" w:before="2"/>
              <w:ind w:left="33" w:right="36"/>
              <w:rPr>
                <w:sz w:val="20"/>
              </w:rPr>
            </w:pPr>
            <w:r>
              <w:rPr>
                <w:sz w:val="20"/>
              </w:rPr>
              <w:t>180 суток для женщин</w:t>
            </w:r>
          </w:p>
        </w:tc>
        <w:tc>
          <w:tcPr>
            <w:tcW w:w="1653" w:type="dxa"/>
          </w:tcPr>
          <w:p>
            <w:pPr>
              <w:pStyle w:val="TableParagraph"/>
              <w:spacing w:before="0"/>
              <w:ind w:left="0"/>
              <w:rPr>
                <w:b/>
                <w:sz w:val="22"/>
              </w:rPr>
            </w:pPr>
          </w:p>
          <w:p>
            <w:pPr>
              <w:pStyle w:val="TableParagraph"/>
              <w:spacing w:before="1"/>
              <w:ind w:left="0"/>
              <w:rPr>
                <w:b/>
                <w:sz w:val="28"/>
              </w:rPr>
            </w:pPr>
          </w:p>
          <w:p>
            <w:pPr>
              <w:pStyle w:val="TableParagraph"/>
              <w:spacing w:line="273" w:lineRule="auto" w:before="1"/>
              <w:ind w:left="32" w:right="216"/>
              <w:rPr>
                <w:sz w:val="20"/>
              </w:rPr>
            </w:pPr>
            <w:r>
              <w:rPr>
                <w:spacing w:val="4"/>
                <w:sz w:val="20"/>
              </w:rPr>
              <w:t>120 </w:t>
            </w:r>
            <w:r>
              <w:rPr>
                <w:spacing w:val="5"/>
                <w:sz w:val="20"/>
              </w:rPr>
              <w:t>суток  </w:t>
            </w:r>
            <w:r>
              <w:rPr>
                <w:sz w:val="20"/>
              </w:rPr>
              <w:t>для м</w:t>
            </w:r>
            <w:r>
              <w:rPr>
                <w:spacing w:val="-15"/>
                <w:sz w:val="20"/>
              </w:rPr>
              <w:t> </w:t>
            </w:r>
            <w:r>
              <w:rPr>
                <w:sz w:val="20"/>
              </w:rPr>
              <w:t>у</w:t>
            </w:r>
            <w:r>
              <w:rPr>
                <w:spacing w:val="-15"/>
                <w:sz w:val="20"/>
              </w:rPr>
              <w:t> </w:t>
            </w:r>
            <w:r>
              <w:rPr>
                <w:sz w:val="20"/>
              </w:rPr>
              <w:t>ж</w:t>
            </w:r>
            <w:r>
              <w:rPr>
                <w:spacing w:val="-15"/>
                <w:sz w:val="20"/>
              </w:rPr>
              <w:t> </w:t>
            </w:r>
            <w:r>
              <w:rPr>
                <w:sz w:val="20"/>
              </w:rPr>
              <w:t>ч</w:t>
            </w:r>
            <w:r>
              <w:rPr>
                <w:spacing w:val="-15"/>
                <w:sz w:val="20"/>
              </w:rPr>
              <w:t> </w:t>
            </w:r>
            <w:r>
              <w:rPr>
                <w:sz w:val="20"/>
              </w:rPr>
              <w:t>и</w:t>
            </w:r>
            <w:r>
              <w:rPr>
                <w:spacing w:val="-15"/>
                <w:sz w:val="20"/>
              </w:rPr>
              <w:t> </w:t>
            </w:r>
            <w:r>
              <w:rPr>
                <w:sz w:val="20"/>
              </w:rPr>
              <w:t>н</w:t>
            </w:r>
          </w:p>
          <w:p>
            <w:pPr>
              <w:pStyle w:val="TableParagraph"/>
              <w:spacing w:line="273" w:lineRule="auto" w:before="2"/>
              <w:ind w:left="32" w:right="36"/>
              <w:rPr>
                <w:sz w:val="20"/>
              </w:rPr>
            </w:pPr>
            <w:r>
              <w:rPr>
                <w:sz w:val="20"/>
              </w:rPr>
              <w:t>180 суток для женщин</w:t>
            </w:r>
          </w:p>
        </w:tc>
      </w:tr>
    </w:tbl>
    <w:p>
      <w:pPr>
        <w:spacing w:before="25"/>
        <w:ind w:left="6284" w:right="1706" w:firstLine="0"/>
        <w:jc w:val="center"/>
        <w:rPr>
          <w:sz w:val="20"/>
        </w:rPr>
      </w:pPr>
      <w:r>
        <w:rPr>
          <w:sz w:val="20"/>
        </w:rPr>
        <w:t>Приложение 5</w:t>
      </w:r>
    </w:p>
    <w:p>
      <w:pPr>
        <w:spacing w:line="273" w:lineRule="auto" w:before="33"/>
        <w:ind w:left="6284" w:right="1756" w:firstLine="0"/>
        <w:jc w:val="center"/>
        <w:rPr>
          <w:sz w:val="20"/>
        </w:rPr>
      </w:pP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pStyle w:val="BodyText"/>
        <w:spacing w:before="2"/>
        <w:ind w:left="0"/>
        <w:rPr>
          <w:sz w:val="25"/>
        </w:rPr>
      </w:pPr>
    </w:p>
    <w:p>
      <w:pPr>
        <w:pStyle w:val="Heading1"/>
        <w:spacing w:line="458" w:lineRule="auto"/>
        <w:ind w:right="2811"/>
      </w:pPr>
      <w:r>
        <w:rPr>
          <w:w w:val="95"/>
        </w:rPr>
        <w:t>Показатели качества донорской крови и ее компонентов </w:t>
      </w:r>
      <w:r>
        <w:rPr/>
        <w:t>Глава 1. Кровь цельная</w:t>
      </w:r>
    </w:p>
    <w:p>
      <w:pPr>
        <w:pStyle w:val="BodyText"/>
        <w:spacing w:line="314" w:lineRule="exact" w:before="0"/>
        <w:ind w:left="539"/>
      </w:pPr>
      <w:r>
        <w:rPr/>
        <w:t>Определение</w:t>
      </w:r>
    </w:p>
    <w:p>
      <w:pPr>
        <w:spacing w:after="0" w:line="314" w:lineRule="exact"/>
        <w:sectPr>
          <w:pgSz w:w="12240" w:h="15840"/>
          <w:pgMar w:top="720" w:bottom="280" w:left="720" w:right="740"/>
        </w:sectPr>
      </w:pPr>
    </w:p>
    <w:p>
      <w:pPr>
        <w:pStyle w:val="BodyText"/>
        <w:spacing w:line="273" w:lineRule="auto" w:before="60"/>
        <w:ind w:right="105" w:firstLine="727"/>
      </w:pPr>
      <w:r>
        <w:rPr/>
        <w:t>Кровь цельная – кровь, полученная от здорового, прошедшего медицинское обследование донора.</w:t>
      </w:r>
    </w:p>
    <w:p>
      <w:pPr>
        <w:pStyle w:val="BodyText"/>
        <w:ind w:left="539"/>
      </w:pPr>
      <w:r>
        <w:rPr/>
        <w:t>Получение</w:t>
      </w:r>
    </w:p>
    <w:p>
      <w:pPr>
        <w:pStyle w:val="BodyText"/>
        <w:spacing w:line="273" w:lineRule="auto" w:before="46"/>
        <w:ind w:right="249" w:firstLine="937"/>
        <w:jc w:val="both"/>
      </w:pPr>
      <w:r>
        <w:rPr>
          <w:spacing w:val="3"/>
        </w:rPr>
        <w:t>Кровь </w:t>
      </w:r>
      <w:r>
        <w:rPr>
          <w:spacing w:val="4"/>
        </w:rPr>
        <w:t>цельная заготавливается </w:t>
      </w:r>
      <w:r>
        <w:rPr/>
        <w:t>в </w:t>
      </w:r>
      <w:r>
        <w:rPr>
          <w:spacing w:val="4"/>
        </w:rPr>
        <w:t>стерильный апирогенный контейнер </w:t>
      </w:r>
      <w:r>
        <w:rPr/>
        <w:t>с антикоагулянтом и по определению для получения Крови цельной не требуется приготовления.</w:t>
      </w:r>
    </w:p>
    <w:p>
      <w:pPr>
        <w:pStyle w:val="BodyText"/>
        <w:ind w:left="539"/>
      </w:pPr>
      <w:r>
        <w:rPr/>
        <w:t>Использование</w:t>
      </w:r>
    </w:p>
    <w:p>
      <w:pPr>
        <w:pStyle w:val="BodyText"/>
        <w:spacing w:before="46"/>
        <w:ind w:left="539"/>
      </w:pPr>
      <w:r>
        <w:rPr/>
        <w:t>Кровь цельная используется:</w:t>
      </w:r>
    </w:p>
    <w:p>
      <w:pPr>
        <w:pStyle w:val="BodyText"/>
        <w:spacing w:before="45"/>
        <w:ind w:left="539"/>
      </w:pPr>
      <w:r>
        <w:rPr/>
        <w:t>для приготовления компонентов крови;</w:t>
      </w:r>
    </w:p>
    <w:p>
      <w:pPr>
        <w:pStyle w:val="BodyText"/>
        <w:spacing w:line="273" w:lineRule="auto" w:before="46"/>
        <w:ind w:right="202" w:firstLine="646"/>
        <w:jc w:val="both"/>
      </w:pPr>
      <w:r>
        <w:rPr/>
        <w:t>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2" w:after="21"/>
        <w:ind w:left="539"/>
        <w:jc w:val="both"/>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220"/>
        <w:gridCol w:w="1434"/>
        <w:gridCol w:w="358"/>
        <w:gridCol w:w="1680"/>
        <w:gridCol w:w="1797"/>
        <w:gridCol w:w="1667"/>
        <w:gridCol w:w="1074"/>
      </w:tblGrid>
      <w:tr>
        <w:trPr>
          <w:trHeight w:val="596" w:hRule="atLeast"/>
        </w:trPr>
        <w:tc>
          <w:tcPr>
            <w:tcW w:w="1220" w:type="dxa"/>
          </w:tcPr>
          <w:p>
            <w:pPr>
              <w:pStyle w:val="TableParagraph"/>
              <w:spacing w:line="273" w:lineRule="auto"/>
              <w:rPr>
                <w:sz w:val="20"/>
              </w:rPr>
            </w:pPr>
            <w:r>
              <w:rPr>
                <w:sz w:val="20"/>
              </w:rPr>
              <w:t>Параметр проверки</w:t>
            </w:r>
          </w:p>
        </w:tc>
        <w:tc>
          <w:tcPr>
            <w:tcW w:w="3472" w:type="dxa"/>
            <w:gridSpan w:val="3"/>
          </w:tcPr>
          <w:p>
            <w:pPr>
              <w:pStyle w:val="TableParagraph"/>
              <w:spacing w:before="181"/>
              <w:ind w:left="39"/>
              <w:rPr>
                <w:sz w:val="20"/>
              </w:rPr>
            </w:pPr>
            <w:r>
              <w:rPr>
                <w:sz w:val="20"/>
              </w:rPr>
              <w:t>Требования качества (спецификация)</w:t>
            </w:r>
          </w:p>
        </w:tc>
        <w:tc>
          <w:tcPr>
            <w:tcW w:w="1797" w:type="dxa"/>
          </w:tcPr>
          <w:p>
            <w:pPr>
              <w:pStyle w:val="TableParagraph"/>
              <w:spacing w:before="181"/>
              <w:ind w:left="37"/>
              <w:rPr>
                <w:sz w:val="20"/>
              </w:rPr>
            </w:pPr>
            <w:r>
              <w:rPr>
                <w:sz w:val="20"/>
              </w:rPr>
              <w:t>Частота контроля*</w:t>
            </w:r>
          </w:p>
        </w:tc>
        <w:tc>
          <w:tcPr>
            <w:tcW w:w="2741" w:type="dxa"/>
            <w:gridSpan w:val="2"/>
          </w:tcPr>
          <w:p>
            <w:pPr>
              <w:pStyle w:val="TableParagraph"/>
              <w:spacing w:before="181"/>
              <w:ind w:left="36"/>
              <w:rPr>
                <w:sz w:val="20"/>
              </w:rPr>
            </w:pPr>
            <w:r>
              <w:rPr>
                <w:sz w:val="20"/>
              </w:rPr>
              <w:t>Кем осуществляется контроль</w:t>
            </w:r>
          </w:p>
        </w:tc>
      </w:tr>
      <w:tr>
        <w:trPr>
          <w:trHeight w:val="333" w:hRule="atLeast"/>
        </w:trPr>
        <w:tc>
          <w:tcPr>
            <w:tcW w:w="1220" w:type="dxa"/>
          </w:tcPr>
          <w:p>
            <w:pPr>
              <w:pStyle w:val="TableParagraph"/>
              <w:rPr>
                <w:sz w:val="20"/>
              </w:rPr>
            </w:pPr>
            <w:r>
              <w:rPr>
                <w:sz w:val="20"/>
              </w:rPr>
              <w:t>ABO, Rh (D)</w:t>
            </w:r>
          </w:p>
        </w:tc>
        <w:tc>
          <w:tcPr>
            <w:tcW w:w="3472" w:type="dxa"/>
            <w:gridSpan w:val="3"/>
          </w:tcPr>
          <w:p>
            <w:pPr>
              <w:pStyle w:val="TableParagraph"/>
              <w:ind w:left="39"/>
              <w:rPr>
                <w:sz w:val="20"/>
              </w:rPr>
            </w:pPr>
            <w:r>
              <w:rPr>
                <w:sz w:val="20"/>
              </w:rPr>
              <w:t>Типирование</w:t>
            </w:r>
          </w:p>
        </w:tc>
        <w:tc>
          <w:tcPr>
            <w:tcW w:w="1797" w:type="dxa"/>
          </w:tcPr>
          <w:p>
            <w:pPr>
              <w:pStyle w:val="TableParagraph"/>
              <w:ind w:left="37"/>
              <w:rPr>
                <w:sz w:val="20"/>
              </w:rPr>
            </w:pPr>
            <w:r>
              <w:rPr>
                <w:sz w:val="20"/>
              </w:rPr>
              <w:t>Все дозы</w:t>
            </w:r>
          </w:p>
        </w:tc>
        <w:tc>
          <w:tcPr>
            <w:tcW w:w="2741" w:type="dxa"/>
            <w:gridSpan w:val="2"/>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5"/>
              <w:ind w:left="0"/>
              <w:rPr>
                <w:sz w:val="24"/>
              </w:rPr>
            </w:pPr>
          </w:p>
          <w:p>
            <w:pPr>
              <w:pStyle w:val="TableParagraph"/>
              <w:spacing w:line="273" w:lineRule="auto" w:before="0"/>
              <w:ind w:left="36" w:right="269"/>
              <w:jc w:val="both"/>
              <w:rPr>
                <w:sz w:val="20"/>
              </w:rPr>
            </w:pPr>
            <w:r>
              <w:rPr>
                <w:sz w:val="20"/>
              </w:rPr>
              <w:t>Отделение тестирования крови и лабораторных исследований</w:t>
            </w:r>
          </w:p>
        </w:tc>
      </w:tr>
      <w:tr>
        <w:trPr>
          <w:trHeight w:val="333" w:hRule="atLeast"/>
        </w:trPr>
        <w:tc>
          <w:tcPr>
            <w:tcW w:w="1220" w:type="dxa"/>
          </w:tcPr>
          <w:p>
            <w:pPr>
              <w:pStyle w:val="TableParagraph"/>
              <w:rPr>
                <w:sz w:val="20"/>
              </w:rPr>
            </w:pPr>
            <w:r>
              <w:rPr>
                <w:sz w:val="20"/>
              </w:rPr>
              <w:t>АЛТ</w:t>
            </w:r>
          </w:p>
        </w:tc>
        <w:tc>
          <w:tcPr>
            <w:tcW w:w="3472" w:type="dxa"/>
            <w:gridSpan w:val="3"/>
          </w:tcPr>
          <w:p>
            <w:pPr>
              <w:pStyle w:val="TableParagraph"/>
              <w:ind w:left="39"/>
              <w:rPr>
                <w:sz w:val="20"/>
              </w:rPr>
            </w:pPr>
            <w:r>
              <w:rPr>
                <w:sz w:val="20"/>
              </w:rPr>
              <w:t>Не увеличен</w:t>
            </w:r>
          </w:p>
        </w:tc>
        <w:tc>
          <w:tcPr>
            <w:tcW w:w="1797" w:type="dxa"/>
          </w:tcPr>
          <w:p>
            <w:pPr>
              <w:pStyle w:val="TableParagraph"/>
              <w:ind w:left="37"/>
              <w:rPr>
                <w:sz w:val="20"/>
              </w:rPr>
            </w:pPr>
            <w:r>
              <w:rPr>
                <w:sz w:val="20"/>
              </w:rPr>
              <w:t>Все дозы</w:t>
            </w:r>
          </w:p>
        </w:tc>
        <w:tc>
          <w:tcPr>
            <w:tcW w:w="2741" w:type="dxa"/>
            <w:gridSpan w:val="2"/>
            <w:vMerge/>
            <w:tcBorders>
              <w:top w:val="nil"/>
            </w:tcBorders>
          </w:tcPr>
          <w:p>
            <w:pPr>
              <w:rPr>
                <w:sz w:val="2"/>
                <w:szCs w:val="2"/>
              </w:rPr>
            </w:pPr>
          </w:p>
        </w:tc>
      </w:tr>
      <w:tr>
        <w:trPr>
          <w:trHeight w:val="596" w:hRule="atLeast"/>
        </w:trPr>
        <w:tc>
          <w:tcPr>
            <w:tcW w:w="1220" w:type="dxa"/>
          </w:tcPr>
          <w:p>
            <w:pPr>
              <w:pStyle w:val="TableParagraph"/>
              <w:spacing w:before="181"/>
              <w:rPr>
                <w:sz w:val="20"/>
              </w:rPr>
            </w:pPr>
            <w:r>
              <w:rPr>
                <w:sz w:val="20"/>
              </w:rPr>
              <w:t>HBsAg</w:t>
            </w:r>
          </w:p>
        </w:tc>
        <w:tc>
          <w:tcPr>
            <w:tcW w:w="1434" w:type="dxa"/>
            <w:tcBorders>
              <w:right w:val="nil"/>
            </w:tcBorders>
          </w:tcPr>
          <w:p>
            <w:pPr>
              <w:pStyle w:val="TableParagraph"/>
              <w:spacing w:line="273" w:lineRule="auto"/>
              <w:ind w:left="39" w:right="84"/>
              <w:rPr>
                <w:sz w:val="20"/>
              </w:rPr>
            </w:pPr>
            <w:r>
              <w:rPr>
                <w:sz w:val="20"/>
              </w:rPr>
              <w:t>Негативный скрининг-тесте</w:t>
            </w:r>
          </w:p>
        </w:tc>
        <w:tc>
          <w:tcPr>
            <w:tcW w:w="358" w:type="dxa"/>
            <w:tcBorders>
              <w:left w:val="nil"/>
              <w:right w:val="nil"/>
            </w:tcBorders>
          </w:tcPr>
          <w:p>
            <w:pPr>
              <w:pStyle w:val="TableParagraph"/>
              <w:ind w:left="93"/>
              <w:rPr>
                <w:sz w:val="20"/>
              </w:rPr>
            </w:pPr>
            <w:r>
              <w:rPr>
                <w:sz w:val="20"/>
              </w:rPr>
              <w:t>в</w:t>
            </w:r>
          </w:p>
        </w:tc>
        <w:tc>
          <w:tcPr>
            <w:tcW w:w="1680" w:type="dxa"/>
            <w:tcBorders>
              <w:left w:val="nil"/>
            </w:tcBorders>
          </w:tcPr>
          <w:p>
            <w:pPr>
              <w:pStyle w:val="TableParagraph"/>
              <w:ind w:left="175"/>
              <w:rPr>
                <w:sz w:val="20"/>
              </w:rPr>
            </w:pPr>
            <w:r>
              <w:rPr>
                <w:sz w:val="20"/>
              </w:rPr>
              <w:t>одобренном</w:t>
            </w:r>
          </w:p>
        </w:tc>
        <w:tc>
          <w:tcPr>
            <w:tcW w:w="1797" w:type="dxa"/>
          </w:tcPr>
          <w:p>
            <w:pPr>
              <w:pStyle w:val="TableParagraph"/>
              <w:spacing w:before="181"/>
              <w:ind w:left="37"/>
              <w:rPr>
                <w:sz w:val="20"/>
              </w:rPr>
            </w:pPr>
            <w:r>
              <w:rPr>
                <w:sz w:val="20"/>
              </w:rPr>
              <w:t>Все дозы</w:t>
            </w:r>
          </w:p>
        </w:tc>
        <w:tc>
          <w:tcPr>
            <w:tcW w:w="2741" w:type="dxa"/>
            <w:gridSpan w:val="2"/>
            <w:vMerge/>
            <w:tcBorders>
              <w:top w:val="nil"/>
            </w:tcBorders>
          </w:tcPr>
          <w:p>
            <w:pPr>
              <w:rPr>
                <w:sz w:val="2"/>
                <w:szCs w:val="2"/>
              </w:rPr>
            </w:pPr>
          </w:p>
        </w:tc>
      </w:tr>
      <w:tr>
        <w:trPr>
          <w:trHeight w:val="596" w:hRule="atLeast"/>
        </w:trPr>
        <w:tc>
          <w:tcPr>
            <w:tcW w:w="1220" w:type="dxa"/>
          </w:tcPr>
          <w:p>
            <w:pPr>
              <w:pStyle w:val="TableParagraph"/>
              <w:spacing w:before="181"/>
              <w:rPr>
                <w:sz w:val="20"/>
              </w:rPr>
            </w:pPr>
            <w:r>
              <w:rPr>
                <w:sz w:val="20"/>
              </w:rPr>
              <w:t>Анти-ВГС</w:t>
            </w:r>
          </w:p>
        </w:tc>
        <w:tc>
          <w:tcPr>
            <w:tcW w:w="1434" w:type="dxa"/>
            <w:tcBorders>
              <w:right w:val="nil"/>
            </w:tcBorders>
          </w:tcPr>
          <w:p>
            <w:pPr>
              <w:pStyle w:val="TableParagraph"/>
              <w:spacing w:line="260" w:lineRule="atLeast" w:before="20"/>
              <w:ind w:left="39" w:right="84"/>
              <w:rPr>
                <w:sz w:val="20"/>
              </w:rPr>
            </w:pPr>
            <w:r>
              <w:rPr>
                <w:sz w:val="20"/>
              </w:rPr>
              <w:t>Негативный скрининг-тесте</w:t>
            </w:r>
          </w:p>
        </w:tc>
        <w:tc>
          <w:tcPr>
            <w:tcW w:w="358" w:type="dxa"/>
            <w:tcBorders>
              <w:left w:val="nil"/>
              <w:right w:val="nil"/>
            </w:tcBorders>
          </w:tcPr>
          <w:p>
            <w:pPr>
              <w:pStyle w:val="TableParagraph"/>
              <w:ind w:left="93"/>
              <w:rPr>
                <w:sz w:val="20"/>
              </w:rPr>
            </w:pPr>
            <w:r>
              <w:rPr>
                <w:sz w:val="20"/>
              </w:rPr>
              <w:t>в</w:t>
            </w:r>
          </w:p>
        </w:tc>
        <w:tc>
          <w:tcPr>
            <w:tcW w:w="1680" w:type="dxa"/>
            <w:tcBorders>
              <w:left w:val="nil"/>
            </w:tcBorders>
          </w:tcPr>
          <w:p>
            <w:pPr>
              <w:pStyle w:val="TableParagraph"/>
              <w:ind w:left="175"/>
              <w:rPr>
                <w:sz w:val="20"/>
              </w:rPr>
            </w:pPr>
            <w:r>
              <w:rPr>
                <w:sz w:val="20"/>
              </w:rPr>
              <w:t>одобренном</w:t>
            </w:r>
          </w:p>
        </w:tc>
        <w:tc>
          <w:tcPr>
            <w:tcW w:w="1797" w:type="dxa"/>
          </w:tcPr>
          <w:p>
            <w:pPr>
              <w:pStyle w:val="TableParagraph"/>
              <w:spacing w:before="181"/>
              <w:ind w:left="37"/>
              <w:rPr>
                <w:sz w:val="20"/>
              </w:rPr>
            </w:pPr>
            <w:r>
              <w:rPr>
                <w:sz w:val="20"/>
              </w:rPr>
              <w:t>Все дозы</w:t>
            </w:r>
          </w:p>
        </w:tc>
        <w:tc>
          <w:tcPr>
            <w:tcW w:w="2741" w:type="dxa"/>
            <w:gridSpan w:val="2"/>
            <w:vMerge/>
            <w:tcBorders>
              <w:top w:val="nil"/>
            </w:tcBorders>
          </w:tcPr>
          <w:p>
            <w:pPr>
              <w:rPr>
                <w:sz w:val="2"/>
                <w:szCs w:val="2"/>
              </w:rPr>
            </w:pPr>
          </w:p>
        </w:tc>
      </w:tr>
      <w:tr>
        <w:trPr>
          <w:trHeight w:val="596" w:hRule="atLeast"/>
        </w:trPr>
        <w:tc>
          <w:tcPr>
            <w:tcW w:w="1220" w:type="dxa"/>
          </w:tcPr>
          <w:p>
            <w:pPr>
              <w:pStyle w:val="TableParagraph"/>
              <w:spacing w:line="273" w:lineRule="auto"/>
              <w:ind w:right="185"/>
              <w:rPr>
                <w:sz w:val="20"/>
              </w:rPr>
            </w:pPr>
            <w:r>
              <w:rPr>
                <w:sz w:val="20"/>
              </w:rPr>
              <w:t>Анти-ВИЧ 1,2</w:t>
            </w:r>
          </w:p>
        </w:tc>
        <w:tc>
          <w:tcPr>
            <w:tcW w:w="1434" w:type="dxa"/>
            <w:tcBorders>
              <w:right w:val="nil"/>
            </w:tcBorders>
          </w:tcPr>
          <w:p>
            <w:pPr>
              <w:pStyle w:val="TableParagraph"/>
              <w:spacing w:line="273" w:lineRule="auto"/>
              <w:ind w:left="39" w:right="84"/>
              <w:rPr>
                <w:sz w:val="20"/>
              </w:rPr>
            </w:pPr>
            <w:r>
              <w:rPr>
                <w:sz w:val="20"/>
              </w:rPr>
              <w:t>Негативный скрининг-тесте</w:t>
            </w:r>
          </w:p>
        </w:tc>
        <w:tc>
          <w:tcPr>
            <w:tcW w:w="358" w:type="dxa"/>
            <w:tcBorders>
              <w:left w:val="nil"/>
              <w:right w:val="nil"/>
            </w:tcBorders>
          </w:tcPr>
          <w:p>
            <w:pPr>
              <w:pStyle w:val="TableParagraph"/>
              <w:ind w:left="93"/>
              <w:rPr>
                <w:sz w:val="20"/>
              </w:rPr>
            </w:pPr>
            <w:r>
              <w:rPr>
                <w:sz w:val="20"/>
              </w:rPr>
              <w:t>в</w:t>
            </w:r>
          </w:p>
        </w:tc>
        <w:tc>
          <w:tcPr>
            <w:tcW w:w="1680" w:type="dxa"/>
            <w:tcBorders>
              <w:left w:val="nil"/>
            </w:tcBorders>
          </w:tcPr>
          <w:p>
            <w:pPr>
              <w:pStyle w:val="TableParagraph"/>
              <w:ind w:left="175"/>
              <w:rPr>
                <w:sz w:val="20"/>
              </w:rPr>
            </w:pPr>
            <w:r>
              <w:rPr>
                <w:sz w:val="20"/>
              </w:rPr>
              <w:t>одобренном</w:t>
            </w:r>
          </w:p>
        </w:tc>
        <w:tc>
          <w:tcPr>
            <w:tcW w:w="1797" w:type="dxa"/>
          </w:tcPr>
          <w:p>
            <w:pPr>
              <w:pStyle w:val="TableParagraph"/>
              <w:spacing w:before="181"/>
              <w:ind w:left="37"/>
              <w:rPr>
                <w:sz w:val="20"/>
              </w:rPr>
            </w:pPr>
            <w:r>
              <w:rPr>
                <w:sz w:val="20"/>
              </w:rPr>
              <w:t>Все дозы</w:t>
            </w:r>
          </w:p>
        </w:tc>
        <w:tc>
          <w:tcPr>
            <w:tcW w:w="2741" w:type="dxa"/>
            <w:gridSpan w:val="2"/>
            <w:vMerge/>
            <w:tcBorders>
              <w:top w:val="nil"/>
            </w:tcBorders>
          </w:tcPr>
          <w:p>
            <w:pPr>
              <w:rPr>
                <w:sz w:val="2"/>
                <w:szCs w:val="2"/>
              </w:rPr>
            </w:pPr>
          </w:p>
        </w:tc>
      </w:tr>
      <w:tr>
        <w:trPr>
          <w:trHeight w:val="333" w:hRule="atLeast"/>
        </w:trPr>
        <w:tc>
          <w:tcPr>
            <w:tcW w:w="1220" w:type="dxa"/>
          </w:tcPr>
          <w:p>
            <w:pPr>
              <w:pStyle w:val="TableParagraph"/>
              <w:rPr>
                <w:sz w:val="20"/>
              </w:rPr>
            </w:pPr>
            <w:r>
              <w:rPr>
                <w:sz w:val="20"/>
              </w:rPr>
              <w:t>Сифилис</w:t>
            </w:r>
          </w:p>
        </w:tc>
        <w:tc>
          <w:tcPr>
            <w:tcW w:w="3472" w:type="dxa"/>
            <w:gridSpan w:val="3"/>
          </w:tcPr>
          <w:p>
            <w:pPr>
              <w:pStyle w:val="TableParagraph"/>
              <w:ind w:left="39"/>
              <w:rPr>
                <w:sz w:val="20"/>
              </w:rPr>
            </w:pPr>
            <w:r>
              <w:rPr>
                <w:sz w:val="20"/>
              </w:rPr>
              <w:t>Негативный в скрининг-тесте</w:t>
            </w:r>
          </w:p>
        </w:tc>
        <w:tc>
          <w:tcPr>
            <w:tcW w:w="1797" w:type="dxa"/>
          </w:tcPr>
          <w:p>
            <w:pPr>
              <w:pStyle w:val="TableParagraph"/>
              <w:ind w:left="37"/>
              <w:rPr>
                <w:sz w:val="20"/>
              </w:rPr>
            </w:pPr>
            <w:r>
              <w:rPr>
                <w:sz w:val="20"/>
              </w:rPr>
              <w:t>Все дозы</w:t>
            </w:r>
          </w:p>
        </w:tc>
        <w:tc>
          <w:tcPr>
            <w:tcW w:w="2741" w:type="dxa"/>
            <w:gridSpan w:val="2"/>
            <w:vMerge/>
            <w:tcBorders>
              <w:top w:val="nil"/>
            </w:tcBorders>
          </w:tcPr>
          <w:p>
            <w:pPr>
              <w:rPr>
                <w:sz w:val="2"/>
                <w:szCs w:val="2"/>
              </w:rPr>
            </w:pPr>
          </w:p>
        </w:tc>
      </w:tr>
      <w:tr>
        <w:trPr>
          <w:trHeight w:val="1386" w:hRule="atLeast"/>
        </w:trPr>
        <w:tc>
          <w:tcPr>
            <w:tcW w:w="1220" w:type="dxa"/>
          </w:tcPr>
          <w:p>
            <w:pPr>
              <w:pStyle w:val="TableParagraph"/>
              <w:spacing w:before="0"/>
              <w:ind w:left="0"/>
              <w:rPr>
                <w:sz w:val="22"/>
              </w:rPr>
            </w:pPr>
          </w:p>
          <w:p>
            <w:pPr>
              <w:pStyle w:val="TableParagraph"/>
              <w:spacing w:before="1"/>
              <w:ind w:left="0"/>
              <w:rPr>
                <w:sz w:val="28"/>
              </w:rPr>
            </w:pPr>
          </w:p>
          <w:p>
            <w:pPr>
              <w:pStyle w:val="TableParagraph"/>
              <w:spacing w:before="0"/>
              <w:rPr>
                <w:sz w:val="20"/>
              </w:rPr>
            </w:pPr>
            <w:r>
              <w:rPr>
                <w:sz w:val="20"/>
              </w:rPr>
              <w:t>Объем</w:t>
            </w:r>
          </w:p>
        </w:tc>
        <w:tc>
          <w:tcPr>
            <w:tcW w:w="3472" w:type="dxa"/>
            <w:gridSpan w:val="3"/>
          </w:tcPr>
          <w:p>
            <w:pPr>
              <w:pStyle w:val="TableParagraph"/>
              <w:spacing w:line="276" w:lineRule="auto"/>
              <w:ind w:left="39" w:right="330"/>
              <w:rPr>
                <w:sz w:val="20"/>
              </w:rPr>
            </w:pPr>
            <w:r>
              <w:rPr>
                <w:spacing w:val="8"/>
                <w:sz w:val="20"/>
              </w:rPr>
              <w:t>450   </w:t>
            </w:r>
            <w:r>
              <w:rPr>
                <w:spacing w:val="6"/>
                <w:sz w:val="20"/>
              </w:rPr>
              <w:t>мл </w:t>
            </w:r>
            <w:r>
              <w:rPr>
                <w:spacing w:val="62"/>
                <w:sz w:val="20"/>
              </w:rPr>
              <w:t> </w:t>
            </w:r>
            <w:r>
              <w:rPr>
                <w:sz w:val="20"/>
              </w:rPr>
              <w:t>±   </w:t>
            </w:r>
            <w:r>
              <w:rPr>
                <w:spacing w:val="6"/>
                <w:sz w:val="20"/>
              </w:rPr>
              <w:t>10 </w:t>
            </w:r>
            <w:r>
              <w:rPr>
                <w:spacing w:val="62"/>
                <w:sz w:val="20"/>
              </w:rPr>
              <w:t> </w:t>
            </w:r>
            <w:r>
              <w:rPr>
                <w:sz w:val="20"/>
              </w:rPr>
              <w:t>%   </w:t>
            </w:r>
            <w:r>
              <w:rPr>
                <w:spacing w:val="10"/>
                <w:sz w:val="20"/>
              </w:rPr>
              <w:t>объема   </w:t>
            </w:r>
            <w:r>
              <w:rPr>
                <w:spacing w:val="8"/>
                <w:sz w:val="20"/>
              </w:rPr>
              <w:t>без  </w:t>
            </w:r>
            <w:r>
              <w:rPr>
                <w:sz w:val="20"/>
              </w:rPr>
              <w:t>а</w:t>
            </w:r>
            <w:r>
              <w:rPr>
                <w:spacing w:val="-22"/>
                <w:sz w:val="20"/>
              </w:rPr>
              <w:t> </w:t>
            </w:r>
            <w:r>
              <w:rPr>
                <w:sz w:val="20"/>
              </w:rPr>
              <w:t>н</w:t>
            </w:r>
            <w:r>
              <w:rPr>
                <w:spacing w:val="-22"/>
                <w:sz w:val="20"/>
              </w:rPr>
              <w:t> </w:t>
            </w:r>
            <w:r>
              <w:rPr>
                <w:sz w:val="20"/>
              </w:rPr>
              <w:t>т</w:t>
            </w:r>
            <w:r>
              <w:rPr>
                <w:spacing w:val="-22"/>
                <w:sz w:val="20"/>
              </w:rPr>
              <w:t> </w:t>
            </w:r>
            <w:r>
              <w:rPr>
                <w:sz w:val="20"/>
              </w:rPr>
              <w:t>и</w:t>
            </w:r>
            <w:r>
              <w:rPr>
                <w:spacing w:val="-22"/>
                <w:sz w:val="20"/>
              </w:rPr>
              <w:t> </w:t>
            </w:r>
            <w:r>
              <w:rPr>
                <w:sz w:val="20"/>
              </w:rPr>
              <w:t>к</w:t>
            </w:r>
            <w:r>
              <w:rPr>
                <w:spacing w:val="-22"/>
                <w:sz w:val="20"/>
              </w:rPr>
              <w:t> </w:t>
            </w:r>
            <w:r>
              <w:rPr>
                <w:sz w:val="20"/>
              </w:rPr>
              <w:t>о</w:t>
            </w:r>
            <w:r>
              <w:rPr>
                <w:spacing w:val="-22"/>
                <w:sz w:val="20"/>
              </w:rPr>
              <w:t> </w:t>
            </w:r>
            <w:r>
              <w:rPr>
                <w:sz w:val="20"/>
              </w:rPr>
              <w:t>а</w:t>
            </w:r>
            <w:r>
              <w:rPr>
                <w:spacing w:val="-22"/>
                <w:sz w:val="20"/>
              </w:rPr>
              <w:t> </w:t>
            </w:r>
            <w:r>
              <w:rPr>
                <w:sz w:val="20"/>
              </w:rPr>
              <w:t>г</w:t>
            </w:r>
            <w:r>
              <w:rPr>
                <w:spacing w:val="-22"/>
                <w:sz w:val="20"/>
              </w:rPr>
              <w:t> </w:t>
            </w:r>
            <w:r>
              <w:rPr>
                <w:sz w:val="20"/>
              </w:rPr>
              <w:t>у</w:t>
            </w:r>
            <w:r>
              <w:rPr>
                <w:spacing w:val="-22"/>
                <w:sz w:val="20"/>
              </w:rPr>
              <w:t> </w:t>
            </w:r>
            <w:r>
              <w:rPr>
                <w:sz w:val="20"/>
              </w:rPr>
              <w:t>л</w:t>
            </w:r>
            <w:r>
              <w:rPr>
                <w:spacing w:val="-22"/>
                <w:sz w:val="20"/>
              </w:rPr>
              <w:t> </w:t>
            </w:r>
            <w:r>
              <w:rPr>
                <w:sz w:val="20"/>
              </w:rPr>
              <w:t>я</w:t>
            </w:r>
            <w:r>
              <w:rPr>
                <w:spacing w:val="-22"/>
                <w:sz w:val="20"/>
              </w:rPr>
              <w:t> </w:t>
            </w:r>
            <w:r>
              <w:rPr>
                <w:sz w:val="20"/>
              </w:rPr>
              <w:t>н</w:t>
            </w:r>
            <w:r>
              <w:rPr>
                <w:spacing w:val="-22"/>
                <w:sz w:val="20"/>
              </w:rPr>
              <w:t> </w:t>
            </w:r>
            <w:r>
              <w:rPr>
                <w:sz w:val="20"/>
              </w:rPr>
              <w:t>т</w:t>
            </w:r>
            <w:r>
              <w:rPr>
                <w:spacing w:val="-22"/>
                <w:sz w:val="20"/>
              </w:rPr>
              <w:t> </w:t>
            </w:r>
            <w:r>
              <w:rPr>
                <w:sz w:val="20"/>
              </w:rPr>
              <w:t>а</w:t>
            </w:r>
            <w:r>
              <w:rPr>
                <w:spacing w:val="-22"/>
                <w:sz w:val="20"/>
              </w:rPr>
              <w:t> </w:t>
            </w:r>
            <w:r>
              <w:rPr>
                <w:sz w:val="20"/>
              </w:rPr>
              <w:t>.</w:t>
            </w:r>
          </w:p>
          <w:p>
            <w:pPr>
              <w:pStyle w:val="TableParagraph"/>
              <w:tabs>
                <w:tab w:pos="1497" w:val="left" w:leader="none"/>
              </w:tabs>
              <w:spacing w:line="273" w:lineRule="auto" w:before="0"/>
              <w:ind w:left="39" w:right="115"/>
              <w:rPr>
                <w:sz w:val="20"/>
              </w:rPr>
            </w:pPr>
            <w:r>
              <w:rPr>
                <w:sz w:val="20"/>
              </w:rPr>
              <w:t>Нестандартная донация должна быть </w:t>
            </w:r>
            <w:r>
              <w:rPr>
                <w:spacing w:val="4"/>
                <w:sz w:val="20"/>
              </w:rPr>
              <w:t>маркирована</w:t>
              <w:tab/>
              <w:t>соответствующим </w:t>
            </w:r>
            <w:r>
              <w:rPr>
                <w:sz w:val="20"/>
              </w:rPr>
              <w:t>образом.</w:t>
            </w:r>
          </w:p>
        </w:tc>
        <w:tc>
          <w:tcPr>
            <w:tcW w:w="1797" w:type="dxa"/>
          </w:tcPr>
          <w:p>
            <w:pPr>
              <w:pStyle w:val="TableParagraph"/>
              <w:spacing w:before="0"/>
              <w:ind w:left="0"/>
              <w:rPr>
                <w:sz w:val="22"/>
              </w:rPr>
            </w:pPr>
          </w:p>
          <w:p>
            <w:pPr>
              <w:pStyle w:val="TableParagraph"/>
              <w:spacing w:line="273" w:lineRule="auto" w:before="191"/>
              <w:ind w:left="37" w:right="51"/>
              <w:rPr>
                <w:sz w:val="20"/>
              </w:rPr>
            </w:pPr>
            <w:r>
              <w:rPr>
                <w:sz w:val="20"/>
              </w:rPr>
              <w:t>1 % всех доз, не менее 4 доз в месяц</w:t>
            </w:r>
          </w:p>
        </w:tc>
        <w:tc>
          <w:tcPr>
            <w:tcW w:w="2741" w:type="dxa"/>
            <w:gridSpan w:val="2"/>
          </w:tcPr>
          <w:p>
            <w:pPr>
              <w:pStyle w:val="TableParagraph"/>
              <w:spacing w:before="0"/>
              <w:ind w:left="0"/>
              <w:rPr>
                <w:sz w:val="22"/>
              </w:rPr>
            </w:pPr>
          </w:p>
          <w:p>
            <w:pPr>
              <w:pStyle w:val="TableParagraph"/>
              <w:spacing w:line="273" w:lineRule="auto" w:before="191"/>
              <w:ind w:left="36"/>
              <w:rPr>
                <w:sz w:val="20"/>
              </w:rPr>
            </w:pPr>
            <w:r>
              <w:rPr>
                <w:sz w:val="20"/>
              </w:rPr>
              <w:t>Отдел заготовки крови и ее компонентов</w:t>
            </w:r>
          </w:p>
        </w:tc>
      </w:tr>
      <w:tr>
        <w:trPr>
          <w:trHeight w:val="333" w:hRule="atLeast"/>
        </w:trPr>
        <w:tc>
          <w:tcPr>
            <w:tcW w:w="1220" w:type="dxa"/>
          </w:tcPr>
          <w:p>
            <w:pPr>
              <w:pStyle w:val="TableParagraph"/>
              <w:rPr>
                <w:sz w:val="20"/>
              </w:rPr>
            </w:pPr>
            <w:r>
              <w:rPr>
                <w:sz w:val="20"/>
              </w:rPr>
              <w:t>Гемоглобин</w:t>
            </w:r>
          </w:p>
        </w:tc>
        <w:tc>
          <w:tcPr>
            <w:tcW w:w="3472" w:type="dxa"/>
            <w:gridSpan w:val="3"/>
          </w:tcPr>
          <w:p>
            <w:pPr>
              <w:pStyle w:val="TableParagraph"/>
              <w:ind w:left="39"/>
              <w:rPr>
                <w:sz w:val="20"/>
              </w:rPr>
            </w:pPr>
            <w:r>
              <w:rPr>
                <w:sz w:val="20"/>
              </w:rPr>
              <w:t>Не менее 45 г/доза</w:t>
            </w:r>
          </w:p>
        </w:tc>
        <w:tc>
          <w:tcPr>
            <w:tcW w:w="1797" w:type="dxa"/>
          </w:tcPr>
          <w:p>
            <w:pPr>
              <w:pStyle w:val="TableParagraph"/>
              <w:ind w:left="37"/>
              <w:rPr>
                <w:sz w:val="20"/>
              </w:rPr>
            </w:pPr>
            <w:r>
              <w:rPr>
                <w:sz w:val="20"/>
              </w:rPr>
              <w:t>4 дозы в месяц</w:t>
            </w:r>
          </w:p>
        </w:tc>
        <w:tc>
          <w:tcPr>
            <w:tcW w:w="1667" w:type="dxa"/>
            <w:vMerge w:val="restart"/>
            <w:tcBorders>
              <w:right w:val="nil"/>
            </w:tcBorders>
          </w:tcPr>
          <w:p>
            <w:pPr>
              <w:pStyle w:val="TableParagraph"/>
              <w:spacing w:before="8"/>
              <w:ind w:left="0"/>
              <w:rPr>
                <w:sz w:val="30"/>
              </w:rPr>
            </w:pPr>
          </w:p>
          <w:p>
            <w:pPr>
              <w:pStyle w:val="TableParagraph"/>
              <w:spacing w:line="273" w:lineRule="auto" w:before="0"/>
              <w:ind w:left="36"/>
              <w:rPr>
                <w:sz w:val="20"/>
              </w:rPr>
            </w:pPr>
            <w:r>
              <w:rPr>
                <w:sz w:val="20"/>
              </w:rPr>
              <w:t>Отдел контроля продуктов крови</w:t>
            </w:r>
          </w:p>
        </w:tc>
        <w:tc>
          <w:tcPr>
            <w:tcW w:w="1074" w:type="dxa"/>
            <w:vMerge w:val="restart"/>
            <w:tcBorders>
              <w:left w:val="nil"/>
            </w:tcBorders>
          </w:tcPr>
          <w:p>
            <w:pPr>
              <w:pStyle w:val="TableParagraph"/>
              <w:spacing w:before="8"/>
              <w:ind w:left="0"/>
              <w:rPr>
                <w:sz w:val="30"/>
              </w:rPr>
            </w:pPr>
          </w:p>
          <w:p>
            <w:pPr>
              <w:pStyle w:val="TableParagraph"/>
              <w:spacing w:before="0"/>
              <w:ind w:left="90"/>
              <w:rPr>
                <w:sz w:val="20"/>
              </w:rPr>
            </w:pPr>
            <w:r>
              <w:rPr>
                <w:sz w:val="20"/>
              </w:rPr>
              <w:t>качества</w:t>
            </w:r>
          </w:p>
        </w:tc>
      </w:tr>
      <w:tr>
        <w:trPr>
          <w:trHeight w:val="860" w:hRule="atLeast"/>
        </w:trPr>
        <w:tc>
          <w:tcPr>
            <w:tcW w:w="1220" w:type="dxa"/>
          </w:tcPr>
          <w:p>
            <w:pPr>
              <w:pStyle w:val="TableParagraph"/>
              <w:spacing w:line="273" w:lineRule="auto"/>
              <w:ind w:right="185"/>
              <w:rPr>
                <w:sz w:val="20"/>
              </w:rPr>
            </w:pPr>
            <w:r>
              <w:rPr>
                <w:spacing w:val="5"/>
                <w:sz w:val="20"/>
              </w:rPr>
              <w:t>Гемолиз </w:t>
            </w:r>
            <w:r>
              <w:rPr>
                <w:spacing w:val="-14"/>
                <w:sz w:val="20"/>
              </w:rPr>
              <w:t>в </w:t>
            </w:r>
            <w:r>
              <w:rPr>
                <w:sz w:val="20"/>
              </w:rPr>
              <w:t>к о н ц е хранения</w:t>
            </w:r>
          </w:p>
        </w:tc>
        <w:tc>
          <w:tcPr>
            <w:tcW w:w="3472" w:type="dxa"/>
            <w:gridSpan w:val="3"/>
          </w:tcPr>
          <w:p>
            <w:pPr>
              <w:pStyle w:val="TableParagraph"/>
              <w:spacing w:before="3"/>
              <w:ind w:left="0"/>
              <w:rPr>
                <w:sz w:val="27"/>
              </w:rPr>
            </w:pPr>
          </w:p>
          <w:p>
            <w:pPr>
              <w:pStyle w:val="TableParagraph"/>
              <w:spacing w:before="0"/>
              <w:ind w:left="39"/>
              <w:rPr>
                <w:sz w:val="20"/>
              </w:rPr>
            </w:pPr>
            <w:r>
              <w:rPr>
                <w:sz w:val="20"/>
              </w:rPr>
              <w:t>Не более 0,8 % эритроцитов</w:t>
            </w:r>
          </w:p>
        </w:tc>
        <w:tc>
          <w:tcPr>
            <w:tcW w:w="1797" w:type="dxa"/>
          </w:tcPr>
          <w:p>
            <w:pPr>
              <w:pStyle w:val="TableParagraph"/>
              <w:spacing w:before="3"/>
              <w:ind w:left="0"/>
              <w:rPr>
                <w:sz w:val="27"/>
              </w:rPr>
            </w:pPr>
          </w:p>
          <w:p>
            <w:pPr>
              <w:pStyle w:val="TableParagraph"/>
              <w:spacing w:before="0"/>
              <w:ind w:left="37"/>
              <w:rPr>
                <w:sz w:val="20"/>
              </w:rPr>
            </w:pPr>
            <w:r>
              <w:rPr>
                <w:sz w:val="20"/>
              </w:rPr>
              <w:t>4 дозы в месяц</w:t>
            </w:r>
          </w:p>
        </w:tc>
        <w:tc>
          <w:tcPr>
            <w:tcW w:w="1667" w:type="dxa"/>
            <w:vMerge/>
            <w:tcBorders>
              <w:top w:val="nil"/>
              <w:right w:val="nil"/>
            </w:tcBorders>
          </w:tcPr>
          <w:p>
            <w:pPr>
              <w:rPr>
                <w:sz w:val="2"/>
                <w:szCs w:val="2"/>
              </w:rPr>
            </w:pPr>
          </w:p>
        </w:tc>
        <w:tc>
          <w:tcPr>
            <w:tcW w:w="1074" w:type="dxa"/>
            <w:vMerge/>
            <w:tcBorders>
              <w:top w:val="nil"/>
              <w:left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before="2"/>
        <w:ind w:left="539"/>
      </w:pPr>
      <w:r>
        <w:rPr/>
        <w:t>Маркировка</w:t>
      </w:r>
    </w:p>
    <w:p>
      <w:pPr>
        <w:pStyle w:val="BodyText"/>
        <w:spacing w:line="273" w:lineRule="auto" w:before="46"/>
        <w:ind w:left="539" w:right="4756"/>
      </w:pPr>
      <w:r>
        <w:rPr/>
        <w:t>На этикетку заносятся сведения: наименование организации - производителя;</w:t>
      </w:r>
    </w:p>
    <w:p>
      <w:pPr>
        <w:spacing w:after="0" w:line="273" w:lineRule="auto"/>
        <w:sectPr>
          <w:pgSz w:w="12240" w:h="15840"/>
          <w:pgMar w:top="680" w:bottom="280" w:left="720" w:right="740"/>
        </w:sectPr>
      </w:pPr>
    </w:p>
    <w:p>
      <w:pPr>
        <w:pStyle w:val="BodyText"/>
        <w:spacing w:line="273" w:lineRule="auto" w:before="60"/>
        <w:ind w:left="539" w:right="2811"/>
      </w:pPr>
      <w:r>
        <w:rPr/>
        <w:t>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before="0"/>
        <w:ind w:left="539" w:right="3646"/>
      </w:pPr>
      <w:r>
        <w:rPr/>
        <w:t>отметка о дополнительной обработке (облученность); объем;</w:t>
      </w:r>
    </w:p>
    <w:p>
      <w:pPr>
        <w:pStyle w:val="BodyText"/>
        <w:ind w:left="539"/>
      </w:pPr>
      <w:r>
        <w:rPr/>
        <w:t>температура хранения;</w:t>
      </w:r>
    </w:p>
    <w:p>
      <w:pPr>
        <w:pStyle w:val="BodyText"/>
        <w:spacing w:before="46"/>
        <w:ind w:left="539"/>
      </w:pPr>
      <w:r>
        <w:rPr/>
        <w:t>сведения о процедурах, которые проводятся перед трансфузией;</w:t>
      </w:r>
    </w:p>
    <w:p>
      <w:pPr>
        <w:pStyle w:val="BodyText"/>
        <w:spacing w:line="273" w:lineRule="auto" w:before="45"/>
        <w:ind w:right="105" w:firstLine="603"/>
      </w:pPr>
      <w:r>
        <w:rPr/>
        <w:t>сведения о том, что компонент вводится через фильтр с размером пор 150-200 микрометров (далее – мкм).</w:t>
      </w:r>
    </w:p>
    <w:p>
      <w:pPr>
        <w:pStyle w:val="Heading1"/>
        <w:spacing w:before="265"/>
      </w:pPr>
      <w:r>
        <w:rPr/>
        <w:t>Глава 2. Кровь цельная лейкофильтрованная</w:t>
      </w:r>
    </w:p>
    <w:p>
      <w:pPr>
        <w:pStyle w:val="BodyText"/>
        <w:spacing w:before="7"/>
        <w:ind w:left="0"/>
        <w:rPr>
          <w:b/>
          <w:sz w:val="26"/>
        </w:rPr>
      </w:pPr>
    </w:p>
    <w:p>
      <w:pPr>
        <w:pStyle w:val="BodyText"/>
        <w:spacing w:before="0"/>
        <w:ind w:left="539"/>
      </w:pPr>
      <w:r>
        <w:rPr/>
        <w:t>Определение</w:t>
      </w:r>
    </w:p>
    <w:p>
      <w:pPr>
        <w:pStyle w:val="BodyText"/>
        <w:spacing w:line="273" w:lineRule="auto" w:before="45"/>
        <w:ind w:right="105" w:firstLine="647"/>
      </w:pPr>
      <w:r>
        <w:rPr/>
        <w:t>Кровь цельная лейкофильтрованная - компонент крови, полученный из Крови цельной путем удаления лейкоцитов до максимального остаточного содержания.</w:t>
      </w:r>
    </w:p>
    <w:p>
      <w:pPr>
        <w:pStyle w:val="BodyText"/>
        <w:ind w:left="539"/>
      </w:pPr>
      <w:r>
        <w:rPr/>
        <w:t>Приготовление</w:t>
      </w:r>
    </w:p>
    <w:p>
      <w:pPr>
        <w:pStyle w:val="BodyText"/>
        <w:spacing w:line="273" w:lineRule="auto" w:before="46"/>
        <w:ind w:right="105" w:firstLine="450"/>
      </w:pPr>
      <w:r>
        <w:rPr/>
        <w:t>Кровь цельную лейкофильтрованную получают при удалении лейкоцитов методом фильтрации в течение 48 часов после донации.</w:t>
      </w:r>
    </w:p>
    <w:p>
      <w:pPr>
        <w:pStyle w:val="BodyText"/>
        <w:ind w:left="539"/>
      </w:pPr>
      <w:r>
        <w:rPr/>
        <w:t>Использование</w:t>
      </w:r>
    </w:p>
    <w:p>
      <w:pPr>
        <w:pStyle w:val="BodyText"/>
        <w:spacing w:before="45"/>
        <w:ind w:left="539"/>
      </w:pPr>
      <w:r>
        <w:rPr/>
        <w:t>Кровь цельная лейкофильтрованная используется:</w:t>
      </w:r>
    </w:p>
    <w:p>
      <w:pPr>
        <w:pStyle w:val="BodyText"/>
        <w:spacing w:before="46"/>
        <w:ind w:left="539"/>
      </w:pPr>
      <w:r>
        <w:rPr/>
        <w:t>для приготовления компонентов крови;</w:t>
      </w:r>
    </w:p>
    <w:p>
      <w:pPr>
        <w:pStyle w:val="BodyText"/>
        <w:spacing w:line="273" w:lineRule="auto" w:before="45"/>
        <w:ind w:right="202" w:firstLine="646"/>
        <w:jc w:val="both"/>
      </w:pPr>
      <w:r>
        <w:rPr/>
        <w:t>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2" w:after="21"/>
        <w:ind w:left="539"/>
        <w:jc w:val="both"/>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454"/>
        <w:gridCol w:w="1415"/>
        <w:gridCol w:w="325"/>
        <w:gridCol w:w="1630"/>
        <w:gridCol w:w="1745"/>
        <w:gridCol w:w="2661"/>
      </w:tblGrid>
      <w:tr>
        <w:trPr>
          <w:trHeight w:val="860" w:hRule="atLeast"/>
        </w:trPr>
        <w:tc>
          <w:tcPr>
            <w:tcW w:w="1454" w:type="dxa"/>
          </w:tcPr>
          <w:p>
            <w:pPr>
              <w:pStyle w:val="TableParagraph"/>
              <w:spacing w:line="273" w:lineRule="auto" w:before="181"/>
              <w:rPr>
                <w:sz w:val="20"/>
              </w:rPr>
            </w:pPr>
            <w:r>
              <w:rPr>
                <w:sz w:val="20"/>
              </w:rPr>
              <w:t>Параметр проверки</w:t>
            </w:r>
          </w:p>
        </w:tc>
        <w:tc>
          <w:tcPr>
            <w:tcW w:w="3370" w:type="dxa"/>
            <w:gridSpan w:val="3"/>
          </w:tcPr>
          <w:p>
            <w:pPr>
              <w:pStyle w:val="TableParagraph"/>
              <w:spacing w:before="2"/>
              <w:ind w:left="0"/>
              <w:rPr>
                <w:sz w:val="27"/>
              </w:rPr>
            </w:pPr>
          </w:p>
          <w:p>
            <w:pPr>
              <w:pStyle w:val="TableParagraph"/>
              <w:spacing w:before="1"/>
              <w:ind w:left="39"/>
              <w:rPr>
                <w:sz w:val="20"/>
              </w:rPr>
            </w:pPr>
            <w:r>
              <w:rPr>
                <w:sz w:val="20"/>
              </w:rPr>
              <w:t>Требования качества (спецификация)</w:t>
            </w:r>
          </w:p>
        </w:tc>
        <w:tc>
          <w:tcPr>
            <w:tcW w:w="1745" w:type="dxa"/>
          </w:tcPr>
          <w:p>
            <w:pPr>
              <w:pStyle w:val="TableParagraph"/>
              <w:spacing w:line="273" w:lineRule="auto"/>
              <w:ind w:left="37"/>
              <w:rPr>
                <w:sz w:val="20"/>
              </w:rPr>
            </w:pPr>
            <w:r>
              <w:rPr>
                <w:sz w:val="20"/>
              </w:rPr>
              <w:t>Ч а с т о т а проведения контроля*</w:t>
            </w:r>
          </w:p>
        </w:tc>
        <w:tc>
          <w:tcPr>
            <w:tcW w:w="2661" w:type="dxa"/>
          </w:tcPr>
          <w:p>
            <w:pPr>
              <w:pStyle w:val="TableParagraph"/>
              <w:tabs>
                <w:tab w:pos="775" w:val="left" w:leader="none"/>
              </w:tabs>
              <w:spacing w:line="273" w:lineRule="auto" w:before="181"/>
              <w:ind w:left="36" w:right="395"/>
              <w:rPr>
                <w:sz w:val="20"/>
              </w:rPr>
            </w:pPr>
            <w:r>
              <w:rPr>
                <w:spacing w:val="6"/>
                <w:sz w:val="20"/>
              </w:rPr>
              <w:t>Кем</w:t>
              <w:tab/>
            </w:r>
            <w:r>
              <w:rPr>
                <w:spacing w:val="8"/>
                <w:sz w:val="20"/>
              </w:rPr>
              <w:t>осуществляется </w:t>
            </w:r>
            <w:r>
              <w:rPr>
                <w:sz w:val="20"/>
              </w:rPr>
              <w:t>контроль</w:t>
            </w:r>
          </w:p>
        </w:tc>
      </w:tr>
      <w:tr>
        <w:trPr>
          <w:trHeight w:val="333" w:hRule="atLeast"/>
        </w:trPr>
        <w:tc>
          <w:tcPr>
            <w:tcW w:w="1454" w:type="dxa"/>
          </w:tcPr>
          <w:p>
            <w:pPr>
              <w:pStyle w:val="TableParagraph"/>
              <w:rPr>
                <w:sz w:val="20"/>
              </w:rPr>
            </w:pPr>
            <w:r>
              <w:rPr>
                <w:sz w:val="20"/>
              </w:rPr>
              <w:t>ABO, Rh (D)</w:t>
            </w:r>
          </w:p>
        </w:tc>
        <w:tc>
          <w:tcPr>
            <w:tcW w:w="3370" w:type="dxa"/>
            <w:gridSpan w:val="3"/>
          </w:tcPr>
          <w:p>
            <w:pPr>
              <w:pStyle w:val="TableParagraph"/>
              <w:ind w:left="39"/>
              <w:rPr>
                <w:sz w:val="20"/>
              </w:rPr>
            </w:pPr>
            <w:r>
              <w:rPr>
                <w:sz w:val="20"/>
              </w:rPr>
              <w:t>Типирование</w:t>
            </w:r>
          </w:p>
        </w:tc>
        <w:tc>
          <w:tcPr>
            <w:tcW w:w="1745" w:type="dxa"/>
          </w:tcPr>
          <w:p>
            <w:pPr>
              <w:pStyle w:val="TableParagraph"/>
              <w:ind w:left="37"/>
              <w:rPr>
                <w:sz w:val="20"/>
              </w:rPr>
            </w:pPr>
            <w:r>
              <w:rPr>
                <w:sz w:val="20"/>
              </w:rPr>
              <w:t>Все дозы</w:t>
            </w:r>
          </w:p>
        </w:tc>
        <w:tc>
          <w:tcPr>
            <w:tcW w:w="2661" w:type="dxa"/>
            <w:vMerge w:val="restart"/>
            <w:tcBorders>
              <w:bottom w:val="nil"/>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
              <w:ind w:left="0"/>
              <w:rPr>
                <w:sz w:val="19"/>
              </w:rPr>
            </w:pPr>
          </w:p>
          <w:p>
            <w:pPr>
              <w:pStyle w:val="TableParagraph"/>
              <w:spacing w:line="273" w:lineRule="auto" w:before="0"/>
              <w:ind w:left="36" w:right="248"/>
              <w:jc w:val="both"/>
              <w:rPr>
                <w:sz w:val="20"/>
              </w:rPr>
            </w:pPr>
            <w:r>
              <w:rPr>
                <w:sz w:val="20"/>
              </w:rPr>
              <w:t>Отделение тестирования крови и лабораторных исследований</w:t>
            </w:r>
          </w:p>
        </w:tc>
      </w:tr>
      <w:tr>
        <w:trPr>
          <w:trHeight w:val="333" w:hRule="atLeast"/>
        </w:trPr>
        <w:tc>
          <w:tcPr>
            <w:tcW w:w="1454" w:type="dxa"/>
          </w:tcPr>
          <w:p>
            <w:pPr>
              <w:pStyle w:val="TableParagraph"/>
              <w:rPr>
                <w:sz w:val="20"/>
              </w:rPr>
            </w:pPr>
            <w:r>
              <w:rPr>
                <w:sz w:val="20"/>
              </w:rPr>
              <w:t>АЛТ</w:t>
            </w:r>
          </w:p>
        </w:tc>
        <w:tc>
          <w:tcPr>
            <w:tcW w:w="3370" w:type="dxa"/>
            <w:gridSpan w:val="3"/>
          </w:tcPr>
          <w:p>
            <w:pPr>
              <w:pStyle w:val="TableParagraph"/>
              <w:ind w:left="39"/>
              <w:rPr>
                <w:sz w:val="20"/>
              </w:rPr>
            </w:pPr>
            <w:r>
              <w:rPr>
                <w:sz w:val="20"/>
              </w:rPr>
              <w:t>Не увеличен</w:t>
            </w:r>
          </w:p>
        </w:tc>
        <w:tc>
          <w:tcPr>
            <w:tcW w:w="1745" w:type="dxa"/>
          </w:tcPr>
          <w:p>
            <w:pPr>
              <w:pStyle w:val="TableParagraph"/>
              <w:ind w:left="37"/>
              <w:rPr>
                <w:sz w:val="20"/>
              </w:rPr>
            </w:pPr>
            <w:r>
              <w:rPr>
                <w:sz w:val="20"/>
              </w:rPr>
              <w:t>Все дозы</w:t>
            </w:r>
          </w:p>
        </w:tc>
        <w:tc>
          <w:tcPr>
            <w:tcW w:w="2661" w:type="dxa"/>
            <w:vMerge/>
            <w:tcBorders>
              <w:top w:val="nil"/>
              <w:bottom w:val="nil"/>
            </w:tcBorders>
          </w:tcPr>
          <w:p>
            <w:pPr>
              <w:rPr>
                <w:sz w:val="2"/>
                <w:szCs w:val="2"/>
              </w:rPr>
            </w:pPr>
          </w:p>
        </w:tc>
      </w:tr>
      <w:tr>
        <w:trPr>
          <w:trHeight w:val="596" w:hRule="atLeast"/>
        </w:trPr>
        <w:tc>
          <w:tcPr>
            <w:tcW w:w="1454" w:type="dxa"/>
          </w:tcPr>
          <w:p>
            <w:pPr>
              <w:pStyle w:val="TableParagraph"/>
              <w:spacing w:before="181"/>
              <w:rPr>
                <w:sz w:val="20"/>
              </w:rPr>
            </w:pPr>
            <w:r>
              <w:rPr>
                <w:sz w:val="20"/>
              </w:rPr>
              <w:t>HBsAg</w:t>
            </w:r>
          </w:p>
        </w:tc>
        <w:tc>
          <w:tcPr>
            <w:tcW w:w="1415" w:type="dxa"/>
            <w:tcBorders>
              <w:right w:val="nil"/>
            </w:tcBorders>
          </w:tcPr>
          <w:p>
            <w:pPr>
              <w:pStyle w:val="TableParagraph"/>
              <w:spacing w:line="273" w:lineRule="auto"/>
              <w:ind w:left="39" w:right="65"/>
              <w:rPr>
                <w:sz w:val="20"/>
              </w:rPr>
            </w:pPr>
            <w:r>
              <w:rPr>
                <w:sz w:val="20"/>
              </w:rPr>
              <w:t>Негативный скрининг-тесте</w:t>
            </w:r>
          </w:p>
        </w:tc>
        <w:tc>
          <w:tcPr>
            <w:tcW w:w="325" w:type="dxa"/>
            <w:tcBorders>
              <w:left w:val="nil"/>
              <w:right w:val="nil"/>
            </w:tcBorders>
          </w:tcPr>
          <w:p>
            <w:pPr>
              <w:pStyle w:val="TableParagraph"/>
              <w:ind w:left="75"/>
              <w:rPr>
                <w:sz w:val="20"/>
              </w:rPr>
            </w:pPr>
            <w:r>
              <w:rPr>
                <w:sz w:val="20"/>
              </w:rPr>
              <w:t>в</w:t>
            </w:r>
          </w:p>
        </w:tc>
        <w:tc>
          <w:tcPr>
            <w:tcW w:w="1630" w:type="dxa"/>
            <w:tcBorders>
              <w:left w:val="nil"/>
            </w:tcBorders>
          </w:tcPr>
          <w:p>
            <w:pPr>
              <w:pStyle w:val="TableParagraph"/>
              <w:ind w:left="161"/>
              <w:rPr>
                <w:sz w:val="20"/>
              </w:rPr>
            </w:pPr>
            <w:r>
              <w:rPr>
                <w:sz w:val="20"/>
              </w:rPr>
              <w:t>одобренном</w:t>
            </w:r>
          </w:p>
        </w:tc>
        <w:tc>
          <w:tcPr>
            <w:tcW w:w="1745" w:type="dxa"/>
          </w:tcPr>
          <w:p>
            <w:pPr>
              <w:pStyle w:val="TableParagraph"/>
              <w:spacing w:before="181"/>
              <w:ind w:left="37"/>
              <w:rPr>
                <w:sz w:val="20"/>
              </w:rPr>
            </w:pPr>
            <w:r>
              <w:rPr>
                <w:sz w:val="20"/>
              </w:rPr>
              <w:t>Все дозы</w:t>
            </w:r>
          </w:p>
        </w:tc>
        <w:tc>
          <w:tcPr>
            <w:tcW w:w="2661" w:type="dxa"/>
            <w:vMerge/>
            <w:tcBorders>
              <w:top w:val="nil"/>
              <w:bottom w:val="nil"/>
            </w:tcBorders>
          </w:tcPr>
          <w:p>
            <w:pPr>
              <w:rPr>
                <w:sz w:val="2"/>
                <w:szCs w:val="2"/>
              </w:rPr>
            </w:pPr>
          </w:p>
        </w:tc>
      </w:tr>
      <w:tr>
        <w:trPr>
          <w:trHeight w:val="596" w:hRule="atLeast"/>
        </w:trPr>
        <w:tc>
          <w:tcPr>
            <w:tcW w:w="1454" w:type="dxa"/>
          </w:tcPr>
          <w:p>
            <w:pPr>
              <w:pStyle w:val="TableParagraph"/>
              <w:spacing w:before="181"/>
              <w:rPr>
                <w:sz w:val="20"/>
              </w:rPr>
            </w:pPr>
            <w:r>
              <w:rPr>
                <w:sz w:val="20"/>
              </w:rPr>
              <w:t>Анти-ВГС</w:t>
            </w:r>
          </w:p>
        </w:tc>
        <w:tc>
          <w:tcPr>
            <w:tcW w:w="1415" w:type="dxa"/>
            <w:tcBorders>
              <w:right w:val="nil"/>
            </w:tcBorders>
          </w:tcPr>
          <w:p>
            <w:pPr>
              <w:pStyle w:val="TableParagraph"/>
              <w:spacing w:line="260" w:lineRule="atLeast" w:before="20"/>
              <w:ind w:left="39" w:right="65"/>
              <w:rPr>
                <w:sz w:val="20"/>
              </w:rPr>
            </w:pPr>
            <w:r>
              <w:rPr>
                <w:sz w:val="20"/>
              </w:rPr>
              <w:t>Негативный скрининг-тесте</w:t>
            </w:r>
          </w:p>
        </w:tc>
        <w:tc>
          <w:tcPr>
            <w:tcW w:w="325" w:type="dxa"/>
            <w:tcBorders>
              <w:left w:val="nil"/>
              <w:right w:val="nil"/>
            </w:tcBorders>
          </w:tcPr>
          <w:p>
            <w:pPr>
              <w:pStyle w:val="TableParagraph"/>
              <w:ind w:left="75"/>
              <w:rPr>
                <w:sz w:val="20"/>
              </w:rPr>
            </w:pPr>
            <w:r>
              <w:rPr>
                <w:sz w:val="20"/>
              </w:rPr>
              <w:t>в</w:t>
            </w:r>
          </w:p>
        </w:tc>
        <w:tc>
          <w:tcPr>
            <w:tcW w:w="1630" w:type="dxa"/>
            <w:tcBorders>
              <w:left w:val="nil"/>
            </w:tcBorders>
          </w:tcPr>
          <w:p>
            <w:pPr>
              <w:pStyle w:val="TableParagraph"/>
              <w:ind w:left="161"/>
              <w:rPr>
                <w:sz w:val="20"/>
              </w:rPr>
            </w:pPr>
            <w:r>
              <w:rPr>
                <w:sz w:val="20"/>
              </w:rPr>
              <w:t>одобренном</w:t>
            </w:r>
          </w:p>
        </w:tc>
        <w:tc>
          <w:tcPr>
            <w:tcW w:w="1745" w:type="dxa"/>
          </w:tcPr>
          <w:p>
            <w:pPr>
              <w:pStyle w:val="TableParagraph"/>
              <w:spacing w:before="181"/>
              <w:ind w:left="37"/>
              <w:rPr>
                <w:sz w:val="20"/>
              </w:rPr>
            </w:pPr>
            <w:r>
              <w:rPr>
                <w:sz w:val="20"/>
              </w:rPr>
              <w:t>Все дозы</w:t>
            </w:r>
          </w:p>
        </w:tc>
        <w:tc>
          <w:tcPr>
            <w:tcW w:w="2661" w:type="dxa"/>
            <w:vMerge/>
            <w:tcBorders>
              <w:top w:val="nil"/>
              <w:bottom w:val="nil"/>
            </w:tcBorders>
          </w:tcPr>
          <w:p>
            <w:pPr>
              <w:rPr>
                <w:sz w:val="2"/>
                <w:szCs w:val="2"/>
              </w:rPr>
            </w:pPr>
          </w:p>
        </w:tc>
      </w:tr>
      <w:tr>
        <w:trPr>
          <w:trHeight w:val="419" w:hRule="atLeast"/>
        </w:trPr>
        <w:tc>
          <w:tcPr>
            <w:tcW w:w="1454" w:type="dxa"/>
            <w:tcBorders>
              <w:bottom w:val="nil"/>
            </w:tcBorders>
          </w:tcPr>
          <w:p>
            <w:pPr>
              <w:pStyle w:val="TableParagraph"/>
              <w:spacing w:before="0"/>
              <w:ind w:left="0"/>
              <w:rPr>
                <w:sz w:val="26"/>
              </w:rPr>
            </w:pPr>
          </w:p>
        </w:tc>
        <w:tc>
          <w:tcPr>
            <w:tcW w:w="3370" w:type="dxa"/>
            <w:gridSpan w:val="3"/>
            <w:tcBorders>
              <w:bottom w:val="nil"/>
            </w:tcBorders>
          </w:tcPr>
          <w:p>
            <w:pPr>
              <w:pStyle w:val="TableParagraph"/>
              <w:spacing w:before="0"/>
              <w:ind w:left="0"/>
              <w:rPr>
                <w:sz w:val="26"/>
              </w:rPr>
            </w:pPr>
          </w:p>
        </w:tc>
        <w:tc>
          <w:tcPr>
            <w:tcW w:w="1745" w:type="dxa"/>
            <w:tcBorders>
              <w:bottom w:val="nil"/>
            </w:tcBorders>
          </w:tcPr>
          <w:p>
            <w:pPr>
              <w:pStyle w:val="TableParagraph"/>
              <w:spacing w:before="0"/>
              <w:ind w:left="0"/>
              <w:rPr>
                <w:sz w:val="26"/>
              </w:rPr>
            </w:pPr>
          </w:p>
        </w:tc>
        <w:tc>
          <w:tcPr>
            <w:tcW w:w="2661"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454"/>
        <w:gridCol w:w="3369"/>
        <w:gridCol w:w="1745"/>
        <w:gridCol w:w="2661"/>
      </w:tblGrid>
      <w:tr>
        <w:trPr>
          <w:trHeight w:val="561" w:hRule="atLeast"/>
        </w:trPr>
        <w:tc>
          <w:tcPr>
            <w:tcW w:w="1454" w:type="dxa"/>
            <w:tcBorders>
              <w:top w:val="nil"/>
            </w:tcBorders>
          </w:tcPr>
          <w:p>
            <w:pPr>
              <w:pStyle w:val="TableParagraph"/>
              <w:spacing w:before="10"/>
              <w:rPr>
                <w:sz w:val="20"/>
              </w:rPr>
            </w:pPr>
            <w:r>
              <w:rPr>
                <w:sz w:val="20"/>
              </w:rPr>
              <w:t>Анти-ВИЧ 1,2</w:t>
            </w:r>
          </w:p>
        </w:tc>
        <w:tc>
          <w:tcPr>
            <w:tcW w:w="3369" w:type="dxa"/>
            <w:tcBorders>
              <w:top w:val="nil"/>
            </w:tcBorders>
          </w:tcPr>
          <w:p>
            <w:pPr>
              <w:pStyle w:val="TableParagraph"/>
              <w:tabs>
                <w:tab w:pos="1485" w:val="left" w:leader="none"/>
                <w:tab w:pos="1896" w:val="left" w:leader="none"/>
              </w:tabs>
              <w:spacing w:line="273" w:lineRule="auto" w:before="10"/>
              <w:ind w:left="39" w:right="339"/>
              <w:rPr>
                <w:sz w:val="20"/>
              </w:rPr>
            </w:pPr>
            <w:r>
              <w:rPr>
                <w:spacing w:val="8"/>
                <w:sz w:val="20"/>
              </w:rPr>
              <w:t>Негативный</w:t>
              <w:tab/>
            </w:r>
            <w:r>
              <w:rPr>
                <w:sz w:val="20"/>
              </w:rPr>
              <w:t>в</w:t>
              <w:tab/>
            </w:r>
            <w:r>
              <w:rPr>
                <w:spacing w:val="8"/>
                <w:sz w:val="20"/>
              </w:rPr>
              <w:t>одобренном </w:t>
            </w:r>
            <w:r>
              <w:rPr>
                <w:sz w:val="20"/>
              </w:rPr>
              <w:t>скрининг-тесте</w:t>
            </w:r>
          </w:p>
        </w:tc>
        <w:tc>
          <w:tcPr>
            <w:tcW w:w="1745" w:type="dxa"/>
            <w:tcBorders>
              <w:top w:val="nil"/>
            </w:tcBorders>
          </w:tcPr>
          <w:p>
            <w:pPr>
              <w:pStyle w:val="TableParagraph"/>
              <w:spacing w:before="10"/>
              <w:ind w:left="38"/>
              <w:rPr>
                <w:sz w:val="20"/>
              </w:rPr>
            </w:pPr>
            <w:r>
              <w:rPr>
                <w:sz w:val="20"/>
              </w:rPr>
              <w:t>Все дозы</w:t>
            </w:r>
          </w:p>
        </w:tc>
        <w:tc>
          <w:tcPr>
            <w:tcW w:w="2661" w:type="dxa"/>
            <w:vMerge w:val="restart"/>
            <w:tcBorders>
              <w:top w:val="nil"/>
            </w:tcBorders>
          </w:tcPr>
          <w:p>
            <w:pPr>
              <w:pStyle w:val="TableParagraph"/>
              <w:spacing w:before="0"/>
              <w:ind w:left="0"/>
              <w:rPr>
                <w:sz w:val="24"/>
              </w:rPr>
            </w:pPr>
          </w:p>
        </w:tc>
      </w:tr>
      <w:tr>
        <w:trPr>
          <w:trHeight w:val="333" w:hRule="atLeast"/>
        </w:trPr>
        <w:tc>
          <w:tcPr>
            <w:tcW w:w="1454" w:type="dxa"/>
          </w:tcPr>
          <w:p>
            <w:pPr>
              <w:pStyle w:val="TableParagraph"/>
              <w:spacing w:before="45"/>
              <w:rPr>
                <w:sz w:val="20"/>
              </w:rPr>
            </w:pPr>
            <w:r>
              <w:rPr>
                <w:sz w:val="20"/>
              </w:rPr>
              <w:t>Сифилис</w:t>
            </w:r>
          </w:p>
        </w:tc>
        <w:tc>
          <w:tcPr>
            <w:tcW w:w="3369" w:type="dxa"/>
          </w:tcPr>
          <w:p>
            <w:pPr>
              <w:pStyle w:val="TableParagraph"/>
              <w:spacing w:before="45"/>
              <w:ind w:left="39"/>
              <w:rPr>
                <w:sz w:val="20"/>
              </w:rPr>
            </w:pPr>
            <w:r>
              <w:rPr>
                <w:sz w:val="20"/>
              </w:rPr>
              <w:t>Негативный в скрининг-тесте</w:t>
            </w:r>
          </w:p>
        </w:tc>
        <w:tc>
          <w:tcPr>
            <w:tcW w:w="1745" w:type="dxa"/>
          </w:tcPr>
          <w:p>
            <w:pPr>
              <w:pStyle w:val="TableParagraph"/>
              <w:spacing w:before="45"/>
              <w:ind w:left="38"/>
              <w:rPr>
                <w:sz w:val="20"/>
              </w:rPr>
            </w:pPr>
            <w:r>
              <w:rPr>
                <w:sz w:val="20"/>
              </w:rPr>
              <w:t>Все дозы</w:t>
            </w:r>
          </w:p>
        </w:tc>
        <w:tc>
          <w:tcPr>
            <w:tcW w:w="2661" w:type="dxa"/>
            <w:vMerge/>
            <w:tcBorders>
              <w:top w:val="nil"/>
            </w:tcBorders>
          </w:tcPr>
          <w:p>
            <w:pPr>
              <w:rPr>
                <w:sz w:val="2"/>
                <w:szCs w:val="2"/>
              </w:rPr>
            </w:pPr>
          </w:p>
        </w:tc>
      </w:tr>
      <w:tr>
        <w:trPr>
          <w:trHeight w:val="1386" w:hRule="atLeast"/>
        </w:trPr>
        <w:tc>
          <w:tcPr>
            <w:tcW w:w="1454" w:type="dxa"/>
          </w:tcPr>
          <w:p>
            <w:pPr>
              <w:pStyle w:val="TableParagraph"/>
              <w:spacing w:before="0"/>
              <w:ind w:left="0"/>
              <w:rPr>
                <w:sz w:val="22"/>
              </w:rPr>
            </w:pPr>
          </w:p>
          <w:p>
            <w:pPr>
              <w:pStyle w:val="TableParagraph"/>
              <w:spacing w:before="8"/>
              <w:ind w:left="0"/>
              <w:rPr>
                <w:sz w:val="27"/>
              </w:rPr>
            </w:pPr>
          </w:p>
          <w:p>
            <w:pPr>
              <w:pStyle w:val="TableParagraph"/>
              <w:spacing w:before="0"/>
              <w:rPr>
                <w:sz w:val="20"/>
              </w:rPr>
            </w:pPr>
            <w:r>
              <w:rPr>
                <w:sz w:val="20"/>
              </w:rPr>
              <w:t>Объем</w:t>
            </w:r>
          </w:p>
        </w:tc>
        <w:tc>
          <w:tcPr>
            <w:tcW w:w="3369" w:type="dxa"/>
          </w:tcPr>
          <w:p>
            <w:pPr>
              <w:pStyle w:val="TableParagraph"/>
              <w:spacing w:line="273" w:lineRule="auto" w:before="45"/>
              <w:ind w:left="39" w:right="227"/>
              <w:rPr>
                <w:sz w:val="20"/>
              </w:rPr>
            </w:pPr>
            <w:r>
              <w:rPr>
                <w:spacing w:val="8"/>
                <w:sz w:val="20"/>
              </w:rPr>
              <w:t>450   </w:t>
            </w:r>
            <w:r>
              <w:rPr>
                <w:spacing w:val="6"/>
                <w:sz w:val="20"/>
              </w:rPr>
              <w:t>мл </w:t>
            </w:r>
            <w:r>
              <w:rPr>
                <w:spacing w:val="62"/>
                <w:sz w:val="20"/>
              </w:rPr>
              <w:t> </w:t>
            </w:r>
            <w:r>
              <w:rPr>
                <w:sz w:val="20"/>
              </w:rPr>
              <w:t>±   </w:t>
            </w:r>
            <w:r>
              <w:rPr>
                <w:spacing w:val="6"/>
                <w:sz w:val="20"/>
              </w:rPr>
              <w:t>10 </w:t>
            </w:r>
            <w:r>
              <w:rPr>
                <w:spacing w:val="62"/>
                <w:sz w:val="20"/>
              </w:rPr>
              <w:t> </w:t>
            </w:r>
            <w:r>
              <w:rPr>
                <w:sz w:val="20"/>
              </w:rPr>
              <w:t>%   </w:t>
            </w:r>
            <w:r>
              <w:rPr>
                <w:spacing w:val="10"/>
                <w:sz w:val="20"/>
              </w:rPr>
              <w:t>объема   </w:t>
            </w:r>
            <w:r>
              <w:rPr>
                <w:spacing w:val="8"/>
                <w:sz w:val="20"/>
              </w:rPr>
              <w:t>без </w:t>
            </w:r>
            <w:r>
              <w:rPr>
                <w:sz w:val="20"/>
              </w:rPr>
              <w:t>а</w:t>
            </w:r>
            <w:r>
              <w:rPr>
                <w:spacing w:val="-23"/>
                <w:sz w:val="20"/>
              </w:rPr>
              <w:t> </w:t>
            </w:r>
            <w:r>
              <w:rPr>
                <w:sz w:val="20"/>
              </w:rPr>
              <w:t>н</w:t>
            </w:r>
            <w:r>
              <w:rPr>
                <w:spacing w:val="-23"/>
                <w:sz w:val="20"/>
              </w:rPr>
              <w:t> </w:t>
            </w:r>
            <w:r>
              <w:rPr>
                <w:sz w:val="20"/>
              </w:rPr>
              <w:t>т</w:t>
            </w:r>
            <w:r>
              <w:rPr>
                <w:spacing w:val="-23"/>
                <w:sz w:val="20"/>
              </w:rPr>
              <w:t> </w:t>
            </w:r>
            <w:r>
              <w:rPr>
                <w:sz w:val="20"/>
              </w:rPr>
              <w:t>и</w:t>
            </w:r>
            <w:r>
              <w:rPr>
                <w:spacing w:val="-23"/>
                <w:sz w:val="20"/>
              </w:rPr>
              <w:t> </w:t>
            </w:r>
            <w:r>
              <w:rPr>
                <w:sz w:val="20"/>
              </w:rPr>
              <w:t>к</w:t>
            </w:r>
            <w:r>
              <w:rPr>
                <w:spacing w:val="-23"/>
                <w:sz w:val="20"/>
              </w:rPr>
              <w:t> </w:t>
            </w:r>
            <w:r>
              <w:rPr>
                <w:sz w:val="20"/>
              </w:rPr>
              <w:t>о</w:t>
            </w:r>
            <w:r>
              <w:rPr>
                <w:spacing w:val="-23"/>
                <w:sz w:val="20"/>
              </w:rPr>
              <w:t> </w:t>
            </w:r>
            <w:r>
              <w:rPr>
                <w:sz w:val="20"/>
              </w:rPr>
              <w:t>а</w:t>
            </w:r>
            <w:r>
              <w:rPr>
                <w:spacing w:val="-23"/>
                <w:sz w:val="20"/>
              </w:rPr>
              <w:t> </w:t>
            </w:r>
            <w:r>
              <w:rPr>
                <w:sz w:val="20"/>
              </w:rPr>
              <w:t>г</w:t>
            </w:r>
            <w:r>
              <w:rPr>
                <w:spacing w:val="-23"/>
                <w:sz w:val="20"/>
              </w:rPr>
              <w:t> </w:t>
            </w:r>
            <w:r>
              <w:rPr>
                <w:sz w:val="20"/>
              </w:rPr>
              <w:t>у</w:t>
            </w:r>
            <w:r>
              <w:rPr>
                <w:spacing w:val="-23"/>
                <w:sz w:val="20"/>
              </w:rPr>
              <w:t> </w:t>
            </w:r>
            <w:r>
              <w:rPr>
                <w:sz w:val="20"/>
              </w:rPr>
              <w:t>л</w:t>
            </w:r>
            <w:r>
              <w:rPr>
                <w:spacing w:val="-23"/>
                <w:sz w:val="20"/>
              </w:rPr>
              <w:t> </w:t>
            </w:r>
            <w:r>
              <w:rPr>
                <w:sz w:val="20"/>
              </w:rPr>
              <w:t>я</w:t>
            </w:r>
            <w:r>
              <w:rPr>
                <w:spacing w:val="-23"/>
                <w:sz w:val="20"/>
              </w:rPr>
              <w:t> </w:t>
            </w:r>
            <w:r>
              <w:rPr>
                <w:sz w:val="20"/>
              </w:rPr>
              <w:t>н</w:t>
            </w:r>
            <w:r>
              <w:rPr>
                <w:spacing w:val="-23"/>
                <w:sz w:val="20"/>
              </w:rPr>
              <w:t> </w:t>
            </w:r>
            <w:r>
              <w:rPr>
                <w:sz w:val="20"/>
              </w:rPr>
              <w:t>т</w:t>
            </w:r>
            <w:r>
              <w:rPr>
                <w:spacing w:val="-23"/>
                <w:sz w:val="20"/>
              </w:rPr>
              <w:t> </w:t>
            </w:r>
            <w:r>
              <w:rPr>
                <w:sz w:val="20"/>
              </w:rPr>
              <w:t>а</w:t>
            </w:r>
            <w:r>
              <w:rPr>
                <w:spacing w:val="-23"/>
                <w:sz w:val="20"/>
              </w:rPr>
              <w:t> </w:t>
            </w:r>
            <w:r>
              <w:rPr>
                <w:sz w:val="20"/>
              </w:rPr>
              <w:t>.</w:t>
            </w:r>
          </w:p>
          <w:p>
            <w:pPr>
              <w:pStyle w:val="TableParagraph"/>
              <w:tabs>
                <w:tab w:pos="1447" w:val="left" w:leader="none"/>
              </w:tabs>
              <w:spacing w:line="273" w:lineRule="auto" w:before="2"/>
              <w:ind w:left="39" w:right="94"/>
              <w:rPr>
                <w:sz w:val="20"/>
              </w:rPr>
            </w:pPr>
            <w:r>
              <w:rPr>
                <w:sz w:val="20"/>
              </w:rPr>
              <w:t>Нестандартная донация должна быть </w:t>
            </w:r>
            <w:r>
              <w:rPr>
                <w:spacing w:val="3"/>
                <w:sz w:val="20"/>
              </w:rPr>
              <w:t>маркирована</w:t>
              <w:tab/>
              <w:t>соответствующим </w:t>
            </w:r>
            <w:r>
              <w:rPr>
                <w:sz w:val="20"/>
              </w:rPr>
              <w:t>образом.</w:t>
            </w:r>
          </w:p>
        </w:tc>
        <w:tc>
          <w:tcPr>
            <w:tcW w:w="1745" w:type="dxa"/>
          </w:tcPr>
          <w:p>
            <w:pPr>
              <w:pStyle w:val="TableParagraph"/>
              <w:spacing w:before="9"/>
              <w:ind w:left="0"/>
              <w:rPr>
                <w:sz w:val="26"/>
              </w:rPr>
            </w:pPr>
          </w:p>
          <w:p>
            <w:pPr>
              <w:pStyle w:val="TableParagraph"/>
              <w:spacing w:line="273" w:lineRule="auto" w:before="0"/>
              <w:ind w:left="38" w:right="123"/>
              <w:jc w:val="both"/>
              <w:rPr>
                <w:sz w:val="20"/>
              </w:rPr>
            </w:pPr>
            <w:r>
              <w:rPr>
                <w:sz w:val="20"/>
              </w:rPr>
              <w:t>1 % </w:t>
            </w:r>
            <w:r>
              <w:rPr>
                <w:spacing w:val="3"/>
                <w:sz w:val="20"/>
              </w:rPr>
              <w:t>всех доз, </w:t>
            </w:r>
            <w:r>
              <w:rPr>
                <w:spacing w:val="-4"/>
                <w:sz w:val="20"/>
              </w:rPr>
              <w:t>не </w:t>
            </w:r>
            <w:r>
              <w:rPr>
                <w:spacing w:val="8"/>
                <w:sz w:val="20"/>
              </w:rPr>
              <w:t>менее </w:t>
            </w:r>
            <w:r>
              <w:rPr>
                <w:sz w:val="20"/>
              </w:rPr>
              <w:t>4 </w:t>
            </w:r>
            <w:r>
              <w:rPr>
                <w:spacing w:val="6"/>
                <w:sz w:val="20"/>
              </w:rPr>
              <w:t>доз</w:t>
            </w:r>
            <w:r>
              <w:rPr>
                <w:spacing w:val="62"/>
                <w:sz w:val="20"/>
              </w:rPr>
              <w:t> </w:t>
            </w:r>
            <w:r>
              <w:rPr>
                <w:sz w:val="20"/>
              </w:rPr>
              <w:t>в месяц</w:t>
            </w:r>
          </w:p>
        </w:tc>
        <w:tc>
          <w:tcPr>
            <w:tcW w:w="2661" w:type="dxa"/>
          </w:tcPr>
          <w:p>
            <w:pPr>
              <w:pStyle w:val="TableParagraph"/>
              <w:spacing w:before="0"/>
              <w:ind w:left="0"/>
              <w:rPr>
                <w:sz w:val="22"/>
              </w:rPr>
            </w:pPr>
          </w:p>
          <w:p>
            <w:pPr>
              <w:pStyle w:val="TableParagraph"/>
              <w:spacing w:line="273" w:lineRule="auto" w:before="187"/>
              <w:ind w:left="37"/>
              <w:rPr>
                <w:sz w:val="20"/>
              </w:rPr>
            </w:pPr>
            <w:r>
              <w:rPr>
                <w:sz w:val="20"/>
              </w:rPr>
              <w:t>Отдел заготовки крови и ее компонентов</w:t>
            </w:r>
          </w:p>
        </w:tc>
      </w:tr>
      <w:tr>
        <w:trPr>
          <w:trHeight w:val="860" w:hRule="atLeast"/>
        </w:trPr>
        <w:tc>
          <w:tcPr>
            <w:tcW w:w="1454" w:type="dxa"/>
          </w:tcPr>
          <w:p>
            <w:pPr>
              <w:pStyle w:val="TableParagraph"/>
              <w:spacing w:before="9"/>
              <w:ind w:left="0"/>
              <w:rPr>
                <w:sz w:val="26"/>
              </w:rPr>
            </w:pPr>
          </w:p>
          <w:p>
            <w:pPr>
              <w:pStyle w:val="TableParagraph"/>
              <w:spacing w:before="0"/>
              <w:rPr>
                <w:sz w:val="20"/>
              </w:rPr>
            </w:pPr>
            <w:r>
              <w:rPr>
                <w:sz w:val="20"/>
              </w:rPr>
              <w:t>Гемоглобин</w:t>
            </w:r>
          </w:p>
        </w:tc>
        <w:tc>
          <w:tcPr>
            <w:tcW w:w="3369" w:type="dxa"/>
          </w:tcPr>
          <w:p>
            <w:pPr>
              <w:pStyle w:val="TableParagraph"/>
              <w:spacing w:before="9"/>
              <w:ind w:left="0"/>
              <w:rPr>
                <w:sz w:val="26"/>
              </w:rPr>
            </w:pPr>
          </w:p>
          <w:p>
            <w:pPr>
              <w:pStyle w:val="TableParagraph"/>
              <w:spacing w:before="0"/>
              <w:ind w:left="39"/>
              <w:rPr>
                <w:sz w:val="20"/>
              </w:rPr>
            </w:pPr>
            <w:r>
              <w:rPr>
                <w:sz w:val="20"/>
              </w:rPr>
              <w:t>Не менее 43 г/доза</w:t>
            </w:r>
          </w:p>
        </w:tc>
        <w:tc>
          <w:tcPr>
            <w:tcW w:w="1745" w:type="dxa"/>
          </w:tcPr>
          <w:p>
            <w:pPr>
              <w:pStyle w:val="TableParagraph"/>
              <w:spacing w:line="273" w:lineRule="auto" w:before="45"/>
              <w:ind w:left="38" w:right="123"/>
              <w:jc w:val="both"/>
              <w:rPr>
                <w:sz w:val="20"/>
              </w:rPr>
            </w:pPr>
            <w:r>
              <w:rPr>
                <w:sz w:val="20"/>
              </w:rPr>
              <w:t>1 % </w:t>
            </w:r>
            <w:r>
              <w:rPr>
                <w:spacing w:val="3"/>
                <w:sz w:val="20"/>
              </w:rPr>
              <w:t>всех доз, </w:t>
            </w:r>
            <w:r>
              <w:rPr>
                <w:spacing w:val="-4"/>
                <w:sz w:val="20"/>
              </w:rPr>
              <w:t>не </w:t>
            </w:r>
            <w:r>
              <w:rPr>
                <w:spacing w:val="8"/>
                <w:sz w:val="20"/>
              </w:rPr>
              <w:t>менее </w:t>
            </w:r>
            <w:r>
              <w:rPr>
                <w:sz w:val="20"/>
              </w:rPr>
              <w:t>4 </w:t>
            </w:r>
            <w:r>
              <w:rPr>
                <w:spacing w:val="6"/>
                <w:sz w:val="20"/>
              </w:rPr>
              <w:t>доз</w:t>
            </w:r>
            <w:r>
              <w:rPr>
                <w:spacing w:val="62"/>
                <w:sz w:val="20"/>
              </w:rPr>
              <w:t> </w:t>
            </w:r>
            <w:r>
              <w:rPr>
                <w:sz w:val="20"/>
              </w:rPr>
              <w:t>в месяц</w:t>
            </w:r>
          </w:p>
        </w:tc>
        <w:tc>
          <w:tcPr>
            <w:tcW w:w="2661"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5"/>
              </w:rPr>
            </w:pPr>
          </w:p>
          <w:p>
            <w:pPr>
              <w:pStyle w:val="TableParagraph"/>
              <w:spacing w:line="273" w:lineRule="auto" w:before="0"/>
              <w:ind w:left="37" w:right="395"/>
              <w:rPr>
                <w:sz w:val="20"/>
              </w:rPr>
            </w:pPr>
            <w:r>
              <w:rPr>
                <w:sz w:val="20"/>
              </w:rPr>
              <w:t>Отдел контроля качества продуктов крови</w:t>
            </w:r>
          </w:p>
        </w:tc>
      </w:tr>
      <w:tr>
        <w:trPr>
          <w:trHeight w:val="860" w:hRule="atLeast"/>
        </w:trPr>
        <w:tc>
          <w:tcPr>
            <w:tcW w:w="1454" w:type="dxa"/>
          </w:tcPr>
          <w:p>
            <w:pPr>
              <w:pStyle w:val="TableParagraph"/>
              <w:spacing w:line="273" w:lineRule="auto" w:before="176"/>
              <w:ind w:right="255"/>
              <w:rPr>
                <w:sz w:val="20"/>
              </w:rPr>
            </w:pPr>
            <w:r>
              <w:rPr>
                <w:sz w:val="20"/>
              </w:rPr>
              <w:t>Остаточные лейкоциты**</w:t>
            </w:r>
          </w:p>
        </w:tc>
        <w:tc>
          <w:tcPr>
            <w:tcW w:w="3369" w:type="dxa"/>
          </w:tcPr>
          <w:p>
            <w:pPr>
              <w:pStyle w:val="TableParagraph"/>
              <w:spacing w:before="9"/>
              <w:ind w:left="0"/>
              <w:rPr>
                <w:sz w:val="26"/>
              </w:rPr>
            </w:pPr>
          </w:p>
          <w:p>
            <w:pPr>
              <w:pStyle w:val="TableParagraph"/>
              <w:spacing w:before="0"/>
              <w:ind w:left="39"/>
              <w:rPr>
                <w:sz w:val="20"/>
              </w:rPr>
            </w:pPr>
            <w:r>
              <w:rPr>
                <w:sz w:val="20"/>
              </w:rPr>
              <w:t>&lt;1х106 в дозе по подсчету</w:t>
            </w:r>
          </w:p>
        </w:tc>
        <w:tc>
          <w:tcPr>
            <w:tcW w:w="1745" w:type="dxa"/>
          </w:tcPr>
          <w:p>
            <w:pPr>
              <w:pStyle w:val="TableParagraph"/>
              <w:spacing w:line="273" w:lineRule="auto" w:before="45"/>
              <w:ind w:left="38" w:right="123"/>
              <w:jc w:val="both"/>
              <w:rPr>
                <w:sz w:val="20"/>
              </w:rPr>
            </w:pPr>
            <w:r>
              <w:rPr>
                <w:sz w:val="20"/>
              </w:rPr>
              <w:t>1 % </w:t>
            </w:r>
            <w:r>
              <w:rPr>
                <w:spacing w:val="3"/>
                <w:sz w:val="20"/>
              </w:rPr>
              <w:t>всех доз, </w:t>
            </w:r>
            <w:r>
              <w:rPr>
                <w:spacing w:val="-4"/>
                <w:sz w:val="20"/>
              </w:rPr>
              <w:t>не </w:t>
            </w:r>
            <w:r>
              <w:rPr>
                <w:spacing w:val="8"/>
                <w:sz w:val="20"/>
              </w:rPr>
              <w:t>менее </w:t>
            </w:r>
            <w:r>
              <w:rPr>
                <w:sz w:val="20"/>
              </w:rPr>
              <w:t>4 </w:t>
            </w:r>
            <w:r>
              <w:rPr>
                <w:spacing w:val="6"/>
                <w:sz w:val="20"/>
              </w:rPr>
              <w:t>доз</w:t>
            </w:r>
            <w:r>
              <w:rPr>
                <w:spacing w:val="62"/>
                <w:sz w:val="20"/>
              </w:rPr>
              <w:t> </w:t>
            </w:r>
            <w:r>
              <w:rPr>
                <w:sz w:val="20"/>
              </w:rPr>
              <w:t>в месяц</w:t>
            </w:r>
          </w:p>
        </w:tc>
        <w:tc>
          <w:tcPr>
            <w:tcW w:w="2661" w:type="dxa"/>
            <w:vMerge/>
            <w:tcBorders>
              <w:top w:val="nil"/>
            </w:tcBorders>
          </w:tcPr>
          <w:p>
            <w:pPr>
              <w:rPr>
                <w:sz w:val="2"/>
                <w:szCs w:val="2"/>
              </w:rPr>
            </w:pPr>
          </w:p>
        </w:tc>
      </w:tr>
      <w:tr>
        <w:trPr>
          <w:trHeight w:val="859" w:hRule="atLeast"/>
        </w:trPr>
        <w:tc>
          <w:tcPr>
            <w:tcW w:w="1454" w:type="dxa"/>
          </w:tcPr>
          <w:p>
            <w:pPr>
              <w:pStyle w:val="TableParagraph"/>
              <w:tabs>
                <w:tab w:pos="1082" w:val="left" w:leader="none"/>
              </w:tabs>
              <w:spacing w:line="273" w:lineRule="auto" w:before="45"/>
              <w:ind w:right="198"/>
              <w:rPr>
                <w:sz w:val="20"/>
              </w:rPr>
            </w:pPr>
            <w:r>
              <w:rPr>
                <w:spacing w:val="10"/>
                <w:sz w:val="20"/>
              </w:rPr>
              <w:t>Гемолиз</w:t>
              <w:tab/>
            </w:r>
            <w:r>
              <w:rPr>
                <w:sz w:val="20"/>
              </w:rPr>
              <w:t>в </w:t>
            </w:r>
            <w:r>
              <w:rPr>
                <w:spacing w:val="4"/>
                <w:sz w:val="20"/>
              </w:rPr>
              <w:t>конце </w:t>
            </w:r>
            <w:r>
              <w:rPr>
                <w:sz w:val="20"/>
              </w:rPr>
              <w:t>срока хранения</w:t>
            </w:r>
          </w:p>
        </w:tc>
        <w:tc>
          <w:tcPr>
            <w:tcW w:w="3369" w:type="dxa"/>
          </w:tcPr>
          <w:p>
            <w:pPr>
              <w:pStyle w:val="TableParagraph"/>
              <w:spacing w:before="9"/>
              <w:ind w:left="0"/>
              <w:rPr>
                <w:sz w:val="26"/>
              </w:rPr>
            </w:pPr>
          </w:p>
          <w:p>
            <w:pPr>
              <w:pStyle w:val="TableParagraph"/>
              <w:spacing w:before="0"/>
              <w:ind w:left="39"/>
              <w:rPr>
                <w:sz w:val="20"/>
              </w:rPr>
            </w:pPr>
            <w:r>
              <w:rPr>
                <w:sz w:val="20"/>
              </w:rPr>
              <w:t>Не более 0,8 % эритроцитов</w:t>
            </w:r>
          </w:p>
        </w:tc>
        <w:tc>
          <w:tcPr>
            <w:tcW w:w="1745" w:type="dxa"/>
          </w:tcPr>
          <w:p>
            <w:pPr>
              <w:pStyle w:val="TableParagraph"/>
              <w:spacing w:before="9"/>
              <w:ind w:left="0"/>
              <w:rPr>
                <w:sz w:val="26"/>
              </w:rPr>
            </w:pPr>
          </w:p>
          <w:p>
            <w:pPr>
              <w:pStyle w:val="TableParagraph"/>
              <w:spacing w:before="0"/>
              <w:ind w:left="38"/>
              <w:rPr>
                <w:sz w:val="20"/>
              </w:rPr>
            </w:pPr>
            <w:r>
              <w:rPr>
                <w:sz w:val="20"/>
              </w:rPr>
              <w:t>4 дозы в месяц</w:t>
            </w:r>
          </w:p>
        </w:tc>
        <w:tc>
          <w:tcPr>
            <w:tcW w:w="2661" w:type="dxa"/>
            <w:vMerge/>
            <w:tcBorders>
              <w:top w:val="nil"/>
            </w:tcBorders>
          </w:tcPr>
          <w:p>
            <w:pPr>
              <w:rPr>
                <w:sz w:val="2"/>
                <w:szCs w:val="2"/>
              </w:rPr>
            </w:pPr>
          </w:p>
        </w:tc>
      </w:tr>
    </w:tbl>
    <w:p>
      <w:pPr>
        <w:pStyle w:val="BodyText"/>
        <w:spacing w:line="273" w:lineRule="auto" w:before="1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646"/>
      </w:pPr>
      <w:r>
        <w:rPr/>
        <w:t>отметка о дополнительной обработке (облученность); объем;</w:t>
      </w:r>
    </w:p>
    <w:p>
      <w:pPr>
        <w:pStyle w:val="BodyText"/>
        <w:spacing w:before="0"/>
        <w:ind w:left="539"/>
      </w:pPr>
      <w:r>
        <w:rPr/>
        <w:t>температура хранения;</w:t>
      </w:r>
    </w:p>
    <w:p>
      <w:pPr>
        <w:pStyle w:val="BodyText"/>
        <w:spacing w:before="46"/>
        <w:ind w:left="539"/>
      </w:pPr>
      <w:r>
        <w:rPr/>
        <w:t>сведения о процедурах, которые проводятся перед трансфузией;</w:t>
      </w:r>
    </w:p>
    <w:p>
      <w:pPr>
        <w:pStyle w:val="BodyText"/>
        <w:spacing w:before="45"/>
        <w:ind w:left="539"/>
      </w:pPr>
      <w:r>
        <w:rPr/>
        <w:t>сведения о том, что компонент вводится через фильтр с размером пор 150-200 мкм.</w:t>
      </w:r>
    </w:p>
    <w:p>
      <w:pPr>
        <w:pStyle w:val="BodyText"/>
        <w:spacing w:before="0"/>
        <w:ind w:left="0"/>
        <w:rPr>
          <w:sz w:val="27"/>
        </w:rPr>
      </w:pPr>
    </w:p>
    <w:p>
      <w:pPr>
        <w:pStyle w:val="Heading1"/>
      </w:pPr>
      <w:r>
        <w:rPr/>
        <w:t>Глава 3. Эритроцитная масса (ЭМ)</w:t>
      </w:r>
    </w:p>
    <w:p>
      <w:pPr>
        <w:pStyle w:val="BodyText"/>
        <w:spacing w:before="305"/>
        <w:ind w:left="539"/>
      </w:pPr>
      <w:r>
        <w:rPr/>
        <w:t>Определение</w:t>
      </w:r>
    </w:p>
    <w:p>
      <w:pPr>
        <w:spacing w:after="0"/>
        <w:sectPr>
          <w:pgSz w:w="12240" w:h="15840"/>
          <w:pgMar w:top="720" w:bottom="280" w:left="720" w:right="740"/>
        </w:sectPr>
      </w:pPr>
    </w:p>
    <w:p>
      <w:pPr>
        <w:pStyle w:val="BodyText"/>
        <w:spacing w:line="273" w:lineRule="auto" w:before="60"/>
        <w:ind w:right="189" w:firstLine="493"/>
        <w:jc w:val="both"/>
      </w:pPr>
      <w:r>
        <w:rPr/>
        <w:t>Эритроцитная масса - компонент крови, полученный из Крови цельной, содержит большую часть лейкоцитов цельной крови и различное количество тромбоцитов, их содержание зависит от метода центрифугирования.</w:t>
      </w:r>
    </w:p>
    <w:p>
      <w:pPr>
        <w:pStyle w:val="BodyText"/>
        <w:spacing w:before="2"/>
        <w:ind w:left="539"/>
      </w:pPr>
      <w:r>
        <w:rPr/>
        <w:t>Приготовление</w:t>
      </w:r>
    </w:p>
    <w:p>
      <w:pPr>
        <w:pStyle w:val="BodyText"/>
        <w:spacing w:line="273" w:lineRule="auto" w:before="45"/>
        <w:ind w:right="105" w:firstLine="532"/>
      </w:pPr>
      <w:r>
        <w:rPr/>
        <w:t>Эритроцитную массу получают путем удаления большей части плазмы из Крови цельной после центрифугирования.</w:t>
      </w:r>
    </w:p>
    <w:p>
      <w:pPr>
        <w:pStyle w:val="BodyText"/>
        <w:ind w:left="539"/>
      </w:pPr>
      <w:r>
        <w:rPr/>
        <w:t>Использование</w:t>
      </w:r>
    </w:p>
    <w:p>
      <w:pPr>
        <w:pStyle w:val="BodyText"/>
        <w:spacing w:line="273" w:lineRule="auto" w:before="46"/>
        <w:ind w:right="105" w:firstLine="504"/>
      </w:pPr>
      <w:r>
        <w:rPr/>
        <w:t>Эритроцитная масса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2"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860"/>
        <w:gridCol w:w="2143"/>
        <w:gridCol w:w="193"/>
        <w:gridCol w:w="1749"/>
        <w:gridCol w:w="1770"/>
        <w:gridCol w:w="716"/>
        <w:gridCol w:w="294"/>
        <w:gridCol w:w="501"/>
      </w:tblGrid>
      <w:tr>
        <w:trPr>
          <w:trHeight w:val="860" w:hRule="atLeast"/>
        </w:trPr>
        <w:tc>
          <w:tcPr>
            <w:tcW w:w="1860" w:type="dxa"/>
          </w:tcPr>
          <w:p>
            <w:pPr>
              <w:pStyle w:val="TableParagraph"/>
              <w:spacing w:before="2"/>
              <w:ind w:left="0"/>
              <w:rPr>
                <w:sz w:val="27"/>
              </w:rPr>
            </w:pPr>
          </w:p>
          <w:p>
            <w:pPr>
              <w:pStyle w:val="TableParagraph"/>
              <w:spacing w:before="1"/>
              <w:rPr>
                <w:sz w:val="20"/>
              </w:rPr>
            </w:pPr>
            <w:r>
              <w:rPr>
                <w:sz w:val="20"/>
              </w:rPr>
              <w:t>Параметр проверки</w:t>
            </w:r>
          </w:p>
        </w:tc>
        <w:tc>
          <w:tcPr>
            <w:tcW w:w="2143" w:type="dxa"/>
            <w:tcBorders>
              <w:right w:val="nil"/>
            </w:tcBorders>
          </w:tcPr>
          <w:p>
            <w:pPr>
              <w:pStyle w:val="TableParagraph"/>
              <w:spacing w:line="273" w:lineRule="auto" w:before="181"/>
              <w:rPr>
                <w:sz w:val="20"/>
              </w:rPr>
            </w:pPr>
            <w:r>
              <w:rPr>
                <w:sz w:val="20"/>
              </w:rPr>
              <w:t>Требования качества спецификация)</w:t>
            </w:r>
          </w:p>
        </w:tc>
        <w:tc>
          <w:tcPr>
            <w:tcW w:w="193" w:type="dxa"/>
            <w:tcBorders>
              <w:left w:val="nil"/>
            </w:tcBorders>
          </w:tcPr>
          <w:p>
            <w:pPr>
              <w:pStyle w:val="TableParagraph"/>
              <w:spacing w:before="181"/>
              <w:ind w:left="89"/>
              <w:rPr>
                <w:sz w:val="20"/>
              </w:rPr>
            </w:pPr>
            <w:r>
              <w:rPr>
                <w:sz w:val="20"/>
              </w:rPr>
              <w:t>(</w:t>
            </w:r>
          </w:p>
        </w:tc>
        <w:tc>
          <w:tcPr>
            <w:tcW w:w="1749" w:type="dxa"/>
          </w:tcPr>
          <w:p>
            <w:pPr>
              <w:pStyle w:val="TableParagraph"/>
              <w:spacing w:line="273" w:lineRule="auto"/>
              <w:rPr>
                <w:sz w:val="20"/>
              </w:rPr>
            </w:pPr>
            <w:r>
              <w:rPr>
                <w:sz w:val="20"/>
              </w:rPr>
              <w:t>Ч а с т о т а проведения контроля*</w:t>
            </w:r>
          </w:p>
        </w:tc>
        <w:tc>
          <w:tcPr>
            <w:tcW w:w="3281" w:type="dxa"/>
            <w:gridSpan w:val="4"/>
          </w:tcPr>
          <w:p>
            <w:pPr>
              <w:pStyle w:val="TableParagraph"/>
              <w:spacing w:before="2"/>
              <w:ind w:left="0"/>
              <w:rPr>
                <w:sz w:val="27"/>
              </w:rPr>
            </w:pPr>
          </w:p>
          <w:p>
            <w:pPr>
              <w:pStyle w:val="TableParagraph"/>
              <w:spacing w:before="1"/>
              <w:rPr>
                <w:sz w:val="20"/>
              </w:rPr>
            </w:pPr>
            <w:r>
              <w:rPr>
                <w:sz w:val="20"/>
              </w:rPr>
              <w:t>Кем осуществляется контроль</w:t>
            </w:r>
          </w:p>
        </w:tc>
      </w:tr>
      <w:tr>
        <w:trPr>
          <w:trHeight w:val="333" w:hRule="atLeast"/>
        </w:trPr>
        <w:tc>
          <w:tcPr>
            <w:tcW w:w="1860" w:type="dxa"/>
          </w:tcPr>
          <w:p>
            <w:pPr>
              <w:pStyle w:val="TableParagraph"/>
              <w:rPr>
                <w:sz w:val="20"/>
              </w:rPr>
            </w:pPr>
            <w:r>
              <w:rPr>
                <w:sz w:val="20"/>
              </w:rPr>
              <w:t>ABO, Rh (D)</w:t>
            </w:r>
          </w:p>
        </w:tc>
        <w:tc>
          <w:tcPr>
            <w:tcW w:w="2336" w:type="dxa"/>
            <w:gridSpan w:val="2"/>
          </w:tcPr>
          <w:p>
            <w:pPr>
              <w:pStyle w:val="TableParagraph"/>
              <w:rPr>
                <w:sz w:val="20"/>
              </w:rPr>
            </w:pPr>
            <w:r>
              <w:rPr>
                <w:sz w:val="20"/>
              </w:rPr>
              <w:t>Типирование</w:t>
            </w:r>
          </w:p>
        </w:tc>
        <w:tc>
          <w:tcPr>
            <w:tcW w:w="1749" w:type="dxa"/>
          </w:tcPr>
          <w:p>
            <w:pPr>
              <w:pStyle w:val="TableParagraph"/>
              <w:rPr>
                <w:sz w:val="20"/>
              </w:rPr>
            </w:pPr>
            <w:r>
              <w:rPr>
                <w:sz w:val="20"/>
              </w:rPr>
              <w:t>Все дозы</w:t>
            </w:r>
          </w:p>
        </w:tc>
        <w:tc>
          <w:tcPr>
            <w:tcW w:w="3281" w:type="dxa"/>
            <w:gridSpan w:val="4"/>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81"/>
              <w:rPr>
                <w:sz w:val="20"/>
              </w:rPr>
            </w:pPr>
            <w:r>
              <w:rPr>
                <w:sz w:val="20"/>
              </w:rPr>
              <w:t>Отделение тестирования крови лабораторных исследований</w:t>
            </w:r>
          </w:p>
        </w:tc>
      </w:tr>
      <w:tr>
        <w:trPr>
          <w:trHeight w:val="333" w:hRule="atLeast"/>
        </w:trPr>
        <w:tc>
          <w:tcPr>
            <w:tcW w:w="1860" w:type="dxa"/>
          </w:tcPr>
          <w:p>
            <w:pPr>
              <w:pStyle w:val="TableParagraph"/>
              <w:rPr>
                <w:sz w:val="20"/>
              </w:rPr>
            </w:pPr>
            <w:r>
              <w:rPr>
                <w:sz w:val="20"/>
              </w:rPr>
              <w:t>АЛТ</w:t>
            </w:r>
          </w:p>
        </w:tc>
        <w:tc>
          <w:tcPr>
            <w:tcW w:w="2336" w:type="dxa"/>
            <w:gridSpan w:val="2"/>
          </w:tcPr>
          <w:p>
            <w:pPr>
              <w:pStyle w:val="TableParagraph"/>
              <w:rPr>
                <w:sz w:val="20"/>
              </w:rPr>
            </w:pPr>
            <w:r>
              <w:rPr>
                <w:sz w:val="20"/>
              </w:rPr>
              <w:t>Не увеличен</w:t>
            </w:r>
          </w:p>
        </w:tc>
        <w:tc>
          <w:tcPr>
            <w:tcW w:w="1749" w:type="dxa"/>
          </w:tcPr>
          <w:p>
            <w:pPr>
              <w:pStyle w:val="TableParagraph"/>
              <w:rPr>
                <w:sz w:val="20"/>
              </w:rPr>
            </w:pPr>
            <w:r>
              <w:rPr>
                <w:sz w:val="20"/>
              </w:rPr>
              <w:t>Все дозы</w:t>
            </w:r>
          </w:p>
        </w:tc>
        <w:tc>
          <w:tcPr>
            <w:tcW w:w="3281" w:type="dxa"/>
            <w:gridSpan w:val="4"/>
            <w:vMerge/>
            <w:tcBorders>
              <w:top w:val="nil"/>
            </w:tcBorders>
          </w:tcPr>
          <w:p>
            <w:pPr>
              <w:rPr>
                <w:sz w:val="2"/>
                <w:szCs w:val="2"/>
              </w:rPr>
            </w:pPr>
          </w:p>
        </w:tc>
      </w:tr>
      <w:tr>
        <w:trPr>
          <w:trHeight w:val="860" w:hRule="atLeast"/>
        </w:trPr>
        <w:tc>
          <w:tcPr>
            <w:tcW w:w="1860" w:type="dxa"/>
          </w:tcPr>
          <w:p>
            <w:pPr>
              <w:pStyle w:val="TableParagraph"/>
              <w:spacing w:before="2"/>
              <w:ind w:left="0"/>
              <w:rPr>
                <w:sz w:val="27"/>
              </w:rPr>
            </w:pPr>
          </w:p>
          <w:p>
            <w:pPr>
              <w:pStyle w:val="TableParagraph"/>
              <w:spacing w:before="1"/>
              <w:rPr>
                <w:sz w:val="20"/>
              </w:rPr>
            </w:pPr>
            <w:r>
              <w:rPr>
                <w:sz w:val="20"/>
              </w:rPr>
              <w:t>HBsAg</w:t>
            </w:r>
          </w:p>
        </w:tc>
        <w:tc>
          <w:tcPr>
            <w:tcW w:w="2336" w:type="dxa"/>
            <w:gridSpan w:val="2"/>
          </w:tcPr>
          <w:p>
            <w:pPr>
              <w:pStyle w:val="TableParagraph"/>
              <w:tabs>
                <w:tab w:pos="1742" w:val="left" w:leader="none"/>
              </w:tabs>
              <w:spacing w:line="273" w:lineRule="auto"/>
              <w:ind w:right="487"/>
              <w:rPr>
                <w:sz w:val="20"/>
              </w:rPr>
            </w:pPr>
            <w:r>
              <w:rPr>
                <w:spacing w:val="18"/>
                <w:sz w:val="20"/>
              </w:rPr>
              <w:t>Негативный</w:t>
              <w:tab/>
            </w:r>
            <w:r>
              <w:rPr>
                <w:spacing w:val="-18"/>
                <w:sz w:val="20"/>
              </w:rPr>
              <w:t>в </w:t>
            </w:r>
            <w:r>
              <w:rPr>
                <w:sz w:val="20"/>
              </w:rPr>
              <w:t>о д о б р е н н о м скрининг-тесте</w:t>
            </w:r>
          </w:p>
        </w:tc>
        <w:tc>
          <w:tcPr>
            <w:tcW w:w="1749" w:type="dxa"/>
          </w:tcPr>
          <w:p>
            <w:pPr>
              <w:pStyle w:val="TableParagraph"/>
              <w:spacing w:before="2"/>
              <w:ind w:left="0"/>
              <w:rPr>
                <w:sz w:val="27"/>
              </w:rPr>
            </w:pPr>
          </w:p>
          <w:p>
            <w:pPr>
              <w:pStyle w:val="TableParagraph"/>
              <w:spacing w:before="1"/>
              <w:rPr>
                <w:sz w:val="20"/>
              </w:rPr>
            </w:pPr>
            <w:r>
              <w:rPr>
                <w:sz w:val="20"/>
              </w:rPr>
              <w:t>Все дозы</w:t>
            </w:r>
          </w:p>
        </w:tc>
        <w:tc>
          <w:tcPr>
            <w:tcW w:w="3281" w:type="dxa"/>
            <w:gridSpan w:val="4"/>
            <w:vMerge/>
            <w:tcBorders>
              <w:top w:val="nil"/>
            </w:tcBorders>
          </w:tcPr>
          <w:p>
            <w:pPr>
              <w:rPr>
                <w:sz w:val="2"/>
                <w:szCs w:val="2"/>
              </w:rPr>
            </w:pPr>
          </w:p>
        </w:tc>
      </w:tr>
      <w:tr>
        <w:trPr>
          <w:trHeight w:val="860" w:hRule="atLeast"/>
        </w:trPr>
        <w:tc>
          <w:tcPr>
            <w:tcW w:w="1860" w:type="dxa"/>
          </w:tcPr>
          <w:p>
            <w:pPr>
              <w:pStyle w:val="TableParagraph"/>
              <w:spacing w:before="2"/>
              <w:ind w:left="0"/>
              <w:rPr>
                <w:sz w:val="27"/>
              </w:rPr>
            </w:pPr>
          </w:p>
          <w:p>
            <w:pPr>
              <w:pStyle w:val="TableParagraph"/>
              <w:spacing w:before="1"/>
              <w:rPr>
                <w:sz w:val="20"/>
              </w:rPr>
            </w:pPr>
            <w:r>
              <w:rPr>
                <w:sz w:val="20"/>
              </w:rPr>
              <w:t>Анти-ВГС</w:t>
            </w:r>
          </w:p>
        </w:tc>
        <w:tc>
          <w:tcPr>
            <w:tcW w:w="2336" w:type="dxa"/>
            <w:gridSpan w:val="2"/>
          </w:tcPr>
          <w:p>
            <w:pPr>
              <w:pStyle w:val="TableParagraph"/>
              <w:tabs>
                <w:tab w:pos="1742" w:val="left" w:leader="none"/>
              </w:tabs>
              <w:spacing w:line="273" w:lineRule="auto"/>
              <w:ind w:right="487"/>
              <w:rPr>
                <w:sz w:val="20"/>
              </w:rPr>
            </w:pPr>
            <w:r>
              <w:rPr>
                <w:spacing w:val="18"/>
                <w:sz w:val="20"/>
              </w:rPr>
              <w:t>Негативный</w:t>
              <w:tab/>
            </w:r>
            <w:r>
              <w:rPr>
                <w:spacing w:val="-18"/>
                <w:sz w:val="20"/>
              </w:rPr>
              <w:t>в </w:t>
            </w:r>
            <w:r>
              <w:rPr>
                <w:sz w:val="20"/>
              </w:rPr>
              <w:t>о д о б р е н н о м скрининг-тесте</w:t>
            </w:r>
          </w:p>
        </w:tc>
        <w:tc>
          <w:tcPr>
            <w:tcW w:w="1749" w:type="dxa"/>
          </w:tcPr>
          <w:p>
            <w:pPr>
              <w:pStyle w:val="TableParagraph"/>
              <w:spacing w:before="2"/>
              <w:ind w:left="0"/>
              <w:rPr>
                <w:sz w:val="27"/>
              </w:rPr>
            </w:pPr>
          </w:p>
          <w:p>
            <w:pPr>
              <w:pStyle w:val="TableParagraph"/>
              <w:spacing w:before="1"/>
              <w:rPr>
                <w:sz w:val="20"/>
              </w:rPr>
            </w:pPr>
            <w:r>
              <w:rPr>
                <w:sz w:val="20"/>
              </w:rPr>
              <w:t>Все дозы</w:t>
            </w:r>
          </w:p>
        </w:tc>
        <w:tc>
          <w:tcPr>
            <w:tcW w:w="3281" w:type="dxa"/>
            <w:gridSpan w:val="4"/>
            <w:vMerge/>
            <w:tcBorders>
              <w:top w:val="nil"/>
            </w:tcBorders>
          </w:tcPr>
          <w:p>
            <w:pPr>
              <w:rPr>
                <w:sz w:val="2"/>
                <w:szCs w:val="2"/>
              </w:rPr>
            </w:pPr>
          </w:p>
        </w:tc>
      </w:tr>
      <w:tr>
        <w:trPr>
          <w:trHeight w:val="860" w:hRule="atLeast"/>
        </w:trPr>
        <w:tc>
          <w:tcPr>
            <w:tcW w:w="1860" w:type="dxa"/>
          </w:tcPr>
          <w:p>
            <w:pPr>
              <w:pStyle w:val="TableParagraph"/>
              <w:spacing w:before="2"/>
              <w:ind w:left="0"/>
              <w:rPr>
                <w:sz w:val="27"/>
              </w:rPr>
            </w:pPr>
          </w:p>
          <w:p>
            <w:pPr>
              <w:pStyle w:val="TableParagraph"/>
              <w:spacing w:before="1"/>
              <w:rPr>
                <w:sz w:val="20"/>
              </w:rPr>
            </w:pPr>
            <w:r>
              <w:rPr>
                <w:sz w:val="20"/>
              </w:rPr>
              <w:t>Анти-ВИЧ 1,2</w:t>
            </w:r>
          </w:p>
        </w:tc>
        <w:tc>
          <w:tcPr>
            <w:tcW w:w="2336" w:type="dxa"/>
            <w:gridSpan w:val="2"/>
          </w:tcPr>
          <w:p>
            <w:pPr>
              <w:pStyle w:val="TableParagraph"/>
              <w:tabs>
                <w:tab w:pos="1742" w:val="left" w:leader="none"/>
              </w:tabs>
              <w:spacing w:line="273" w:lineRule="auto"/>
              <w:ind w:right="487"/>
              <w:rPr>
                <w:sz w:val="20"/>
              </w:rPr>
            </w:pPr>
            <w:r>
              <w:rPr>
                <w:spacing w:val="18"/>
                <w:sz w:val="20"/>
              </w:rPr>
              <w:t>Негативный</w:t>
              <w:tab/>
            </w:r>
            <w:r>
              <w:rPr>
                <w:spacing w:val="-18"/>
                <w:sz w:val="20"/>
              </w:rPr>
              <w:t>в </w:t>
            </w:r>
            <w:r>
              <w:rPr>
                <w:sz w:val="20"/>
              </w:rPr>
              <w:t>о д о б р е н н о м скрининг-тесте</w:t>
            </w:r>
          </w:p>
        </w:tc>
        <w:tc>
          <w:tcPr>
            <w:tcW w:w="1749" w:type="dxa"/>
          </w:tcPr>
          <w:p>
            <w:pPr>
              <w:pStyle w:val="TableParagraph"/>
              <w:spacing w:before="2"/>
              <w:ind w:left="0"/>
              <w:rPr>
                <w:sz w:val="27"/>
              </w:rPr>
            </w:pPr>
          </w:p>
          <w:p>
            <w:pPr>
              <w:pStyle w:val="TableParagraph"/>
              <w:spacing w:before="1"/>
              <w:rPr>
                <w:sz w:val="20"/>
              </w:rPr>
            </w:pPr>
            <w:r>
              <w:rPr>
                <w:sz w:val="20"/>
              </w:rPr>
              <w:t>Все дозы</w:t>
            </w:r>
          </w:p>
        </w:tc>
        <w:tc>
          <w:tcPr>
            <w:tcW w:w="3281" w:type="dxa"/>
            <w:gridSpan w:val="4"/>
            <w:vMerge/>
            <w:tcBorders>
              <w:top w:val="nil"/>
            </w:tcBorders>
          </w:tcPr>
          <w:p>
            <w:pPr>
              <w:rPr>
                <w:sz w:val="2"/>
                <w:szCs w:val="2"/>
              </w:rPr>
            </w:pPr>
          </w:p>
        </w:tc>
      </w:tr>
      <w:tr>
        <w:trPr>
          <w:trHeight w:val="596" w:hRule="atLeast"/>
        </w:trPr>
        <w:tc>
          <w:tcPr>
            <w:tcW w:w="1860" w:type="dxa"/>
          </w:tcPr>
          <w:p>
            <w:pPr>
              <w:pStyle w:val="TableParagraph"/>
              <w:spacing w:before="181"/>
              <w:rPr>
                <w:sz w:val="20"/>
              </w:rPr>
            </w:pPr>
            <w:r>
              <w:rPr>
                <w:sz w:val="20"/>
              </w:rPr>
              <w:t>Сифилис</w:t>
            </w:r>
          </w:p>
        </w:tc>
        <w:tc>
          <w:tcPr>
            <w:tcW w:w="2336" w:type="dxa"/>
            <w:gridSpan w:val="2"/>
          </w:tcPr>
          <w:p>
            <w:pPr>
              <w:pStyle w:val="TableParagraph"/>
              <w:tabs>
                <w:tab w:pos="1742" w:val="left" w:leader="none"/>
              </w:tabs>
              <w:spacing w:line="273" w:lineRule="auto"/>
              <w:ind w:right="487"/>
              <w:rPr>
                <w:sz w:val="20"/>
              </w:rPr>
            </w:pPr>
            <w:r>
              <w:rPr>
                <w:spacing w:val="18"/>
                <w:sz w:val="20"/>
              </w:rPr>
              <w:t>Негативный</w:t>
              <w:tab/>
            </w:r>
            <w:r>
              <w:rPr>
                <w:spacing w:val="-18"/>
                <w:sz w:val="20"/>
              </w:rPr>
              <w:t>в </w:t>
            </w:r>
            <w:r>
              <w:rPr>
                <w:sz w:val="20"/>
              </w:rPr>
              <w:t>скрининг-тесте</w:t>
            </w:r>
          </w:p>
        </w:tc>
        <w:tc>
          <w:tcPr>
            <w:tcW w:w="1749" w:type="dxa"/>
          </w:tcPr>
          <w:p>
            <w:pPr>
              <w:pStyle w:val="TableParagraph"/>
              <w:spacing w:before="181"/>
              <w:rPr>
                <w:sz w:val="20"/>
              </w:rPr>
            </w:pPr>
            <w:r>
              <w:rPr>
                <w:sz w:val="20"/>
              </w:rPr>
              <w:t>Все дозы</w:t>
            </w:r>
          </w:p>
        </w:tc>
        <w:tc>
          <w:tcPr>
            <w:tcW w:w="3281" w:type="dxa"/>
            <w:gridSpan w:val="4"/>
            <w:vMerge/>
            <w:tcBorders>
              <w:top w:val="nil"/>
            </w:tcBorders>
          </w:tcPr>
          <w:p>
            <w:pPr>
              <w:rPr>
                <w:sz w:val="2"/>
                <w:szCs w:val="2"/>
              </w:rPr>
            </w:pPr>
          </w:p>
        </w:tc>
      </w:tr>
      <w:tr>
        <w:trPr>
          <w:trHeight w:val="596" w:hRule="atLeast"/>
        </w:trPr>
        <w:tc>
          <w:tcPr>
            <w:tcW w:w="1860" w:type="dxa"/>
          </w:tcPr>
          <w:p>
            <w:pPr>
              <w:pStyle w:val="TableParagraph"/>
              <w:spacing w:before="181"/>
              <w:rPr>
                <w:sz w:val="20"/>
              </w:rPr>
            </w:pPr>
            <w:r>
              <w:rPr>
                <w:sz w:val="20"/>
              </w:rPr>
              <w:t>Объем</w:t>
            </w:r>
          </w:p>
        </w:tc>
        <w:tc>
          <w:tcPr>
            <w:tcW w:w="2336" w:type="dxa"/>
            <w:gridSpan w:val="2"/>
          </w:tcPr>
          <w:p>
            <w:pPr>
              <w:pStyle w:val="TableParagraph"/>
              <w:spacing w:before="181"/>
              <w:rPr>
                <w:sz w:val="20"/>
              </w:rPr>
            </w:pPr>
            <w:r>
              <w:rPr>
                <w:sz w:val="20"/>
              </w:rPr>
              <w:t>280 ± 50 мл</w:t>
            </w:r>
          </w:p>
        </w:tc>
        <w:tc>
          <w:tcPr>
            <w:tcW w:w="1749" w:type="dxa"/>
          </w:tcPr>
          <w:p>
            <w:pPr>
              <w:pStyle w:val="TableParagraph"/>
              <w:spacing w:before="181"/>
              <w:rPr>
                <w:sz w:val="20"/>
              </w:rPr>
            </w:pPr>
            <w:r>
              <w:rPr>
                <w:sz w:val="20"/>
              </w:rPr>
              <w:t>1 % от всех доз</w:t>
            </w:r>
          </w:p>
        </w:tc>
        <w:tc>
          <w:tcPr>
            <w:tcW w:w="1770" w:type="dxa"/>
            <w:tcBorders>
              <w:right w:val="nil"/>
            </w:tcBorders>
          </w:tcPr>
          <w:p>
            <w:pPr>
              <w:pStyle w:val="TableParagraph"/>
              <w:spacing w:line="273" w:lineRule="auto"/>
              <w:rPr>
                <w:sz w:val="20"/>
              </w:rPr>
            </w:pPr>
            <w:r>
              <w:rPr>
                <w:sz w:val="20"/>
              </w:rPr>
              <w:t>Отдел заготовки компонентов</w:t>
            </w:r>
          </w:p>
        </w:tc>
        <w:tc>
          <w:tcPr>
            <w:tcW w:w="716" w:type="dxa"/>
            <w:tcBorders>
              <w:left w:val="nil"/>
              <w:right w:val="nil"/>
            </w:tcBorders>
          </w:tcPr>
          <w:p>
            <w:pPr>
              <w:pStyle w:val="TableParagraph"/>
              <w:ind w:left="98"/>
              <w:rPr>
                <w:sz w:val="20"/>
              </w:rPr>
            </w:pPr>
            <w:r>
              <w:rPr>
                <w:sz w:val="20"/>
              </w:rPr>
              <w:t>крови</w:t>
            </w:r>
          </w:p>
        </w:tc>
        <w:tc>
          <w:tcPr>
            <w:tcW w:w="294" w:type="dxa"/>
            <w:tcBorders>
              <w:left w:val="nil"/>
              <w:right w:val="nil"/>
            </w:tcBorders>
          </w:tcPr>
          <w:p>
            <w:pPr>
              <w:pStyle w:val="TableParagraph"/>
              <w:ind w:left="98"/>
              <w:rPr>
                <w:sz w:val="20"/>
              </w:rPr>
            </w:pPr>
            <w:r>
              <w:rPr>
                <w:sz w:val="20"/>
              </w:rPr>
              <w:t>и</w:t>
            </w:r>
          </w:p>
        </w:tc>
        <w:tc>
          <w:tcPr>
            <w:tcW w:w="501" w:type="dxa"/>
            <w:tcBorders>
              <w:left w:val="nil"/>
            </w:tcBorders>
          </w:tcPr>
          <w:p>
            <w:pPr>
              <w:pStyle w:val="TableParagraph"/>
              <w:ind w:left="97"/>
              <w:rPr>
                <w:sz w:val="20"/>
              </w:rPr>
            </w:pPr>
            <w:r>
              <w:rPr>
                <w:sz w:val="20"/>
              </w:rPr>
              <w:t>ее</w:t>
            </w:r>
          </w:p>
        </w:tc>
      </w:tr>
      <w:tr>
        <w:trPr>
          <w:trHeight w:val="596" w:hRule="atLeast"/>
        </w:trPr>
        <w:tc>
          <w:tcPr>
            <w:tcW w:w="1860" w:type="dxa"/>
          </w:tcPr>
          <w:p>
            <w:pPr>
              <w:pStyle w:val="TableParagraph"/>
              <w:spacing w:before="181"/>
              <w:rPr>
                <w:sz w:val="20"/>
              </w:rPr>
            </w:pPr>
            <w:r>
              <w:rPr>
                <w:sz w:val="20"/>
              </w:rPr>
              <w:t>Гемоглобин</w:t>
            </w:r>
          </w:p>
        </w:tc>
        <w:tc>
          <w:tcPr>
            <w:tcW w:w="2336" w:type="dxa"/>
            <w:gridSpan w:val="2"/>
          </w:tcPr>
          <w:p>
            <w:pPr>
              <w:pStyle w:val="TableParagraph"/>
              <w:spacing w:before="181"/>
              <w:rPr>
                <w:sz w:val="20"/>
              </w:rPr>
            </w:pPr>
            <w:r>
              <w:rPr>
                <w:sz w:val="20"/>
              </w:rPr>
              <w:t>Не менее 45 г/доза</w:t>
            </w:r>
          </w:p>
        </w:tc>
        <w:tc>
          <w:tcPr>
            <w:tcW w:w="1749" w:type="dxa"/>
          </w:tcPr>
          <w:p>
            <w:pPr>
              <w:pStyle w:val="TableParagraph"/>
              <w:spacing w:line="273" w:lineRule="auto"/>
              <w:rPr>
                <w:sz w:val="20"/>
              </w:rPr>
            </w:pPr>
            <w:r>
              <w:rPr>
                <w:sz w:val="20"/>
              </w:rPr>
              <w:t>не менее 4 доз в месяц</w:t>
            </w:r>
          </w:p>
        </w:tc>
        <w:tc>
          <w:tcPr>
            <w:tcW w:w="3281" w:type="dxa"/>
            <w:gridSpan w:val="4"/>
            <w:vMerge w:val="restart"/>
          </w:tcPr>
          <w:p>
            <w:pPr>
              <w:pStyle w:val="TableParagraph"/>
              <w:spacing w:before="0"/>
              <w:ind w:left="0"/>
              <w:rPr>
                <w:sz w:val="22"/>
              </w:rPr>
            </w:pPr>
          </w:p>
          <w:p>
            <w:pPr>
              <w:pStyle w:val="TableParagraph"/>
              <w:spacing w:before="0"/>
              <w:ind w:left="0"/>
              <w:rPr>
                <w:sz w:val="22"/>
              </w:rPr>
            </w:pPr>
          </w:p>
          <w:p>
            <w:pPr>
              <w:pStyle w:val="TableParagraph"/>
              <w:spacing w:line="273" w:lineRule="auto" w:before="151"/>
              <w:rPr>
                <w:sz w:val="20"/>
              </w:rPr>
            </w:pPr>
            <w:r>
              <w:rPr>
                <w:sz w:val="20"/>
              </w:rPr>
              <w:t>Отдел контроля качества продуктов крови</w:t>
            </w:r>
          </w:p>
        </w:tc>
      </w:tr>
      <w:tr>
        <w:trPr>
          <w:trHeight w:val="596" w:hRule="atLeast"/>
        </w:trPr>
        <w:tc>
          <w:tcPr>
            <w:tcW w:w="1860" w:type="dxa"/>
          </w:tcPr>
          <w:p>
            <w:pPr>
              <w:pStyle w:val="TableParagraph"/>
              <w:spacing w:before="181"/>
              <w:rPr>
                <w:sz w:val="20"/>
              </w:rPr>
            </w:pPr>
            <w:r>
              <w:rPr>
                <w:sz w:val="20"/>
              </w:rPr>
              <w:t>Гематокрит</w:t>
            </w:r>
          </w:p>
        </w:tc>
        <w:tc>
          <w:tcPr>
            <w:tcW w:w="2336" w:type="dxa"/>
            <w:gridSpan w:val="2"/>
          </w:tcPr>
          <w:p>
            <w:pPr>
              <w:pStyle w:val="TableParagraph"/>
              <w:spacing w:before="181"/>
              <w:rPr>
                <w:sz w:val="20"/>
              </w:rPr>
            </w:pPr>
            <w:r>
              <w:rPr>
                <w:sz w:val="20"/>
              </w:rPr>
              <w:t>0,65 - 0,75</w:t>
            </w:r>
          </w:p>
        </w:tc>
        <w:tc>
          <w:tcPr>
            <w:tcW w:w="1749" w:type="dxa"/>
          </w:tcPr>
          <w:p>
            <w:pPr>
              <w:pStyle w:val="TableParagraph"/>
              <w:spacing w:line="273" w:lineRule="auto"/>
              <w:rPr>
                <w:sz w:val="20"/>
              </w:rPr>
            </w:pPr>
            <w:r>
              <w:rPr>
                <w:sz w:val="20"/>
              </w:rPr>
              <w:t>не менее 4 доз в месяц</w:t>
            </w:r>
          </w:p>
        </w:tc>
        <w:tc>
          <w:tcPr>
            <w:tcW w:w="3281" w:type="dxa"/>
            <w:gridSpan w:val="4"/>
            <w:vMerge/>
            <w:tcBorders>
              <w:top w:val="nil"/>
            </w:tcBorders>
          </w:tcPr>
          <w:p>
            <w:pPr>
              <w:rPr>
                <w:sz w:val="2"/>
                <w:szCs w:val="2"/>
              </w:rPr>
            </w:pPr>
          </w:p>
        </w:tc>
      </w:tr>
      <w:tr>
        <w:trPr>
          <w:trHeight w:val="596" w:hRule="atLeast"/>
        </w:trPr>
        <w:tc>
          <w:tcPr>
            <w:tcW w:w="1860" w:type="dxa"/>
          </w:tcPr>
          <w:p>
            <w:pPr>
              <w:pStyle w:val="TableParagraph"/>
              <w:spacing w:line="260" w:lineRule="atLeast" w:before="20"/>
              <w:rPr>
                <w:sz w:val="20"/>
              </w:rPr>
            </w:pPr>
            <w:r>
              <w:rPr>
                <w:sz w:val="20"/>
              </w:rPr>
              <w:t>Гемолиз в конце срока хранения</w:t>
            </w:r>
          </w:p>
        </w:tc>
        <w:tc>
          <w:tcPr>
            <w:tcW w:w="2336" w:type="dxa"/>
            <w:gridSpan w:val="2"/>
          </w:tcPr>
          <w:p>
            <w:pPr>
              <w:pStyle w:val="TableParagraph"/>
              <w:tabs>
                <w:tab w:pos="544" w:val="left" w:leader="none"/>
                <w:tab w:pos="1351" w:val="left" w:leader="none"/>
                <w:tab w:pos="1891" w:val="left" w:leader="none"/>
              </w:tabs>
              <w:spacing w:line="260" w:lineRule="atLeast" w:before="20"/>
              <w:ind w:right="265"/>
              <w:rPr>
                <w:sz w:val="20"/>
              </w:rPr>
            </w:pPr>
            <w:r>
              <w:rPr>
                <w:spacing w:val="9"/>
                <w:sz w:val="20"/>
              </w:rPr>
              <w:t>Не</w:t>
              <w:tab/>
            </w:r>
            <w:r>
              <w:rPr>
                <w:spacing w:val="14"/>
                <w:sz w:val="20"/>
              </w:rPr>
              <w:t>более</w:t>
              <w:tab/>
            </w:r>
            <w:r>
              <w:rPr>
                <w:sz w:val="20"/>
              </w:rPr>
              <w:t>0</w:t>
            </w:r>
            <w:r>
              <w:rPr>
                <w:spacing w:val="-32"/>
                <w:sz w:val="20"/>
              </w:rPr>
              <w:t> </w:t>
            </w:r>
            <w:r>
              <w:rPr>
                <w:sz w:val="20"/>
              </w:rPr>
              <w:t>,</w:t>
            </w:r>
            <w:r>
              <w:rPr>
                <w:spacing w:val="-32"/>
                <w:sz w:val="20"/>
              </w:rPr>
              <w:t> </w:t>
            </w:r>
            <w:r>
              <w:rPr>
                <w:sz w:val="20"/>
              </w:rPr>
              <w:t>8</w:t>
              <w:tab/>
            </w:r>
            <w:r>
              <w:rPr>
                <w:spacing w:val="-17"/>
                <w:sz w:val="20"/>
              </w:rPr>
              <w:t>% </w:t>
            </w:r>
            <w:r>
              <w:rPr>
                <w:sz w:val="20"/>
              </w:rPr>
              <w:t>эритроцитов</w:t>
            </w:r>
          </w:p>
        </w:tc>
        <w:tc>
          <w:tcPr>
            <w:tcW w:w="1749" w:type="dxa"/>
          </w:tcPr>
          <w:p>
            <w:pPr>
              <w:pStyle w:val="TableParagraph"/>
              <w:spacing w:before="181"/>
              <w:rPr>
                <w:sz w:val="20"/>
              </w:rPr>
            </w:pPr>
            <w:r>
              <w:rPr>
                <w:sz w:val="20"/>
              </w:rPr>
              <w:t>4 дозы в месяц</w:t>
            </w:r>
          </w:p>
        </w:tc>
        <w:tc>
          <w:tcPr>
            <w:tcW w:w="3281" w:type="dxa"/>
            <w:gridSpan w:val="4"/>
            <w:vMerge/>
            <w:tcBorders>
              <w:top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before="2"/>
        <w:ind w:left="539"/>
      </w:pPr>
      <w:r>
        <w:rPr/>
        <w:t>Маркировка</w:t>
      </w:r>
    </w:p>
    <w:p>
      <w:pPr>
        <w:spacing w:after="0"/>
        <w:sectPr>
          <w:pgSz w:w="12240" w:h="15840"/>
          <w:pgMar w:top="680" w:bottom="280" w:left="720" w:right="740"/>
        </w:sectPr>
      </w:pPr>
    </w:p>
    <w:p>
      <w:pPr>
        <w:pStyle w:val="BodyText"/>
        <w:spacing w:before="60"/>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before="0"/>
        <w:ind w:left="539" w:right="3646"/>
      </w:pPr>
      <w:r>
        <w:rPr/>
        <w:t>отметка о дополнительной обработке (облученность); объем;</w:t>
      </w:r>
    </w:p>
    <w:p>
      <w:pPr>
        <w:pStyle w:val="BodyText"/>
        <w:ind w:left="539"/>
      </w:pPr>
      <w:r>
        <w:rPr/>
        <w:t>температура хранения;</w:t>
      </w:r>
    </w:p>
    <w:p>
      <w:pPr>
        <w:pStyle w:val="BodyText"/>
        <w:spacing w:before="46"/>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4. Эритроцитная масса с удаленным лейкотромбоцитным слоем</w:t>
      </w:r>
    </w:p>
    <w:p>
      <w:pPr>
        <w:pStyle w:val="BodyText"/>
        <w:spacing w:before="305"/>
        <w:ind w:left="539"/>
      </w:pPr>
      <w:r>
        <w:rPr/>
        <w:t>Определение</w:t>
      </w:r>
    </w:p>
    <w:p>
      <w:pPr>
        <w:pStyle w:val="BodyText"/>
        <w:spacing w:line="273" w:lineRule="auto" w:before="46"/>
        <w:ind w:right="227" w:firstLine="991"/>
        <w:jc w:val="both"/>
      </w:pPr>
      <w:r>
        <w:rPr/>
        <w:t>Эритроцитная масса с удаленным лейкотромбоцитным слоем (далее – Эритроцитная масса с удаленным ЛТС) - компонент крови, полученный из Крови цельной, содержит лейкоцитов в дозе менее чем 1,2х109 и различное количество тромбоцитов, которое зависит от метода центрифугирования.</w:t>
      </w:r>
    </w:p>
    <w:p>
      <w:pPr>
        <w:pStyle w:val="BodyText"/>
        <w:spacing w:before="2"/>
        <w:ind w:left="539"/>
      </w:pPr>
      <w:r>
        <w:rPr/>
        <w:t>Приготовление</w:t>
      </w:r>
    </w:p>
    <w:p>
      <w:pPr>
        <w:pStyle w:val="BodyText"/>
        <w:tabs>
          <w:tab w:pos="1296" w:val="left" w:leader="none"/>
          <w:tab w:pos="1694" w:val="left" w:leader="none"/>
          <w:tab w:pos="2627" w:val="left" w:leader="none"/>
          <w:tab w:pos="3200" w:val="left" w:leader="none"/>
          <w:tab w:pos="6098" w:val="left" w:leader="none"/>
          <w:tab w:pos="6902" w:val="left" w:leader="none"/>
          <w:tab w:pos="7419" w:val="left" w:leader="none"/>
          <w:tab w:pos="8447" w:val="left" w:leader="none"/>
          <w:tab w:pos="9723" w:val="left" w:leader="none"/>
        </w:tabs>
        <w:spacing w:line="273" w:lineRule="auto" w:before="45"/>
        <w:ind w:right="274" w:firstLine="500"/>
      </w:pPr>
      <w:r>
        <w:rPr/>
        <w:t>Эритроцитную массу с удаленным ЛТС получают путем удаления большей части </w:t>
      </w:r>
      <w:r>
        <w:rPr>
          <w:spacing w:val="5"/>
        </w:rPr>
        <w:t>плазмы</w:t>
        <w:tab/>
      </w:r>
      <w:r>
        <w:rPr/>
        <w:t>и</w:t>
        <w:tab/>
      </w:r>
      <w:r>
        <w:rPr>
          <w:spacing w:val="5"/>
        </w:rPr>
        <w:t>20-60</w:t>
        <w:tab/>
      </w:r>
      <w:r>
        <w:rPr>
          <w:spacing w:val="3"/>
        </w:rPr>
        <w:t>мл</w:t>
        <w:tab/>
      </w:r>
      <w:r>
        <w:rPr>
          <w:spacing w:val="6"/>
        </w:rPr>
        <w:t>лейкотромбоцитного</w:t>
        <w:tab/>
      </w:r>
      <w:r>
        <w:rPr>
          <w:spacing w:val="5"/>
        </w:rPr>
        <w:t>слоя</w:t>
        <w:tab/>
      </w:r>
      <w:r>
        <w:rPr>
          <w:spacing w:val="3"/>
        </w:rPr>
        <w:t>из</w:t>
        <w:tab/>
      </w:r>
      <w:r>
        <w:rPr>
          <w:spacing w:val="5"/>
        </w:rPr>
        <w:t>Крови</w:t>
        <w:tab/>
      </w:r>
      <w:r>
        <w:rPr>
          <w:spacing w:val="6"/>
        </w:rPr>
        <w:t>цельной</w:t>
        <w:tab/>
      </w:r>
      <w:r>
        <w:rPr>
          <w:spacing w:val="5"/>
        </w:rPr>
        <w:t>после </w:t>
      </w:r>
      <w:r>
        <w:rPr/>
        <w:t>центрифугирования.</w:t>
      </w:r>
    </w:p>
    <w:p>
      <w:pPr>
        <w:pStyle w:val="BodyText"/>
        <w:spacing w:before="2"/>
        <w:ind w:left="539"/>
      </w:pPr>
      <w:r>
        <w:rPr/>
        <w:t>Использование</w:t>
      </w:r>
    </w:p>
    <w:p>
      <w:pPr>
        <w:pStyle w:val="BodyText"/>
        <w:spacing w:line="273" w:lineRule="auto" w:before="45"/>
        <w:ind w:firstLine="858"/>
      </w:pPr>
      <w:r>
        <w:rPr/>
        <w:t>Эритроцитная масса с удаленным ЛТС используется для трансфузий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3"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835"/>
        <w:gridCol w:w="2305"/>
        <w:gridCol w:w="1725"/>
        <w:gridCol w:w="3358"/>
      </w:tblGrid>
      <w:tr>
        <w:trPr>
          <w:trHeight w:val="859" w:hRule="atLeast"/>
        </w:trPr>
        <w:tc>
          <w:tcPr>
            <w:tcW w:w="1835" w:type="dxa"/>
          </w:tcPr>
          <w:p>
            <w:pPr>
              <w:pStyle w:val="TableParagraph"/>
              <w:spacing w:before="2"/>
              <w:ind w:left="0"/>
              <w:rPr>
                <w:sz w:val="27"/>
              </w:rPr>
            </w:pPr>
          </w:p>
          <w:p>
            <w:pPr>
              <w:pStyle w:val="TableParagraph"/>
              <w:spacing w:before="1"/>
              <w:rPr>
                <w:sz w:val="20"/>
              </w:rPr>
            </w:pPr>
            <w:r>
              <w:rPr>
                <w:sz w:val="20"/>
              </w:rPr>
              <w:t>Параметр проверки</w:t>
            </w:r>
          </w:p>
        </w:tc>
        <w:tc>
          <w:tcPr>
            <w:tcW w:w="2305" w:type="dxa"/>
          </w:tcPr>
          <w:p>
            <w:pPr>
              <w:pStyle w:val="TableParagraph"/>
              <w:spacing w:line="276" w:lineRule="auto" w:before="181"/>
              <w:rPr>
                <w:sz w:val="20"/>
              </w:rPr>
            </w:pPr>
            <w:r>
              <w:rPr>
                <w:sz w:val="20"/>
              </w:rPr>
              <w:t>Требования качества ( спецификация)</w:t>
            </w:r>
          </w:p>
        </w:tc>
        <w:tc>
          <w:tcPr>
            <w:tcW w:w="1725" w:type="dxa"/>
          </w:tcPr>
          <w:p>
            <w:pPr>
              <w:pStyle w:val="TableParagraph"/>
              <w:spacing w:line="273" w:lineRule="auto"/>
              <w:rPr>
                <w:sz w:val="20"/>
              </w:rPr>
            </w:pPr>
            <w:r>
              <w:rPr>
                <w:sz w:val="20"/>
              </w:rPr>
              <w:t>Ч а с т о т а проведения контроля*</w:t>
            </w:r>
          </w:p>
        </w:tc>
        <w:tc>
          <w:tcPr>
            <w:tcW w:w="3358" w:type="dxa"/>
          </w:tcPr>
          <w:p>
            <w:pPr>
              <w:pStyle w:val="TableParagraph"/>
              <w:spacing w:before="2"/>
              <w:ind w:left="0"/>
              <w:rPr>
                <w:sz w:val="27"/>
              </w:rPr>
            </w:pPr>
          </w:p>
          <w:p>
            <w:pPr>
              <w:pStyle w:val="TableParagraph"/>
              <w:spacing w:before="1"/>
              <w:ind w:left="41"/>
              <w:rPr>
                <w:sz w:val="20"/>
              </w:rPr>
            </w:pPr>
            <w:r>
              <w:rPr>
                <w:sz w:val="20"/>
              </w:rPr>
              <w:t>Кем осуществляется контроль</w:t>
            </w:r>
          </w:p>
        </w:tc>
      </w:tr>
      <w:tr>
        <w:trPr>
          <w:trHeight w:val="333" w:hRule="atLeast"/>
        </w:trPr>
        <w:tc>
          <w:tcPr>
            <w:tcW w:w="1835" w:type="dxa"/>
          </w:tcPr>
          <w:p>
            <w:pPr>
              <w:pStyle w:val="TableParagraph"/>
              <w:rPr>
                <w:sz w:val="20"/>
              </w:rPr>
            </w:pPr>
            <w:r>
              <w:rPr>
                <w:sz w:val="20"/>
              </w:rPr>
              <w:t>ABO, Rh (D)</w:t>
            </w:r>
          </w:p>
        </w:tc>
        <w:tc>
          <w:tcPr>
            <w:tcW w:w="2305" w:type="dxa"/>
          </w:tcPr>
          <w:p>
            <w:pPr>
              <w:pStyle w:val="TableParagraph"/>
              <w:rPr>
                <w:sz w:val="20"/>
              </w:rPr>
            </w:pPr>
            <w:r>
              <w:rPr>
                <w:sz w:val="20"/>
              </w:rPr>
              <w:t>Типирование</w:t>
            </w:r>
          </w:p>
        </w:tc>
        <w:tc>
          <w:tcPr>
            <w:tcW w:w="1725" w:type="dxa"/>
          </w:tcPr>
          <w:p>
            <w:pPr>
              <w:pStyle w:val="TableParagraph"/>
              <w:rPr>
                <w:sz w:val="20"/>
              </w:rPr>
            </w:pPr>
            <w:r>
              <w:rPr>
                <w:sz w:val="20"/>
              </w:rPr>
              <w:t>Все дозы</w:t>
            </w:r>
          </w:p>
        </w:tc>
        <w:tc>
          <w:tcPr>
            <w:tcW w:w="3358" w:type="dxa"/>
            <w:vMerge w:val="restart"/>
            <w:tcBorders>
              <w:bottom w:val="nil"/>
            </w:tcBorders>
          </w:tcPr>
          <w:p>
            <w:pPr>
              <w:pStyle w:val="TableParagraph"/>
              <w:spacing w:before="0"/>
              <w:ind w:left="0"/>
              <w:rPr>
                <w:sz w:val="26"/>
              </w:rPr>
            </w:pPr>
          </w:p>
        </w:tc>
      </w:tr>
      <w:tr>
        <w:trPr>
          <w:trHeight w:val="333" w:hRule="atLeast"/>
        </w:trPr>
        <w:tc>
          <w:tcPr>
            <w:tcW w:w="1835" w:type="dxa"/>
          </w:tcPr>
          <w:p>
            <w:pPr>
              <w:pStyle w:val="TableParagraph"/>
              <w:rPr>
                <w:sz w:val="20"/>
              </w:rPr>
            </w:pPr>
            <w:r>
              <w:rPr>
                <w:sz w:val="20"/>
              </w:rPr>
              <w:t>АЛТ</w:t>
            </w:r>
          </w:p>
        </w:tc>
        <w:tc>
          <w:tcPr>
            <w:tcW w:w="2305" w:type="dxa"/>
          </w:tcPr>
          <w:p>
            <w:pPr>
              <w:pStyle w:val="TableParagraph"/>
              <w:rPr>
                <w:sz w:val="20"/>
              </w:rPr>
            </w:pPr>
            <w:r>
              <w:rPr>
                <w:sz w:val="20"/>
              </w:rPr>
              <w:t>Не увеличен</w:t>
            </w:r>
          </w:p>
        </w:tc>
        <w:tc>
          <w:tcPr>
            <w:tcW w:w="1725" w:type="dxa"/>
          </w:tcPr>
          <w:p>
            <w:pPr>
              <w:pStyle w:val="TableParagraph"/>
              <w:rPr>
                <w:sz w:val="20"/>
              </w:rPr>
            </w:pPr>
            <w:r>
              <w:rPr>
                <w:sz w:val="20"/>
              </w:rPr>
              <w:t>Все дозы</w:t>
            </w:r>
          </w:p>
        </w:tc>
        <w:tc>
          <w:tcPr>
            <w:tcW w:w="3358" w:type="dxa"/>
            <w:vMerge/>
            <w:tcBorders>
              <w:top w:val="nil"/>
              <w:bottom w:val="nil"/>
            </w:tcBorders>
          </w:tcPr>
          <w:p>
            <w:pPr>
              <w:rPr>
                <w:sz w:val="2"/>
                <w:szCs w:val="2"/>
              </w:rPr>
            </w:pPr>
          </w:p>
        </w:tc>
      </w:tr>
      <w:tr>
        <w:trPr>
          <w:trHeight w:val="530" w:hRule="atLeast"/>
        </w:trPr>
        <w:tc>
          <w:tcPr>
            <w:tcW w:w="1835" w:type="dxa"/>
            <w:tcBorders>
              <w:bottom w:val="nil"/>
            </w:tcBorders>
          </w:tcPr>
          <w:p>
            <w:pPr>
              <w:pStyle w:val="TableParagraph"/>
              <w:spacing w:before="0"/>
              <w:ind w:left="0"/>
              <w:rPr>
                <w:sz w:val="26"/>
              </w:rPr>
            </w:pPr>
          </w:p>
        </w:tc>
        <w:tc>
          <w:tcPr>
            <w:tcW w:w="2305" w:type="dxa"/>
            <w:tcBorders>
              <w:bottom w:val="nil"/>
            </w:tcBorders>
          </w:tcPr>
          <w:p>
            <w:pPr>
              <w:pStyle w:val="TableParagraph"/>
              <w:spacing w:before="0"/>
              <w:ind w:left="0"/>
              <w:rPr>
                <w:sz w:val="26"/>
              </w:rPr>
            </w:pPr>
          </w:p>
        </w:tc>
        <w:tc>
          <w:tcPr>
            <w:tcW w:w="1725" w:type="dxa"/>
            <w:tcBorders>
              <w:bottom w:val="nil"/>
            </w:tcBorders>
          </w:tcPr>
          <w:p>
            <w:pPr>
              <w:pStyle w:val="TableParagraph"/>
              <w:spacing w:before="0"/>
              <w:ind w:left="0"/>
              <w:rPr>
                <w:sz w:val="26"/>
              </w:rPr>
            </w:pPr>
          </w:p>
        </w:tc>
        <w:tc>
          <w:tcPr>
            <w:tcW w:w="3358"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835"/>
        <w:gridCol w:w="2305"/>
        <w:gridCol w:w="1725"/>
        <w:gridCol w:w="3358"/>
      </w:tblGrid>
      <w:tr>
        <w:trPr>
          <w:trHeight w:val="845" w:hRule="atLeast"/>
        </w:trPr>
        <w:tc>
          <w:tcPr>
            <w:tcW w:w="1835" w:type="dxa"/>
            <w:tcBorders>
              <w:top w:val="nil"/>
            </w:tcBorders>
          </w:tcPr>
          <w:p>
            <w:pPr>
              <w:pStyle w:val="TableParagraph"/>
              <w:spacing w:before="35"/>
              <w:rPr>
                <w:sz w:val="20"/>
              </w:rPr>
            </w:pPr>
            <w:r>
              <w:rPr>
                <w:sz w:val="20"/>
              </w:rPr>
              <w:t>HBsAg</w:t>
            </w:r>
          </w:p>
        </w:tc>
        <w:tc>
          <w:tcPr>
            <w:tcW w:w="2305" w:type="dxa"/>
            <w:tcBorders>
              <w:top w:val="nil"/>
            </w:tcBorders>
          </w:tcPr>
          <w:p>
            <w:pPr>
              <w:pStyle w:val="TableParagraph"/>
              <w:tabs>
                <w:tab w:pos="1723" w:val="left" w:leader="none"/>
              </w:tabs>
              <w:spacing w:line="273" w:lineRule="auto" w:before="30"/>
              <w:ind w:right="474"/>
              <w:rPr>
                <w:sz w:val="20"/>
              </w:rPr>
            </w:pPr>
            <w:r>
              <w:rPr>
                <w:spacing w:val="17"/>
                <w:sz w:val="20"/>
              </w:rPr>
              <w:t>Негативный</w:t>
              <w:tab/>
            </w:r>
            <w:r>
              <w:rPr>
                <w:spacing w:val="-17"/>
                <w:sz w:val="20"/>
              </w:rPr>
              <w:t>в </w:t>
            </w:r>
            <w:r>
              <w:rPr>
                <w:sz w:val="20"/>
              </w:rPr>
              <w:t>о д о б р е н н о м скрининг-тесте</w:t>
            </w:r>
          </w:p>
        </w:tc>
        <w:tc>
          <w:tcPr>
            <w:tcW w:w="1725" w:type="dxa"/>
            <w:tcBorders>
              <w:top w:val="nil"/>
            </w:tcBorders>
          </w:tcPr>
          <w:p>
            <w:pPr>
              <w:pStyle w:val="TableParagraph"/>
              <w:spacing w:before="35"/>
              <w:rPr>
                <w:sz w:val="20"/>
              </w:rPr>
            </w:pPr>
            <w:r>
              <w:rPr>
                <w:sz w:val="20"/>
              </w:rPr>
              <w:t>Все дозы</w:t>
            </w:r>
          </w:p>
        </w:tc>
        <w:tc>
          <w:tcPr>
            <w:tcW w:w="3358" w:type="dxa"/>
            <w:vMerge w:val="restart"/>
            <w:tcBorders>
              <w:top w:val="nil"/>
            </w:tcBorders>
          </w:tcPr>
          <w:p>
            <w:pPr>
              <w:pStyle w:val="TableParagraph"/>
              <w:spacing w:before="0"/>
              <w:ind w:left="0"/>
              <w:rPr>
                <w:sz w:val="22"/>
              </w:rPr>
            </w:pPr>
          </w:p>
          <w:p>
            <w:pPr>
              <w:pStyle w:val="TableParagraph"/>
              <w:spacing w:before="0"/>
              <w:ind w:left="0"/>
              <w:rPr>
                <w:sz w:val="22"/>
              </w:rPr>
            </w:pPr>
          </w:p>
          <w:p>
            <w:pPr>
              <w:pStyle w:val="TableParagraph"/>
              <w:spacing w:before="9"/>
              <w:ind w:left="0"/>
              <w:rPr>
                <w:sz w:val="19"/>
              </w:rPr>
            </w:pPr>
          </w:p>
          <w:p>
            <w:pPr>
              <w:pStyle w:val="TableParagraph"/>
              <w:spacing w:line="273" w:lineRule="auto" w:before="0"/>
              <w:ind w:left="41"/>
              <w:rPr>
                <w:sz w:val="20"/>
              </w:rPr>
            </w:pPr>
            <w:r>
              <w:rPr>
                <w:sz w:val="20"/>
              </w:rPr>
              <w:t>Отделение тестирования крови и лабораторных исследований</w:t>
            </w:r>
          </w:p>
        </w:tc>
      </w:tr>
      <w:tr>
        <w:trPr>
          <w:trHeight w:val="860" w:hRule="atLeast"/>
        </w:trPr>
        <w:tc>
          <w:tcPr>
            <w:tcW w:w="1835" w:type="dxa"/>
          </w:tcPr>
          <w:p>
            <w:pPr>
              <w:pStyle w:val="TableParagraph"/>
              <w:spacing w:before="9"/>
              <w:ind w:left="0"/>
              <w:rPr>
                <w:sz w:val="26"/>
              </w:rPr>
            </w:pPr>
          </w:p>
          <w:p>
            <w:pPr>
              <w:pStyle w:val="TableParagraph"/>
              <w:spacing w:before="0"/>
              <w:rPr>
                <w:sz w:val="20"/>
              </w:rPr>
            </w:pPr>
            <w:r>
              <w:rPr>
                <w:sz w:val="20"/>
              </w:rPr>
              <w:t>Анти-ВГС</w:t>
            </w:r>
          </w:p>
        </w:tc>
        <w:tc>
          <w:tcPr>
            <w:tcW w:w="2305" w:type="dxa"/>
          </w:tcPr>
          <w:p>
            <w:pPr>
              <w:pStyle w:val="TableParagraph"/>
              <w:tabs>
                <w:tab w:pos="1723" w:val="left" w:leader="none"/>
              </w:tabs>
              <w:spacing w:line="273" w:lineRule="auto" w:before="45"/>
              <w:ind w:right="474"/>
              <w:rPr>
                <w:sz w:val="20"/>
              </w:rPr>
            </w:pPr>
            <w:r>
              <w:rPr>
                <w:spacing w:val="17"/>
                <w:sz w:val="20"/>
              </w:rPr>
              <w:t>Негативный</w:t>
              <w:tab/>
            </w:r>
            <w:r>
              <w:rPr>
                <w:spacing w:val="-17"/>
                <w:sz w:val="20"/>
              </w:rPr>
              <w:t>в </w:t>
            </w:r>
            <w:r>
              <w:rPr>
                <w:sz w:val="20"/>
              </w:rPr>
              <w:t>о д о б р е н н о м скрининг-тесте</w:t>
            </w:r>
          </w:p>
        </w:tc>
        <w:tc>
          <w:tcPr>
            <w:tcW w:w="1725" w:type="dxa"/>
          </w:tcPr>
          <w:p>
            <w:pPr>
              <w:pStyle w:val="TableParagraph"/>
              <w:spacing w:before="9"/>
              <w:ind w:left="0"/>
              <w:rPr>
                <w:sz w:val="26"/>
              </w:rPr>
            </w:pPr>
          </w:p>
          <w:p>
            <w:pPr>
              <w:pStyle w:val="TableParagraph"/>
              <w:spacing w:before="0"/>
              <w:rPr>
                <w:sz w:val="20"/>
              </w:rPr>
            </w:pPr>
            <w:r>
              <w:rPr>
                <w:sz w:val="20"/>
              </w:rPr>
              <w:t>Все дозы</w:t>
            </w:r>
          </w:p>
        </w:tc>
        <w:tc>
          <w:tcPr>
            <w:tcW w:w="3358" w:type="dxa"/>
            <w:vMerge/>
            <w:tcBorders>
              <w:top w:val="nil"/>
            </w:tcBorders>
          </w:tcPr>
          <w:p>
            <w:pPr>
              <w:rPr>
                <w:sz w:val="2"/>
                <w:szCs w:val="2"/>
              </w:rPr>
            </w:pPr>
          </w:p>
        </w:tc>
      </w:tr>
      <w:tr>
        <w:trPr>
          <w:trHeight w:val="860" w:hRule="atLeast"/>
        </w:trPr>
        <w:tc>
          <w:tcPr>
            <w:tcW w:w="1835" w:type="dxa"/>
          </w:tcPr>
          <w:p>
            <w:pPr>
              <w:pStyle w:val="TableParagraph"/>
              <w:spacing w:before="9"/>
              <w:ind w:left="0"/>
              <w:rPr>
                <w:sz w:val="26"/>
              </w:rPr>
            </w:pPr>
          </w:p>
          <w:p>
            <w:pPr>
              <w:pStyle w:val="TableParagraph"/>
              <w:spacing w:before="0"/>
              <w:rPr>
                <w:sz w:val="20"/>
              </w:rPr>
            </w:pPr>
            <w:r>
              <w:rPr>
                <w:sz w:val="20"/>
              </w:rPr>
              <w:t>Анти-ВИЧ 1,2</w:t>
            </w:r>
          </w:p>
        </w:tc>
        <w:tc>
          <w:tcPr>
            <w:tcW w:w="2305" w:type="dxa"/>
          </w:tcPr>
          <w:p>
            <w:pPr>
              <w:pStyle w:val="TableParagraph"/>
              <w:tabs>
                <w:tab w:pos="1723" w:val="left" w:leader="none"/>
              </w:tabs>
              <w:spacing w:line="273" w:lineRule="auto" w:before="45"/>
              <w:ind w:right="474"/>
              <w:rPr>
                <w:sz w:val="20"/>
              </w:rPr>
            </w:pPr>
            <w:r>
              <w:rPr>
                <w:spacing w:val="17"/>
                <w:sz w:val="20"/>
              </w:rPr>
              <w:t>Негативный</w:t>
              <w:tab/>
            </w:r>
            <w:r>
              <w:rPr>
                <w:spacing w:val="-17"/>
                <w:sz w:val="20"/>
              </w:rPr>
              <w:t>в </w:t>
            </w:r>
            <w:r>
              <w:rPr>
                <w:sz w:val="20"/>
              </w:rPr>
              <w:t>о д о б р е н н о м скрининг-тесте</w:t>
            </w:r>
          </w:p>
        </w:tc>
        <w:tc>
          <w:tcPr>
            <w:tcW w:w="1725" w:type="dxa"/>
          </w:tcPr>
          <w:p>
            <w:pPr>
              <w:pStyle w:val="TableParagraph"/>
              <w:spacing w:before="9"/>
              <w:ind w:left="0"/>
              <w:rPr>
                <w:sz w:val="26"/>
              </w:rPr>
            </w:pPr>
          </w:p>
          <w:p>
            <w:pPr>
              <w:pStyle w:val="TableParagraph"/>
              <w:spacing w:before="0"/>
              <w:rPr>
                <w:sz w:val="20"/>
              </w:rPr>
            </w:pPr>
            <w:r>
              <w:rPr>
                <w:sz w:val="20"/>
              </w:rPr>
              <w:t>Все дозы</w:t>
            </w:r>
          </w:p>
        </w:tc>
        <w:tc>
          <w:tcPr>
            <w:tcW w:w="3358" w:type="dxa"/>
            <w:vMerge/>
            <w:tcBorders>
              <w:top w:val="nil"/>
            </w:tcBorders>
          </w:tcPr>
          <w:p>
            <w:pPr>
              <w:rPr>
                <w:sz w:val="2"/>
                <w:szCs w:val="2"/>
              </w:rPr>
            </w:pPr>
          </w:p>
        </w:tc>
      </w:tr>
      <w:tr>
        <w:trPr>
          <w:trHeight w:val="596" w:hRule="atLeast"/>
        </w:trPr>
        <w:tc>
          <w:tcPr>
            <w:tcW w:w="1835" w:type="dxa"/>
          </w:tcPr>
          <w:p>
            <w:pPr>
              <w:pStyle w:val="TableParagraph"/>
              <w:spacing w:before="176"/>
              <w:rPr>
                <w:sz w:val="20"/>
              </w:rPr>
            </w:pPr>
            <w:r>
              <w:rPr>
                <w:sz w:val="20"/>
              </w:rPr>
              <w:t>Сифилис</w:t>
            </w:r>
          </w:p>
        </w:tc>
        <w:tc>
          <w:tcPr>
            <w:tcW w:w="2305" w:type="dxa"/>
          </w:tcPr>
          <w:p>
            <w:pPr>
              <w:pStyle w:val="TableParagraph"/>
              <w:tabs>
                <w:tab w:pos="1723" w:val="left" w:leader="none"/>
              </w:tabs>
              <w:spacing w:line="273" w:lineRule="auto" w:before="45"/>
              <w:ind w:right="474"/>
              <w:rPr>
                <w:sz w:val="20"/>
              </w:rPr>
            </w:pPr>
            <w:r>
              <w:rPr>
                <w:spacing w:val="17"/>
                <w:sz w:val="20"/>
              </w:rPr>
              <w:t>Негативный</w:t>
              <w:tab/>
            </w:r>
            <w:r>
              <w:rPr>
                <w:spacing w:val="-17"/>
                <w:sz w:val="20"/>
              </w:rPr>
              <w:t>в </w:t>
            </w:r>
            <w:r>
              <w:rPr>
                <w:sz w:val="20"/>
              </w:rPr>
              <w:t>скрининг-тесте</w:t>
            </w:r>
          </w:p>
        </w:tc>
        <w:tc>
          <w:tcPr>
            <w:tcW w:w="1725" w:type="dxa"/>
          </w:tcPr>
          <w:p>
            <w:pPr>
              <w:pStyle w:val="TableParagraph"/>
              <w:spacing w:before="176"/>
              <w:rPr>
                <w:sz w:val="20"/>
              </w:rPr>
            </w:pPr>
            <w:r>
              <w:rPr>
                <w:sz w:val="20"/>
              </w:rPr>
              <w:t>Все дозы</w:t>
            </w:r>
          </w:p>
        </w:tc>
        <w:tc>
          <w:tcPr>
            <w:tcW w:w="3358" w:type="dxa"/>
            <w:vMerge/>
            <w:tcBorders>
              <w:top w:val="nil"/>
            </w:tcBorders>
          </w:tcPr>
          <w:p>
            <w:pPr>
              <w:rPr>
                <w:sz w:val="2"/>
                <w:szCs w:val="2"/>
              </w:rPr>
            </w:pPr>
          </w:p>
        </w:tc>
      </w:tr>
      <w:tr>
        <w:trPr>
          <w:trHeight w:val="596" w:hRule="atLeast"/>
        </w:trPr>
        <w:tc>
          <w:tcPr>
            <w:tcW w:w="1835" w:type="dxa"/>
          </w:tcPr>
          <w:p>
            <w:pPr>
              <w:pStyle w:val="TableParagraph"/>
              <w:spacing w:before="176"/>
              <w:rPr>
                <w:sz w:val="20"/>
              </w:rPr>
            </w:pPr>
            <w:r>
              <w:rPr>
                <w:sz w:val="20"/>
              </w:rPr>
              <w:t>Объем</w:t>
            </w:r>
          </w:p>
        </w:tc>
        <w:tc>
          <w:tcPr>
            <w:tcW w:w="2305" w:type="dxa"/>
          </w:tcPr>
          <w:p>
            <w:pPr>
              <w:pStyle w:val="TableParagraph"/>
              <w:spacing w:before="176"/>
              <w:rPr>
                <w:sz w:val="20"/>
              </w:rPr>
            </w:pPr>
            <w:r>
              <w:rPr>
                <w:sz w:val="20"/>
              </w:rPr>
              <w:t>250 ± 50 мл</w:t>
            </w:r>
          </w:p>
        </w:tc>
        <w:tc>
          <w:tcPr>
            <w:tcW w:w="1725" w:type="dxa"/>
          </w:tcPr>
          <w:p>
            <w:pPr>
              <w:pStyle w:val="TableParagraph"/>
              <w:spacing w:before="176"/>
              <w:rPr>
                <w:sz w:val="20"/>
              </w:rPr>
            </w:pPr>
            <w:r>
              <w:rPr>
                <w:sz w:val="20"/>
              </w:rPr>
              <w:t>1 % всех доз</w:t>
            </w:r>
          </w:p>
        </w:tc>
        <w:tc>
          <w:tcPr>
            <w:tcW w:w="3358" w:type="dxa"/>
          </w:tcPr>
          <w:p>
            <w:pPr>
              <w:pStyle w:val="TableParagraph"/>
              <w:spacing w:line="273" w:lineRule="auto" w:before="45"/>
              <w:ind w:left="41"/>
              <w:rPr>
                <w:sz w:val="20"/>
              </w:rPr>
            </w:pPr>
            <w:r>
              <w:rPr>
                <w:spacing w:val="6"/>
                <w:sz w:val="20"/>
              </w:rPr>
              <w:t>Отдел</w:t>
            </w:r>
            <w:r>
              <w:rPr>
                <w:spacing w:val="62"/>
                <w:sz w:val="20"/>
              </w:rPr>
              <w:t> </w:t>
            </w:r>
            <w:r>
              <w:rPr>
                <w:spacing w:val="7"/>
                <w:sz w:val="20"/>
              </w:rPr>
              <w:t>заготовки </w:t>
            </w:r>
            <w:r>
              <w:rPr>
                <w:spacing w:val="6"/>
                <w:sz w:val="20"/>
              </w:rPr>
              <w:t>крови</w:t>
            </w:r>
            <w:r>
              <w:rPr>
                <w:spacing w:val="62"/>
                <w:sz w:val="20"/>
              </w:rPr>
              <w:t> </w:t>
            </w:r>
            <w:r>
              <w:rPr>
                <w:sz w:val="20"/>
              </w:rPr>
              <w:t>и </w:t>
            </w:r>
            <w:r>
              <w:rPr>
                <w:spacing w:val="4"/>
                <w:sz w:val="20"/>
              </w:rPr>
              <w:t>ее </w:t>
            </w:r>
            <w:r>
              <w:rPr>
                <w:sz w:val="20"/>
              </w:rPr>
              <w:t>компонентов</w:t>
            </w:r>
          </w:p>
        </w:tc>
      </w:tr>
      <w:tr>
        <w:trPr>
          <w:trHeight w:val="596" w:hRule="atLeast"/>
        </w:trPr>
        <w:tc>
          <w:tcPr>
            <w:tcW w:w="1835" w:type="dxa"/>
          </w:tcPr>
          <w:p>
            <w:pPr>
              <w:pStyle w:val="TableParagraph"/>
              <w:spacing w:line="273" w:lineRule="auto" w:before="45"/>
              <w:rPr>
                <w:sz w:val="20"/>
              </w:rPr>
            </w:pPr>
            <w:r>
              <w:rPr>
                <w:sz w:val="20"/>
              </w:rPr>
              <w:t>Остаточные лейкоциты**</w:t>
            </w:r>
          </w:p>
        </w:tc>
        <w:tc>
          <w:tcPr>
            <w:tcW w:w="2305" w:type="dxa"/>
          </w:tcPr>
          <w:p>
            <w:pPr>
              <w:pStyle w:val="TableParagraph"/>
              <w:spacing w:before="176"/>
              <w:rPr>
                <w:sz w:val="20"/>
              </w:rPr>
            </w:pPr>
            <w:r>
              <w:rPr>
                <w:sz w:val="20"/>
              </w:rPr>
              <w:t>&lt;1,2х109 в дозе</w:t>
            </w:r>
          </w:p>
        </w:tc>
        <w:tc>
          <w:tcPr>
            <w:tcW w:w="1725" w:type="dxa"/>
          </w:tcPr>
          <w:p>
            <w:pPr>
              <w:pStyle w:val="TableParagraph"/>
              <w:spacing w:line="273" w:lineRule="auto" w:before="45"/>
              <w:rPr>
                <w:sz w:val="20"/>
              </w:rPr>
            </w:pPr>
            <w:r>
              <w:rPr>
                <w:sz w:val="20"/>
              </w:rPr>
              <w:t>Не менее 4 доз в месяц</w:t>
            </w:r>
          </w:p>
        </w:tc>
        <w:tc>
          <w:tcPr>
            <w:tcW w:w="3358"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6" w:lineRule="auto" w:before="196"/>
              <w:ind w:left="41"/>
              <w:rPr>
                <w:sz w:val="20"/>
              </w:rPr>
            </w:pPr>
            <w:r>
              <w:rPr>
                <w:sz w:val="20"/>
              </w:rPr>
              <w:t>Отдел контроля качества продуктов крови</w:t>
            </w:r>
          </w:p>
        </w:tc>
      </w:tr>
      <w:tr>
        <w:trPr>
          <w:trHeight w:val="596" w:hRule="atLeast"/>
        </w:trPr>
        <w:tc>
          <w:tcPr>
            <w:tcW w:w="1835" w:type="dxa"/>
          </w:tcPr>
          <w:p>
            <w:pPr>
              <w:pStyle w:val="TableParagraph"/>
              <w:spacing w:before="176"/>
              <w:rPr>
                <w:sz w:val="20"/>
              </w:rPr>
            </w:pPr>
            <w:r>
              <w:rPr>
                <w:sz w:val="20"/>
              </w:rPr>
              <w:t>Гемоглобин</w:t>
            </w:r>
          </w:p>
        </w:tc>
        <w:tc>
          <w:tcPr>
            <w:tcW w:w="2305" w:type="dxa"/>
          </w:tcPr>
          <w:p>
            <w:pPr>
              <w:pStyle w:val="TableParagraph"/>
              <w:spacing w:before="176"/>
              <w:rPr>
                <w:sz w:val="20"/>
              </w:rPr>
            </w:pPr>
            <w:r>
              <w:rPr>
                <w:sz w:val="20"/>
              </w:rPr>
              <w:t>Не менее 43 г/доза</w:t>
            </w:r>
          </w:p>
        </w:tc>
        <w:tc>
          <w:tcPr>
            <w:tcW w:w="1725" w:type="dxa"/>
          </w:tcPr>
          <w:p>
            <w:pPr>
              <w:pStyle w:val="TableParagraph"/>
              <w:spacing w:line="273" w:lineRule="auto" w:before="45"/>
              <w:rPr>
                <w:sz w:val="20"/>
              </w:rPr>
            </w:pPr>
            <w:r>
              <w:rPr>
                <w:sz w:val="20"/>
              </w:rPr>
              <w:t>Не менее 4 доз в месяц</w:t>
            </w:r>
          </w:p>
        </w:tc>
        <w:tc>
          <w:tcPr>
            <w:tcW w:w="3358" w:type="dxa"/>
            <w:vMerge/>
            <w:tcBorders>
              <w:top w:val="nil"/>
            </w:tcBorders>
          </w:tcPr>
          <w:p>
            <w:pPr>
              <w:rPr>
                <w:sz w:val="2"/>
                <w:szCs w:val="2"/>
              </w:rPr>
            </w:pPr>
          </w:p>
        </w:tc>
      </w:tr>
      <w:tr>
        <w:trPr>
          <w:trHeight w:val="596" w:hRule="atLeast"/>
        </w:trPr>
        <w:tc>
          <w:tcPr>
            <w:tcW w:w="1835" w:type="dxa"/>
          </w:tcPr>
          <w:p>
            <w:pPr>
              <w:pStyle w:val="TableParagraph"/>
              <w:spacing w:before="176"/>
              <w:rPr>
                <w:sz w:val="20"/>
              </w:rPr>
            </w:pPr>
            <w:r>
              <w:rPr>
                <w:sz w:val="20"/>
              </w:rPr>
              <w:t>Гематокрит</w:t>
            </w:r>
          </w:p>
        </w:tc>
        <w:tc>
          <w:tcPr>
            <w:tcW w:w="2305" w:type="dxa"/>
          </w:tcPr>
          <w:p>
            <w:pPr>
              <w:pStyle w:val="TableParagraph"/>
              <w:spacing w:before="176"/>
              <w:rPr>
                <w:sz w:val="20"/>
              </w:rPr>
            </w:pPr>
            <w:r>
              <w:rPr>
                <w:sz w:val="20"/>
              </w:rPr>
              <w:t>0,65 - 0,75</w:t>
            </w:r>
          </w:p>
        </w:tc>
        <w:tc>
          <w:tcPr>
            <w:tcW w:w="1725" w:type="dxa"/>
          </w:tcPr>
          <w:p>
            <w:pPr>
              <w:pStyle w:val="TableParagraph"/>
              <w:spacing w:line="273" w:lineRule="auto" w:before="45"/>
              <w:rPr>
                <w:sz w:val="20"/>
              </w:rPr>
            </w:pPr>
            <w:r>
              <w:rPr>
                <w:sz w:val="20"/>
              </w:rPr>
              <w:t>Не менее 4 доз в месяц</w:t>
            </w:r>
          </w:p>
        </w:tc>
        <w:tc>
          <w:tcPr>
            <w:tcW w:w="3358" w:type="dxa"/>
            <w:vMerge/>
            <w:tcBorders>
              <w:top w:val="nil"/>
            </w:tcBorders>
          </w:tcPr>
          <w:p>
            <w:pPr>
              <w:rPr>
                <w:sz w:val="2"/>
                <w:szCs w:val="2"/>
              </w:rPr>
            </w:pPr>
          </w:p>
        </w:tc>
      </w:tr>
      <w:tr>
        <w:trPr>
          <w:trHeight w:val="596" w:hRule="atLeast"/>
        </w:trPr>
        <w:tc>
          <w:tcPr>
            <w:tcW w:w="1835" w:type="dxa"/>
          </w:tcPr>
          <w:p>
            <w:pPr>
              <w:pStyle w:val="TableParagraph"/>
              <w:spacing w:line="273" w:lineRule="auto" w:before="45"/>
              <w:rPr>
                <w:sz w:val="20"/>
              </w:rPr>
            </w:pPr>
            <w:r>
              <w:rPr>
                <w:sz w:val="20"/>
              </w:rPr>
              <w:t>Гемолиз в конце срока хранения</w:t>
            </w:r>
          </w:p>
        </w:tc>
        <w:tc>
          <w:tcPr>
            <w:tcW w:w="2305" w:type="dxa"/>
          </w:tcPr>
          <w:p>
            <w:pPr>
              <w:pStyle w:val="TableParagraph"/>
              <w:tabs>
                <w:tab w:pos="537" w:val="left" w:leader="none"/>
                <w:tab w:pos="1334" w:val="left" w:leader="none"/>
                <w:tab w:pos="1867" w:val="left" w:leader="none"/>
              </w:tabs>
              <w:spacing w:line="273" w:lineRule="auto" w:before="45"/>
              <w:ind w:right="258"/>
              <w:rPr>
                <w:sz w:val="20"/>
              </w:rPr>
            </w:pPr>
            <w:r>
              <w:rPr>
                <w:spacing w:val="8"/>
                <w:sz w:val="20"/>
              </w:rPr>
              <w:t>Не</w:t>
              <w:tab/>
            </w:r>
            <w:r>
              <w:rPr>
                <w:spacing w:val="13"/>
                <w:sz w:val="20"/>
              </w:rPr>
              <w:t>более</w:t>
              <w:tab/>
            </w:r>
            <w:r>
              <w:rPr>
                <w:sz w:val="20"/>
              </w:rPr>
              <w:t>0</w:t>
            </w:r>
            <w:r>
              <w:rPr>
                <w:spacing w:val="-33"/>
                <w:sz w:val="20"/>
              </w:rPr>
              <w:t> </w:t>
            </w:r>
            <w:r>
              <w:rPr>
                <w:sz w:val="20"/>
              </w:rPr>
              <w:t>,</w:t>
            </w:r>
            <w:r>
              <w:rPr>
                <w:spacing w:val="-33"/>
                <w:sz w:val="20"/>
              </w:rPr>
              <w:t> </w:t>
            </w:r>
            <w:r>
              <w:rPr>
                <w:sz w:val="20"/>
              </w:rPr>
              <w:t>8</w:t>
              <w:tab/>
            </w:r>
            <w:r>
              <w:rPr>
                <w:spacing w:val="-17"/>
                <w:sz w:val="20"/>
              </w:rPr>
              <w:t>% </w:t>
            </w:r>
            <w:r>
              <w:rPr>
                <w:sz w:val="20"/>
              </w:rPr>
              <w:t>эритроцитов</w:t>
            </w:r>
          </w:p>
        </w:tc>
        <w:tc>
          <w:tcPr>
            <w:tcW w:w="1725" w:type="dxa"/>
          </w:tcPr>
          <w:p>
            <w:pPr>
              <w:pStyle w:val="TableParagraph"/>
              <w:spacing w:before="176"/>
              <w:rPr>
                <w:sz w:val="20"/>
              </w:rPr>
            </w:pPr>
            <w:r>
              <w:rPr>
                <w:sz w:val="20"/>
              </w:rPr>
              <w:t>4 дозы в месяц</w:t>
            </w:r>
          </w:p>
        </w:tc>
        <w:tc>
          <w:tcPr>
            <w:tcW w:w="3358" w:type="dxa"/>
            <w:vMerge/>
            <w:tcBorders>
              <w:top w:val="nil"/>
            </w:tcBorders>
          </w:tcPr>
          <w:p>
            <w:pPr>
              <w:rPr>
                <w:sz w:val="2"/>
                <w:szCs w:val="2"/>
              </w:rPr>
            </w:pPr>
          </w:p>
        </w:tc>
      </w:tr>
    </w:tbl>
    <w:p>
      <w:pPr>
        <w:pStyle w:val="BodyText"/>
        <w:spacing w:line="273" w:lineRule="auto" w:before="1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6"/>
        <w:ind w:left="539"/>
      </w:pPr>
      <w:r>
        <w:rPr/>
        <w:t>На этикетку заносятся сведения:</w:t>
      </w:r>
    </w:p>
    <w:p>
      <w:pPr>
        <w:pStyle w:val="BodyText"/>
        <w:spacing w:line="273" w:lineRule="auto" w:before="45"/>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before="2"/>
        <w:ind w:left="539" w:right="2287"/>
      </w:pPr>
      <w:r>
        <w:rPr/>
        <w:t>группа крови по системе АВО и резус принадлежность Rh(D); фенотип группы крови (при необходимости);</w:t>
      </w:r>
    </w:p>
    <w:p>
      <w:pPr>
        <w:pStyle w:val="BodyText"/>
        <w:spacing w:before="0"/>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646"/>
      </w:pPr>
      <w:r>
        <w:rPr/>
        <w:t>отметка о дополнительной обработке (облученность); объем;</w:t>
      </w:r>
    </w:p>
    <w:p>
      <w:pPr>
        <w:pStyle w:val="BodyText"/>
        <w:ind w:left="539"/>
      </w:pPr>
      <w:r>
        <w:rPr/>
        <w:t>температура хранения;</w:t>
      </w:r>
    </w:p>
    <w:p>
      <w:pPr>
        <w:pStyle w:val="BodyText"/>
        <w:spacing w:before="45"/>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spacing w:after="0"/>
        <w:sectPr>
          <w:pgSz w:w="12240" w:h="15840"/>
          <w:pgMar w:top="720" w:bottom="280" w:left="720" w:right="740"/>
        </w:sectPr>
      </w:pPr>
    </w:p>
    <w:p>
      <w:pPr>
        <w:pStyle w:val="Heading1"/>
        <w:spacing w:before="69"/>
      </w:pPr>
      <w:r>
        <w:rPr/>
        <w:t>Глава 5. Эритроцитная масса лейкофильтрованная</w:t>
      </w:r>
    </w:p>
    <w:p>
      <w:pPr>
        <w:pStyle w:val="BodyText"/>
        <w:spacing w:before="306"/>
        <w:ind w:left="539"/>
      </w:pPr>
      <w:r>
        <w:rPr/>
        <w:t>Определение</w:t>
      </w:r>
    </w:p>
    <w:p>
      <w:pPr>
        <w:pStyle w:val="BodyText"/>
        <w:spacing w:line="273" w:lineRule="auto" w:before="45"/>
        <w:ind w:right="176" w:firstLine="421"/>
        <w:jc w:val="both"/>
      </w:pPr>
      <w:r>
        <w:rPr/>
        <w:t>Эритроцитная масса лейкофильтрованная - компонент крови, полученный из</w:t>
      </w:r>
      <w:r>
        <w:rPr>
          <w:spacing w:val="-36"/>
        </w:rPr>
        <w:t> </w:t>
      </w:r>
      <w:r>
        <w:rPr/>
        <w:t>Крови цельной, из Эритроцитной массы или из Эритроцитной массы с удаленным ЛТС. Содержание лейкоцитов в компоненте менее чем</w:t>
      </w:r>
      <w:r>
        <w:rPr>
          <w:spacing w:val="-10"/>
        </w:rPr>
        <w:t> </w:t>
      </w:r>
      <w:r>
        <w:rPr/>
        <w:t>1х106.</w:t>
      </w:r>
    </w:p>
    <w:p>
      <w:pPr>
        <w:pStyle w:val="BodyText"/>
        <w:ind w:left="539"/>
      </w:pPr>
      <w:r>
        <w:rPr/>
        <w:t>Приготовление</w:t>
      </w:r>
    </w:p>
    <w:p>
      <w:pPr>
        <w:pStyle w:val="BodyText"/>
        <w:spacing w:line="273" w:lineRule="auto" w:before="46"/>
        <w:ind w:right="105" w:firstLine="636"/>
      </w:pPr>
      <w:r>
        <w:rPr/>
        <w:t>Эритроцитную массу лейкофильтрованную получают из Крови цельной путем центрифугирования и последующего удаления плазмы и фильтрации, из Эритроцитной массы или из Эритроцитной массы с удаленным ЛТС после фильтрации.</w:t>
      </w:r>
    </w:p>
    <w:p>
      <w:pPr>
        <w:pStyle w:val="BodyText"/>
        <w:spacing w:line="273" w:lineRule="auto"/>
        <w:ind w:right="105" w:firstLine="459"/>
      </w:pPr>
      <w:r>
        <w:rPr/>
        <w:t>Удаление лейкоцитов производится методом фильтрации в течение 48 часов после донации.</w:t>
      </w:r>
    </w:p>
    <w:p>
      <w:pPr>
        <w:pStyle w:val="BodyText"/>
        <w:ind w:left="539"/>
      </w:pPr>
      <w:r>
        <w:rPr/>
        <w:t>Использование</w:t>
      </w:r>
    </w:p>
    <w:p>
      <w:pPr>
        <w:pStyle w:val="BodyText"/>
        <w:spacing w:line="273" w:lineRule="auto" w:before="46"/>
        <w:ind w:firstLine="796"/>
      </w:pPr>
      <w:r>
        <w:rPr/>
        <w:t>Эритроцитная масса лейкофильтрованная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3"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593"/>
        <w:gridCol w:w="2606"/>
        <w:gridCol w:w="2110"/>
        <w:gridCol w:w="2915"/>
      </w:tblGrid>
      <w:tr>
        <w:trPr>
          <w:trHeight w:val="596" w:hRule="atLeast"/>
        </w:trPr>
        <w:tc>
          <w:tcPr>
            <w:tcW w:w="1593" w:type="dxa"/>
          </w:tcPr>
          <w:p>
            <w:pPr>
              <w:pStyle w:val="TableParagraph"/>
              <w:spacing w:line="273" w:lineRule="auto"/>
              <w:rPr>
                <w:sz w:val="20"/>
              </w:rPr>
            </w:pPr>
            <w:r>
              <w:rPr>
                <w:sz w:val="20"/>
              </w:rPr>
              <w:t>Параметр проверки</w:t>
            </w:r>
          </w:p>
        </w:tc>
        <w:tc>
          <w:tcPr>
            <w:tcW w:w="2606" w:type="dxa"/>
          </w:tcPr>
          <w:p>
            <w:pPr>
              <w:pStyle w:val="TableParagraph"/>
              <w:tabs>
                <w:tab w:pos="1409" w:val="left" w:leader="none"/>
                <w:tab w:pos="2497" w:val="left" w:leader="none"/>
              </w:tabs>
              <w:spacing w:line="273" w:lineRule="auto"/>
              <w:ind w:right="30"/>
              <w:rPr>
                <w:sz w:val="20"/>
              </w:rPr>
            </w:pPr>
            <w:r>
              <w:rPr>
                <w:spacing w:val="5"/>
                <w:sz w:val="20"/>
              </w:rPr>
              <w:t>Требования</w:t>
              <w:tab/>
              <w:t>качества</w:t>
              <w:tab/>
            </w:r>
            <w:r>
              <w:rPr>
                <w:spacing w:val="-18"/>
                <w:sz w:val="20"/>
              </w:rPr>
              <w:t>( </w:t>
            </w:r>
            <w:r>
              <w:rPr>
                <w:sz w:val="20"/>
              </w:rPr>
              <w:t>спецификация)</w:t>
            </w:r>
          </w:p>
        </w:tc>
        <w:tc>
          <w:tcPr>
            <w:tcW w:w="2110" w:type="dxa"/>
          </w:tcPr>
          <w:p>
            <w:pPr>
              <w:pStyle w:val="TableParagraph"/>
              <w:spacing w:line="273" w:lineRule="auto"/>
              <w:rPr>
                <w:sz w:val="20"/>
              </w:rPr>
            </w:pPr>
            <w:r>
              <w:rPr>
                <w:sz w:val="20"/>
              </w:rPr>
              <w:t>Частота проведения контроля*</w:t>
            </w:r>
          </w:p>
        </w:tc>
        <w:tc>
          <w:tcPr>
            <w:tcW w:w="2915" w:type="dxa"/>
          </w:tcPr>
          <w:p>
            <w:pPr>
              <w:pStyle w:val="TableParagraph"/>
              <w:spacing w:before="181"/>
              <w:rPr>
                <w:sz w:val="20"/>
              </w:rPr>
            </w:pPr>
            <w:r>
              <w:rPr>
                <w:sz w:val="20"/>
              </w:rPr>
              <w:t>Кем осуществляется контроль</w:t>
            </w:r>
          </w:p>
        </w:tc>
      </w:tr>
      <w:tr>
        <w:trPr>
          <w:trHeight w:val="333" w:hRule="atLeast"/>
        </w:trPr>
        <w:tc>
          <w:tcPr>
            <w:tcW w:w="1593" w:type="dxa"/>
          </w:tcPr>
          <w:p>
            <w:pPr>
              <w:pStyle w:val="TableParagraph"/>
              <w:rPr>
                <w:sz w:val="20"/>
              </w:rPr>
            </w:pPr>
            <w:r>
              <w:rPr>
                <w:sz w:val="20"/>
              </w:rPr>
              <w:t>ABO, Rh (D)</w:t>
            </w:r>
          </w:p>
        </w:tc>
        <w:tc>
          <w:tcPr>
            <w:tcW w:w="2606" w:type="dxa"/>
          </w:tcPr>
          <w:p>
            <w:pPr>
              <w:pStyle w:val="TableParagraph"/>
              <w:rPr>
                <w:sz w:val="20"/>
              </w:rPr>
            </w:pPr>
            <w:r>
              <w:rPr>
                <w:sz w:val="20"/>
              </w:rPr>
              <w:t>Типирование</w:t>
            </w:r>
          </w:p>
        </w:tc>
        <w:tc>
          <w:tcPr>
            <w:tcW w:w="2110" w:type="dxa"/>
          </w:tcPr>
          <w:p>
            <w:pPr>
              <w:pStyle w:val="TableParagraph"/>
              <w:rPr>
                <w:sz w:val="20"/>
              </w:rPr>
            </w:pPr>
            <w:r>
              <w:rPr>
                <w:sz w:val="20"/>
              </w:rPr>
              <w:t>Все дозы</w:t>
            </w:r>
          </w:p>
        </w:tc>
        <w:tc>
          <w:tcPr>
            <w:tcW w:w="2915"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4"/>
              <w:ind w:left="0"/>
              <w:rPr>
                <w:sz w:val="25"/>
              </w:rPr>
            </w:pPr>
          </w:p>
          <w:p>
            <w:pPr>
              <w:pStyle w:val="TableParagraph"/>
              <w:spacing w:line="273" w:lineRule="auto" w:before="0"/>
              <w:ind w:right="26"/>
              <w:rPr>
                <w:sz w:val="20"/>
              </w:rPr>
            </w:pPr>
            <w:r>
              <w:rPr>
                <w:sz w:val="20"/>
              </w:rPr>
              <w:t>Отделение тестирования крови и лабораторных исследований</w:t>
            </w:r>
          </w:p>
        </w:tc>
      </w:tr>
      <w:tr>
        <w:trPr>
          <w:trHeight w:val="333" w:hRule="atLeast"/>
        </w:trPr>
        <w:tc>
          <w:tcPr>
            <w:tcW w:w="1593" w:type="dxa"/>
          </w:tcPr>
          <w:p>
            <w:pPr>
              <w:pStyle w:val="TableParagraph"/>
              <w:rPr>
                <w:sz w:val="20"/>
              </w:rPr>
            </w:pPr>
            <w:r>
              <w:rPr>
                <w:sz w:val="20"/>
              </w:rPr>
              <w:t>АЛТ</w:t>
            </w:r>
          </w:p>
        </w:tc>
        <w:tc>
          <w:tcPr>
            <w:tcW w:w="2606" w:type="dxa"/>
          </w:tcPr>
          <w:p>
            <w:pPr>
              <w:pStyle w:val="TableParagraph"/>
              <w:rPr>
                <w:sz w:val="20"/>
              </w:rPr>
            </w:pPr>
            <w:r>
              <w:rPr>
                <w:sz w:val="20"/>
              </w:rPr>
              <w:t>Не увеличен</w:t>
            </w:r>
          </w:p>
        </w:tc>
        <w:tc>
          <w:tcPr>
            <w:tcW w:w="2110" w:type="dxa"/>
          </w:tcPr>
          <w:p>
            <w:pPr>
              <w:pStyle w:val="TableParagraph"/>
              <w:rPr>
                <w:sz w:val="20"/>
              </w:rPr>
            </w:pPr>
            <w:r>
              <w:rPr>
                <w:sz w:val="20"/>
              </w:rPr>
              <w:t>Все дозы</w:t>
            </w:r>
          </w:p>
        </w:tc>
        <w:tc>
          <w:tcPr>
            <w:tcW w:w="2915" w:type="dxa"/>
            <w:vMerge/>
            <w:tcBorders>
              <w:top w:val="nil"/>
            </w:tcBorders>
          </w:tcPr>
          <w:p>
            <w:pPr>
              <w:rPr>
                <w:sz w:val="2"/>
                <w:szCs w:val="2"/>
              </w:rPr>
            </w:pPr>
          </w:p>
        </w:tc>
      </w:tr>
      <w:tr>
        <w:trPr>
          <w:trHeight w:val="596" w:hRule="atLeast"/>
        </w:trPr>
        <w:tc>
          <w:tcPr>
            <w:tcW w:w="1593" w:type="dxa"/>
          </w:tcPr>
          <w:p>
            <w:pPr>
              <w:pStyle w:val="TableParagraph"/>
              <w:spacing w:before="181"/>
              <w:rPr>
                <w:sz w:val="20"/>
              </w:rPr>
            </w:pPr>
            <w:r>
              <w:rPr>
                <w:sz w:val="20"/>
              </w:rPr>
              <w:t>HBsAg</w:t>
            </w:r>
          </w:p>
        </w:tc>
        <w:tc>
          <w:tcPr>
            <w:tcW w:w="2606" w:type="dxa"/>
          </w:tcPr>
          <w:p>
            <w:pPr>
              <w:pStyle w:val="TableParagraph"/>
              <w:spacing w:line="260" w:lineRule="atLeast" w:before="20"/>
              <w:ind w:right="134"/>
              <w:rPr>
                <w:sz w:val="20"/>
              </w:rPr>
            </w:pPr>
            <w:r>
              <w:rPr>
                <w:sz w:val="20"/>
              </w:rPr>
              <w:t>Негативный в одобренном скрининг-тесте</w:t>
            </w:r>
          </w:p>
        </w:tc>
        <w:tc>
          <w:tcPr>
            <w:tcW w:w="2110" w:type="dxa"/>
          </w:tcPr>
          <w:p>
            <w:pPr>
              <w:pStyle w:val="TableParagraph"/>
              <w:spacing w:before="181"/>
              <w:rPr>
                <w:sz w:val="20"/>
              </w:rPr>
            </w:pPr>
            <w:r>
              <w:rPr>
                <w:sz w:val="20"/>
              </w:rPr>
              <w:t>Все дозы</w:t>
            </w:r>
          </w:p>
        </w:tc>
        <w:tc>
          <w:tcPr>
            <w:tcW w:w="2915" w:type="dxa"/>
            <w:vMerge/>
            <w:tcBorders>
              <w:top w:val="nil"/>
            </w:tcBorders>
          </w:tcPr>
          <w:p>
            <w:pPr>
              <w:rPr>
                <w:sz w:val="2"/>
                <w:szCs w:val="2"/>
              </w:rPr>
            </w:pPr>
          </w:p>
        </w:tc>
      </w:tr>
      <w:tr>
        <w:trPr>
          <w:trHeight w:val="596" w:hRule="atLeast"/>
        </w:trPr>
        <w:tc>
          <w:tcPr>
            <w:tcW w:w="1593" w:type="dxa"/>
          </w:tcPr>
          <w:p>
            <w:pPr>
              <w:pStyle w:val="TableParagraph"/>
              <w:spacing w:before="181"/>
              <w:rPr>
                <w:sz w:val="20"/>
              </w:rPr>
            </w:pPr>
            <w:r>
              <w:rPr>
                <w:sz w:val="20"/>
              </w:rPr>
              <w:t>Анти-ВГС</w:t>
            </w:r>
          </w:p>
        </w:tc>
        <w:tc>
          <w:tcPr>
            <w:tcW w:w="2606" w:type="dxa"/>
          </w:tcPr>
          <w:p>
            <w:pPr>
              <w:pStyle w:val="TableParagraph"/>
              <w:spacing w:line="273" w:lineRule="auto"/>
              <w:ind w:right="134"/>
              <w:rPr>
                <w:sz w:val="20"/>
              </w:rPr>
            </w:pPr>
            <w:r>
              <w:rPr>
                <w:sz w:val="20"/>
              </w:rPr>
              <w:t>Негативный в одобренном скрининг-тесте</w:t>
            </w:r>
          </w:p>
        </w:tc>
        <w:tc>
          <w:tcPr>
            <w:tcW w:w="2110" w:type="dxa"/>
          </w:tcPr>
          <w:p>
            <w:pPr>
              <w:pStyle w:val="TableParagraph"/>
              <w:spacing w:before="181"/>
              <w:rPr>
                <w:sz w:val="20"/>
              </w:rPr>
            </w:pPr>
            <w:r>
              <w:rPr>
                <w:sz w:val="20"/>
              </w:rPr>
              <w:t>Все дозы</w:t>
            </w:r>
          </w:p>
        </w:tc>
        <w:tc>
          <w:tcPr>
            <w:tcW w:w="2915" w:type="dxa"/>
            <w:vMerge/>
            <w:tcBorders>
              <w:top w:val="nil"/>
            </w:tcBorders>
          </w:tcPr>
          <w:p>
            <w:pPr>
              <w:rPr>
                <w:sz w:val="2"/>
                <w:szCs w:val="2"/>
              </w:rPr>
            </w:pPr>
          </w:p>
        </w:tc>
      </w:tr>
      <w:tr>
        <w:trPr>
          <w:trHeight w:val="596" w:hRule="atLeast"/>
        </w:trPr>
        <w:tc>
          <w:tcPr>
            <w:tcW w:w="1593" w:type="dxa"/>
          </w:tcPr>
          <w:p>
            <w:pPr>
              <w:pStyle w:val="TableParagraph"/>
              <w:spacing w:before="181"/>
              <w:rPr>
                <w:sz w:val="20"/>
              </w:rPr>
            </w:pPr>
            <w:r>
              <w:rPr>
                <w:sz w:val="20"/>
              </w:rPr>
              <w:t>Анти-ВИЧ 1,2</w:t>
            </w:r>
          </w:p>
        </w:tc>
        <w:tc>
          <w:tcPr>
            <w:tcW w:w="2606" w:type="dxa"/>
          </w:tcPr>
          <w:p>
            <w:pPr>
              <w:pStyle w:val="TableParagraph"/>
              <w:spacing w:line="273" w:lineRule="auto"/>
              <w:ind w:right="134"/>
              <w:rPr>
                <w:sz w:val="20"/>
              </w:rPr>
            </w:pPr>
            <w:r>
              <w:rPr>
                <w:sz w:val="20"/>
              </w:rPr>
              <w:t>Негативный в одобренном скрининг-тесте</w:t>
            </w:r>
          </w:p>
        </w:tc>
        <w:tc>
          <w:tcPr>
            <w:tcW w:w="2110" w:type="dxa"/>
          </w:tcPr>
          <w:p>
            <w:pPr>
              <w:pStyle w:val="TableParagraph"/>
              <w:spacing w:before="181"/>
              <w:rPr>
                <w:sz w:val="20"/>
              </w:rPr>
            </w:pPr>
            <w:r>
              <w:rPr>
                <w:sz w:val="20"/>
              </w:rPr>
              <w:t>Все дозы</w:t>
            </w:r>
          </w:p>
        </w:tc>
        <w:tc>
          <w:tcPr>
            <w:tcW w:w="2915" w:type="dxa"/>
            <w:vMerge/>
            <w:tcBorders>
              <w:top w:val="nil"/>
            </w:tcBorders>
          </w:tcPr>
          <w:p>
            <w:pPr>
              <w:rPr>
                <w:sz w:val="2"/>
                <w:szCs w:val="2"/>
              </w:rPr>
            </w:pPr>
          </w:p>
        </w:tc>
      </w:tr>
      <w:tr>
        <w:trPr>
          <w:trHeight w:val="596" w:hRule="atLeast"/>
        </w:trPr>
        <w:tc>
          <w:tcPr>
            <w:tcW w:w="1593" w:type="dxa"/>
          </w:tcPr>
          <w:p>
            <w:pPr>
              <w:pStyle w:val="TableParagraph"/>
              <w:spacing w:before="181"/>
              <w:rPr>
                <w:sz w:val="20"/>
              </w:rPr>
            </w:pPr>
            <w:r>
              <w:rPr>
                <w:sz w:val="20"/>
              </w:rPr>
              <w:t>Сифилис</w:t>
            </w:r>
          </w:p>
        </w:tc>
        <w:tc>
          <w:tcPr>
            <w:tcW w:w="2606" w:type="dxa"/>
          </w:tcPr>
          <w:p>
            <w:pPr>
              <w:pStyle w:val="TableParagraph"/>
              <w:tabs>
                <w:tab w:pos="1904" w:val="left" w:leader="none"/>
              </w:tabs>
              <w:spacing w:line="273" w:lineRule="auto"/>
              <w:ind w:right="595"/>
              <w:rPr>
                <w:sz w:val="20"/>
              </w:rPr>
            </w:pPr>
            <w:r>
              <w:rPr>
                <w:sz w:val="20"/>
              </w:rPr>
              <w:t>Н</w:t>
            </w:r>
            <w:r>
              <w:rPr>
                <w:spacing w:val="-25"/>
                <w:sz w:val="20"/>
              </w:rPr>
              <w:t> </w:t>
            </w:r>
            <w:r>
              <w:rPr>
                <w:sz w:val="20"/>
              </w:rPr>
              <w:t>е</w:t>
            </w:r>
            <w:r>
              <w:rPr>
                <w:spacing w:val="-25"/>
                <w:sz w:val="20"/>
              </w:rPr>
              <w:t> </w:t>
            </w:r>
            <w:r>
              <w:rPr>
                <w:sz w:val="20"/>
              </w:rPr>
              <w:t>г</w:t>
            </w:r>
            <w:r>
              <w:rPr>
                <w:spacing w:val="-25"/>
                <w:sz w:val="20"/>
              </w:rPr>
              <w:t> </w:t>
            </w:r>
            <w:r>
              <w:rPr>
                <w:sz w:val="20"/>
              </w:rPr>
              <w:t>а</w:t>
            </w:r>
            <w:r>
              <w:rPr>
                <w:spacing w:val="-25"/>
                <w:sz w:val="20"/>
              </w:rPr>
              <w:t> </w:t>
            </w:r>
            <w:r>
              <w:rPr>
                <w:sz w:val="20"/>
              </w:rPr>
              <w:t>т</w:t>
            </w:r>
            <w:r>
              <w:rPr>
                <w:spacing w:val="-25"/>
                <w:sz w:val="20"/>
              </w:rPr>
              <w:t> </w:t>
            </w:r>
            <w:r>
              <w:rPr>
                <w:sz w:val="20"/>
              </w:rPr>
              <w:t>и</w:t>
            </w:r>
            <w:r>
              <w:rPr>
                <w:spacing w:val="-25"/>
                <w:sz w:val="20"/>
              </w:rPr>
              <w:t> </w:t>
            </w:r>
            <w:r>
              <w:rPr>
                <w:sz w:val="20"/>
              </w:rPr>
              <w:t>в</w:t>
            </w:r>
            <w:r>
              <w:rPr>
                <w:spacing w:val="-25"/>
                <w:sz w:val="20"/>
              </w:rPr>
              <w:t> </w:t>
            </w:r>
            <w:r>
              <w:rPr>
                <w:sz w:val="20"/>
              </w:rPr>
              <w:t>н</w:t>
            </w:r>
            <w:r>
              <w:rPr>
                <w:spacing w:val="-25"/>
                <w:sz w:val="20"/>
              </w:rPr>
              <w:t> </w:t>
            </w:r>
            <w:r>
              <w:rPr>
                <w:sz w:val="20"/>
              </w:rPr>
              <w:t>ы</w:t>
            </w:r>
            <w:r>
              <w:rPr>
                <w:spacing w:val="-25"/>
                <w:sz w:val="20"/>
              </w:rPr>
              <w:t> </w:t>
            </w:r>
            <w:r>
              <w:rPr>
                <w:sz w:val="20"/>
              </w:rPr>
              <w:t>й</w:t>
              <w:tab/>
            </w:r>
            <w:r>
              <w:rPr>
                <w:spacing w:val="-18"/>
                <w:sz w:val="20"/>
              </w:rPr>
              <w:t>в </w:t>
            </w:r>
            <w:r>
              <w:rPr>
                <w:sz w:val="20"/>
              </w:rPr>
              <w:t>скрининг-тесте</w:t>
            </w:r>
          </w:p>
        </w:tc>
        <w:tc>
          <w:tcPr>
            <w:tcW w:w="2110" w:type="dxa"/>
          </w:tcPr>
          <w:p>
            <w:pPr>
              <w:pStyle w:val="TableParagraph"/>
              <w:spacing w:before="181"/>
              <w:rPr>
                <w:sz w:val="20"/>
              </w:rPr>
            </w:pPr>
            <w:r>
              <w:rPr>
                <w:sz w:val="20"/>
              </w:rPr>
              <w:t>Все дозы</w:t>
            </w:r>
          </w:p>
        </w:tc>
        <w:tc>
          <w:tcPr>
            <w:tcW w:w="2915" w:type="dxa"/>
            <w:vMerge/>
            <w:tcBorders>
              <w:top w:val="nil"/>
            </w:tcBorders>
          </w:tcPr>
          <w:p>
            <w:pPr>
              <w:rPr>
                <w:sz w:val="2"/>
                <w:szCs w:val="2"/>
              </w:rPr>
            </w:pPr>
          </w:p>
        </w:tc>
      </w:tr>
      <w:tr>
        <w:trPr>
          <w:trHeight w:val="596" w:hRule="atLeast"/>
        </w:trPr>
        <w:tc>
          <w:tcPr>
            <w:tcW w:w="1593" w:type="dxa"/>
          </w:tcPr>
          <w:p>
            <w:pPr>
              <w:pStyle w:val="TableParagraph"/>
              <w:spacing w:before="181"/>
              <w:rPr>
                <w:sz w:val="20"/>
              </w:rPr>
            </w:pPr>
            <w:r>
              <w:rPr>
                <w:sz w:val="20"/>
              </w:rPr>
              <w:t>Объем</w:t>
            </w:r>
          </w:p>
        </w:tc>
        <w:tc>
          <w:tcPr>
            <w:tcW w:w="2606" w:type="dxa"/>
          </w:tcPr>
          <w:p>
            <w:pPr>
              <w:pStyle w:val="TableParagraph"/>
              <w:spacing w:line="260" w:lineRule="atLeast" w:before="20"/>
              <w:ind w:right="30"/>
              <w:rPr>
                <w:sz w:val="20"/>
              </w:rPr>
            </w:pPr>
            <w:r>
              <w:rPr>
                <w:sz w:val="20"/>
              </w:rPr>
              <w:t>Определяется в зависимости от используемой системы</w:t>
            </w:r>
          </w:p>
        </w:tc>
        <w:tc>
          <w:tcPr>
            <w:tcW w:w="2110" w:type="dxa"/>
          </w:tcPr>
          <w:p>
            <w:pPr>
              <w:pStyle w:val="TableParagraph"/>
              <w:spacing w:before="181"/>
              <w:rPr>
                <w:sz w:val="20"/>
              </w:rPr>
            </w:pPr>
            <w:r>
              <w:rPr>
                <w:sz w:val="20"/>
              </w:rPr>
              <w:t>1 % от всех доз</w:t>
            </w:r>
          </w:p>
        </w:tc>
        <w:tc>
          <w:tcPr>
            <w:tcW w:w="2915" w:type="dxa"/>
          </w:tcPr>
          <w:p>
            <w:pPr>
              <w:pStyle w:val="TableParagraph"/>
              <w:spacing w:line="260" w:lineRule="atLeast" w:before="20"/>
              <w:rPr>
                <w:sz w:val="20"/>
              </w:rPr>
            </w:pPr>
            <w:r>
              <w:rPr>
                <w:sz w:val="20"/>
              </w:rPr>
              <w:t>Отдел заготовки крови и ее компонентов</w:t>
            </w:r>
          </w:p>
        </w:tc>
      </w:tr>
      <w:tr>
        <w:trPr>
          <w:trHeight w:val="596" w:hRule="atLeast"/>
        </w:trPr>
        <w:tc>
          <w:tcPr>
            <w:tcW w:w="1593" w:type="dxa"/>
          </w:tcPr>
          <w:p>
            <w:pPr>
              <w:pStyle w:val="TableParagraph"/>
              <w:spacing w:line="273" w:lineRule="auto"/>
              <w:ind w:right="394"/>
              <w:rPr>
                <w:sz w:val="20"/>
              </w:rPr>
            </w:pPr>
            <w:r>
              <w:rPr>
                <w:sz w:val="20"/>
              </w:rPr>
              <w:t>Остаточные лейкоциты**</w:t>
            </w:r>
          </w:p>
        </w:tc>
        <w:tc>
          <w:tcPr>
            <w:tcW w:w="2606" w:type="dxa"/>
          </w:tcPr>
          <w:p>
            <w:pPr>
              <w:pStyle w:val="TableParagraph"/>
              <w:spacing w:before="181"/>
              <w:rPr>
                <w:sz w:val="20"/>
              </w:rPr>
            </w:pPr>
            <w:r>
              <w:rPr>
                <w:sz w:val="20"/>
              </w:rPr>
              <w:t>&lt;1х106 в дозе по подсчету</w:t>
            </w:r>
          </w:p>
        </w:tc>
        <w:tc>
          <w:tcPr>
            <w:tcW w:w="2110" w:type="dxa"/>
          </w:tcPr>
          <w:p>
            <w:pPr>
              <w:pStyle w:val="TableParagraph"/>
              <w:spacing w:line="273" w:lineRule="auto"/>
              <w:rPr>
                <w:sz w:val="20"/>
              </w:rPr>
            </w:pPr>
            <w:r>
              <w:rPr>
                <w:sz w:val="20"/>
              </w:rPr>
              <w:t>1 % от всех доз, не менее 10 доз в месяц</w:t>
            </w:r>
          </w:p>
        </w:tc>
        <w:tc>
          <w:tcPr>
            <w:tcW w:w="2915"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8"/>
              </w:rPr>
            </w:pPr>
          </w:p>
          <w:p>
            <w:pPr>
              <w:pStyle w:val="TableParagraph"/>
              <w:tabs>
                <w:tab w:pos="816" w:val="left" w:leader="none"/>
                <w:tab w:pos="1872" w:val="left" w:leader="none"/>
              </w:tabs>
              <w:spacing w:line="273" w:lineRule="auto" w:before="1"/>
              <w:ind w:right="251"/>
              <w:rPr>
                <w:sz w:val="20"/>
              </w:rPr>
            </w:pPr>
            <w:r>
              <w:rPr>
                <w:spacing w:val="4"/>
                <w:sz w:val="20"/>
              </w:rPr>
              <w:t>Отдел</w:t>
              <w:tab/>
            </w:r>
            <w:r>
              <w:rPr>
                <w:spacing w:val="5"/>
                <w:sz w:val="20"/>
              </w:rPr>
              <w:t>контроля</w:t>
              <w:tab/>
            </w:r>
            <w:r>
              <w:rPr>
                <w:spacing w:val="3"/>
                <w:sz w:val="20"/>
              </w:rPr>
              <w:t>качества </w:t>
            </w:r>
            <w:r>
              <w:rPr>
                <w:sz w:val="20"/>
              </w:rPr>
              <w:t>продуктов</w:t>
            </w:r>
            <w:r>
              <w:rPr>
                <w:spacing w:val="-2"/>
                <w:sz w:val="20"/>
              </w:rPr>
              <w:t> </w:t>
            </w:r>
            <w:r>
              <w:rPr>
                <w:sz w:val="20"/>
              </w:rPr>
              <w:t>крови</w:t>
            </w:r>
          </w:p>
        </w:tc>
      </w:tr>
      <w:tr>
        <w:trPr>
          <w:trHeight w:val="596" w:hRule="atLeast"/>
        </w:trPr>
        <w:tc>
          <w:tcPr>
            <w:tcW w:w="1593" w:type="dxa"/>
          </w:tcPr>
          <w:p>
            <w:pPr>
              <w:pStyle w:val="TableParagraph"/>
              <w:spacing w:before="181"/>
              <w:rPr>
                <w:sz w:val="20"/>
              </w:rPr>
            </w:pPr>
            <w:r>
              <w:rPr>
                <w:sz w:val="20"/>
              </w:rPr>
              <w:t>Гемоглобин</w:t>
            </w:r>
          </w:p>
        </w:tc>
        <w:tc>
          <w:tcPr>
            <w:tcW w:w="2606" w:type="dxa"/>
          </w:tcPr>
          <w:p>
            <w:pPr>
              <w:pStyle w:val="TableParagraph"/>
              <w:spacing w:before="181"/>
              <w:rPr>
                <w:sz w:val="20"/>
              </w:rPr>
            </w:pPr>
            <w:r>
              <w:rPr>
                <w:sz w:val="20"/>
              </w:rPr>
              <w:t>Не менее 40 г/доза</w:t>
            </w:r>
          </w:p>
        </w:tc>
        <w:tc>
          <w:tcPr>
            <w:tcW w:w="2110" w:type="dxa"/>
          </w:tcPr>
          <w:p>
            <w:pPr>
              <w:pStyle w:val="TableParagraph"/>
              <w:spacing w:line="273" w:lineRule="auto"/>
              <w:rPr>
                <w:sz w:val="20"/>
              </w:rPr>
            </w:pPr>
            <w:r>
              <w:rPr>
                <w:sz w:val="20"/>
              </w:rPr>
              <w:t>1 % от всех доз, не менее 4 доз в месяц</w:t>
            </w:r>
          </w:p>
        </w:tc>
        <w:tc>
          <w:tcPr>
            <w:tcW w:w="2915" w:type="dxa"/>
            <w:vMerge/>
            <w:tcBorders>
              <w:top w:val="nil"/>
            </w:tcBorders>
          </w:tcPr>
          <w:p>
            <w:pPr>
              <w:rPr>
                <w:sz w:val="2"/>
                <w:szCs w:val="2"/>
              </w:rPr>
            </w:pPr>
          </w:p>
        </w:tc>
      </w:tr>
      <w:tr>
        <w:trPr>
          <w:trHeight w:val="333" w:hRule="atLeast"/>
        </w:trPr>
        <w:tc>
          <w:tcPr>
            <w:tcW w:w="1593" w:type="dxa"/>
          </w:tcPr>
          <w:p>
            <w:pPr>
              <w:pStyle w:val="TableParagraph"/>
              <w:rPr>
                <w:sz w:val="20"/>
              </w:rPr>
            </w:pPr>
            <w:r>
              <w:rPr>
                <w:sz w:val="20"/>
              </w:rPr>
              <w:t>Гематокрит</w:t>
            </w:r>
          </w:p>
        </w:tc>
        <w:tc>
          <w:tcPr>
            <w:tcW w:w="2606" w:type="dxa"/>
          </w:tcPr>
          <w:p>
            <w:pPr>
              <w:pStyle w:val="TableParagraph"/>
              <w:rPr>
                <w:sz w:val="20"/>
              </w:rPr>
            </w:pPr>
            <w:r>
              <w:rPr>
                <w:sz w:val="20"/>
              </w:rPr>
              <w:t>0,65 – 0,75</w:t>
            </w:r>
          </w:p>
        </w:tc>
        <w:tc>
          <w:tcPr>
            <w:tcW w:w="2110" w:type="dxa"/>
          </w:tcPr>
          <w:p>
            <w:pPr>
              <w:pStyle w:val="TableParagraph"/>
              <w:rPr>
                <w:sz w:val="20"/>
              </w:rPr>
            </w:pPr>
            <w:r>
              <w:rPr>
                <w:sz w:val="20"/>
              </w:rPr>
              <w:t>4 дозы в месяц</w:t>
            </w:r>
          </w:p>
        </w:tc>
        <w:tc>
          <w:tcPr>
            <w:tcW w:w="2915" w:type="dxa"/>
            <w:vMerge/>
            <w:tcBorders>
              <w:top w:val="nil"/>
            </w:tcBorders>
          </w:tcPr>
          <w:p>
            <w:pPr>
              <w:rPr>
                <w:sz w:val="2"/>
                <w:szCs w:val="2"/>
              </w:rPr>
            </w:pPr>
          </w:p>
        </w:tc>
      </w:tr>
      <w:tr>
        <w:trPr>
          <w:trHeight w:val="596" w:hRule="atLeast"/>
        </w:trPr>
        <w:tc>
          <w:tcPr>
            <w:tcW w:w="1593" w:type="dxa"/>
          </w:tcPr>
          <w:p>
            <w:pPr>
              <w:pStyle w:val="TableParagraph"/>
              <w:spacing w:line="273" w:lineRule="auto"/>
              <w:rPr>
                <w:sz w:val="20"/>
              </w:rPr>
            </w:pPr>
            <w:r>
              <w:rPr>
                <w:sz w:val="20"/>
              </w:rPr>
              <w:t>Гемолиз в конце срока хранения</w:t>
            </w:r>
          </w:p>
        </w:tc>
        <w:tc>
          <w:tcPr>
            <w:tcW w:w="2606" w:type="dxa"/>
          </w:tcPr>
          <w:p>
            <w:pPr>
              <w:pStyle w:val="TableParagraph"/>
              <w:spacing w:before="181"/>
              <w:rPr>
                <w:sz w:val="20"/>
              </w:rPr>
            </w:pPr>
            <w:r>
              <w:rPr>
                <w:sz w:val="20"/>
              </w:rPr>
              <w:t>Не более 0,8 % эритроцитов</w:t>
            </w:r>
          </w:p>
        </w:tc>
        <w:tc>
          <w:tcPr>
            <w:tcW w:w="2110" w:type="dxa"/>
          </w:tcPr>
          <w:p>
            <w:pPr>
              <w:pStyle w:val="TableParagraph"/>
              <w:spacing w:before="181"/>
              <w:rPr>
                <w:sz w:val="20"/>
              </w:rPr>
            </w:pPr>
            <w:r>
              <w:rPr>
                <w:sz w:val="20"/>
              </w:rPr>
              <w:t>4 дозы в месяц</w:t>
            </w:r>
          </w:p>
        </w:tc>
        <w:tc>
          <w:tcPr>
            <w:tcW w:w="2915" w:type="dxa"/>
            <w:vMerge/>
            <w:tcBorders>
              <w:top w:val="nil"/>
            </w:tcBorders>
          </w:tcPr>
          <w:p>
            <w:pPr>
              <w:rPr>
                <w:sz w:val="2"/>
                <w:szCs w:val="2"/>
              </w:rPr>
            </w:pPr>
          </w:p>
        </w:tc>
      </w:tr>
    </w:tbl>
    <w:p>
      <w:pPr>
        <w:spacing w:after="0"/>
        <w:rPr>
          <w:sz w:val="2"/>
          <w:szCs w:val="2"/>
        </w:rPr>
        <w:sectPr>
          <w:pgSz w:w="12240" w:h="15840"/>
          <w:pgMar w:top="680" w:bottom="280" w:left="720" w:right="740"/>
        </w:sectPr>
      </w:pPr>
    </w:p>
    <w:p>
      <w:pPr>
        <w:pStyle w:val="BodyText"/>
        <w:spacing w:line="273" w:lineRule="auto" w:before="6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646"/>
      </w:pPr>
      <w:r>
        <w:rPr/>
        <w:t>отметка о дополнительной обработке (облученность); объем;</w:t>
      </w:r>
    </w:p>
    <w:p>
      <w:pPr>
        <w:pStyle w:val="BodyText"/>
        <w:ind w:left="539"/>
      </w:pPr>
      <w:r>
        <w:rPr/>
        <w:t>температура хранения;</w:t>
      </w:r>
    </w:p>
    <w:p>
      <w:pPr>
        <w:pStyle w:val="BodyText"/>
        <w:spacing w:before="45"/>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6. Эритроцитная взвесь</w:t>
      </w:r>
    </w:p>
    <w:p>
      <w:pPr>
        <w:pStyle w:val="BodyText"/>
        <w:spacing w:before="306"/>
        <w:ind w:left="539"/>
      </w:pPr>
      <w:r>
        <w:rPr/>
        <w:t>Определение</w:t>
      </w:r>
    </w:p>
    <w:p>
      <w:pPr>
        <w:pStyle w:val="BodyText"/>
        <w:spacing w:line="273" w:lineRule="auto" w:before="45"/>
        <w:ind w:right="178" w:firstLine="437"/>
      </w:pPr>
      <w:r>
        <w:rPr/>
        <w:t>Эритроцитная взвесь – компонент крови, полученный из Крови цельной. Содержит большую часть лейкоцитов цельной крови (2,5-3,0 х109 клеток) и различное количество тромбоцитов, которое зависит от метода центрифугирования.</w:t>
      </w:r>
    </w:p>
    <w:p>
      <w:pPr>
        <w:pStyle w:val="BodyText"/>
        <w:ind w:left="539"/>
      </w:pPr>
      <w:r>
        <w:rPr/>
        <w:t>Приготовление</w:t>
      </w:r>
    </w:p>
    <w:p>
      <w:pPr>
        <w:pStyle w:val="BodyText"/>
        <w:spacing w:line="273" w:lineRule="auto" w:before="46"/>
        <w:ind w:right="195" w:firstLine="526"/>
        <w:jc w:val="both"/>
      </w:pPr>
      <w:r>
        <w:rPr/>
        <w:t>Эритроцитную взвесь получают из Крови цельной путем удаления плазмы после центрифугирования с последующим незамедлительным добавлением добавочного раствора.</w:t>
      </w:r>
    </w:p>
    <w:p>
      <w:pPr>
        <w:pStyle w:val="BodyText"/>
        <w:ind w:left="539"/>
      </w:pPr>
      <w:r>
        <w:rPr/>
        <w:t>Использование</w:t>
      </w:r>
    </w:p>
    <w:p>
      <w:pPr>
        <w:pStyle w:val="BodyText"/>
        <w:spacing w:line="273" w:lineRule="auto" w:before="46"/>
        <w:ind w:right="105" w:firstLine="477"/>
      </w:pPr>
      <w:r>
        <w:rPr/>
        <w:t>Эритроцитная взвесь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spacing w:after="0" w:line="273" w:lineRule="auto"/>
        <w:sectPr>
          <w:pgSz w:w="12240" w:h="15840"/>
          <w:pgMar w:top="680" w:bottom="280" w:left="720" w:right="740"/>
        </w:sectPr>
      </w:pPr>
    </w:p>
    <w:p>
      <w:pPr>
        <w:pStyle w:val="BodyText"/>
        <w:tabs>
          <w:tab w:pos="1712" w:val="left" w:leader="none"/>
          <w:tab w:pos="3255" w:val="left" w:leader="none"/>
          <w:tab w:pos="3927" w:val="left" w:leader="none"/>
          <w:tab w:pos="5866" w:val="left" w:leader="none"/>
          <w:tab w:pos="9247" w:val="left" w:leader="none"/>
        </w:tabs>
        <w:spacing w:line="273" w:lineRule="auto" w:before="60"/>
        <w:ind w:right="274" w:firstLine="786"/>
      </w:pPr>
      <w:r>
        <w:rPr/>
        <w:t>Если </w:t>
      </w:r>
      <w:r>
        <w:rPr>
          <w:spacing w:val="2"/>
        </w:rPr>
        <w:t>Эритроцитная взвесь подвергается процедуре инактивации патогенов, </w:t>
      </w:r>
      <w:r>
        <w:rPr/>
        <w:t>отмыванию и повторному ресуспендированию в добавочном растворе, полученный </w:t>
      </w:r>
      <w:r>
        <w:rPr>
          <w:spacing w:val="3"/>
        </w:rPr>
        <w:t>компонент</w:t>
        <w:tab/>
        <w:t>именуется</w:t>
        <w:tab/>
      </w:r>
      <w:r>
        <w:rPr>
          <w:spacing w:val="2"/>
        </w:rPr>
        <w:t>как</w:t>
        <w:tab/>
      </w:r>
      <w:r>
        <w:rPr>
          <w:spacing w:val="3"/>
        </w:rPr>
        <w:t>–Эритроциты</w:t>
        <w:tab/>
        <w:t>вирусинактивированные,</w:t>
        <w:tab/>
        <w:t>отмытые, </w:t>
      </w:r>
      <w:r>
        <w:rPr/>
        <w:t>ресуспендированные в добавочном</w:t>
      </w:r>
      <w:r>
        <w:rPr>
          <w:spacing w:val="-4"/>
        </w:rPr>
        <w:t> </w:t>
      </w:r>
      <w:r>
        <w:rPr/>
        <w:t>растворе.</w:t>
      </w:r>
    </w:p>
    <w:p>
      <w:pPr>
        <w:pStyle w:val="BodyText"/>
        <w:spacing w:before="2"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706"/>
        <w:gridCol w:w="2791"/>
        <w:gridCol w:w="1604"/>
        <w:gridCol w:w="3123"/>
      </w:tblGrid>
      <w:tr>
        <w:trPr>
          <w:trHeight w:val="860" w:hRule="atLeast"/>
        </w:trPr>
        <w:tc>
          <w:tcPr>
            <w:tcW w:w="1706" w:type="dxa"/>
          </w:tcPr>
          <w:p>
            <w:pPr>
              <w:pStyle w:val="TableParagraph"/>
              <w:spacing w:line="273" w:lineRule="auto" w:before="181"/>
              <w:ind w:right="56"/>
              <w:rPr>
                <w:sz w:val="20"/>
              </w:rPr>
            </w:pPr>
            <w:r>
              <w:rPr>
                <w:sz w:val="20"/>
              </w:rPr>
              <w:t>Параметр проверки</w:t>
            </w:r>
          </w:p>
        </w:tc>
        <w:tc>
          <w:tcPr>
            <w:tcW w:w="2791" w:type="dxa"/>
          </w:tcPr>
          <w:p>
            <w:pPr>
              <w:pStyle w:val="TableParagraph"/>
              <w:tabs>
                <w:tab w:pos="1504" w:val="left" w:leader="none"/>
                <w:tab w:pos="2682" w:val="left" w:leader="none"/>
              </w:tabs>
              <w:spacing w:line="273" w:lineRule="auto" w:before="181"/>
              <w:ind w:right="29"/>
              <w:rPr>
                <w:sz w:val="20"/>
              </w:rPr>
            </w:pPr>
            <w:r>
              <w:rPr>
                <w:spacing w:val="7"/>
                <w:sz w:val="20"/>
              </w:rPr>
              <w:t>Требования</w:t>
              <w:tab/>
              <w:t>качества</w:t>
              <w:tab/>
            </w:r>
            <w:r>
              <w:rPr>
                <w:spacing w:val="-17"/>
                <w:sz w:val="20"/>
              </w:rPr>
              <w:t>( </w:t>
            </w:r>
            <w:r>
              <w:rPr>
                <w:sz w:val="20"/>
              </w:rPr>
              <w:t>спецификация)</w:t>
            </w:r>
          </w:p>
        </w:tc>
        <w:tc>
          <w:tcPr>
            <w:tcW w:w="1604" w:type="dxa"/>
          </w:tcPr>
          <w:p>
            <w:pPr>
              <w:pStyle w:val="TableParagraph"/>
              <w:spacing w:line="273" w:lineRule="auto"/>
              <w:rPr>
                <w:sz w:val="20"/>
              </w:rPr>
            </w:pPr>
            <w:r>
              <w:rPr>
                <w:sz w:val="20"/>
              </w:rPr>
              <w:t>Ч а с т о т а проведения контроля*</w:t>
            </w:r>
          </w:p>
        </w:tc>
        <w:tc>
          <w:tcPr>
            <w:tcW w:w="3123" w:type="dxa"/>
          </w:tcPr>
          <w:p>
            <w:pPr>
              <w:pStyle w:val="TableParagraph"/>
              <w:spacing w:before="2"/>
              <w:ind w:left="0"/>
              <w:rPr>
                <w:sz w:val="27"/>
              </w:rPr>
            </w:pPr>
          </w:p>
          <w:p>
            <w:pPr>
              <w:pStyle w:val="TableParagraph"/>
              <w:spacing w:before="1"/>
              <w:ind w:left="41"/>
              <w:rPr>
                <w:sz w:val="20"/>
              </w:rPr>
            </w:pPr>
            <w:r>
              <w:rPr>
                <w:sz w:val="20"/>
              </w:rPr>
              <w:t>Кем осуществляется контроль</w:t>
            </w:r>
          </w:p>
        </w:tc>
      </w:tr>
      <w:tr>
        <w:trPr>
          <w:trHeight w:val="333" w:hRule="atLeast"/>
        </w:trPr>
        <w:tc>
          <w:tcPr>
            <w:tcW w:w="1706" w:type="dxa"/>
          </w:tcPr>
          <w:p>
            <w:pPr>
              <w:pStyle w:val="TableParagraph"/>
              <w:rPr>
                <w:sz w:val="20"/>
              </w:rPr>
            </w:pPr>
            <w:r>
              <w:rPr>
                <w:sz w:val="20"/>
              </w:rPr>
              <w:t>ABO, Rh (D)</w:t>
            </w:r>
          </w:p>
        </w:tc>
        <w:tc>
          <w:tcPr>
            <w:tcW w:w="2791" w:type="dxa"/>
          </w:tcPr>
          <w:p>
            <w:pPr>
              <w:pStyle w:val="TableParagraph"/>
              <w:rPr>
                <w:sz w:val="20"/>
              </w:rPr>
            </w:pPr>
            <w:r>
              <w:rPr>
                <w:sz w:val="20"/>
              </w:rPr>
              <w:t>Типирование</w:t>
            </w:r>
          </w:p>
        </w:tc>
        <w:tc>
          <w:tcPr>
            <w:tcW w:w="1604" w:type="dxa"/>
          </w:tcPr>
          <w:p>
            <w:pPr>
              <w:pStyle w:val="TableParagraph"/>
              <w:rPr>
                <w:sz w:val="20"/>
              </w:rPr>
            </w:pPr>
            <w:r>
              <w:rPr>
                <w:sz w:val="20"/>
              </w:rPr>
              <w:t>Все дозы</w:t>
            </w:r>
          </w:p>
        </w:tc>
        <w:tc>
          <w:tcPr>
            <w:tcW w:w="3123"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60"/>
              <w:ind w:left="41"/>
              <w:rPr>
                <w:sz w:val="20"/>
              </w:rPr>
            </w:pPr>
            <w:r>
              <w:rPr>
                <w:sz w:val="20"/>
              </w:rPr>
              <w:t>Отделение тестирования крови и лабораторных исследований</w:t>
            </w:r>
          </w:p>
        </w:tc>
      </w:tr>
      <w:tr>
        <w:trPr>
          <w:trHeight w:val="333" w:hRule="atLeast"/>
        </w:trPr>
        <w:tc>
          <w:tcPr>
            <w:tcW w:w="1706" w:type="dxa"/>
          </w:tcPr>
          <w:p>
            <w:pPr>
              <w:pStyle w:val="TableParagraph"/>
              <w:rPr>
                <w:sz w:val="20"/>
              </w:rPr>
            </w:pPr>
            <w:r>
              <w:rPr>
                <w:sz w:val="20"/>
              </w:rPr>
              <w:t>АЛТ</w:t>
            </w:r>
          </w:p>
        </w:tc>
        <w:tc>
          <w:tcPr>
            <w:tcW w:w="2791" w:type="dxa"/>
          </w:tcPr>
          <w:p>
            <w:pPr>
              <w:pStyle w:val="TableParagraph"/>
              <w:rPr>
                <w:sz w:val="20"/>
              </w:rPr>
            </w:pPr>
            <w:r>
              <w:rPr>
                <w:sz w:val="20"/>
              </w:rPr>
              <w:t>Не увеличен</w:t>
            </w:r>
          </w:p>
        </w:tc>
        <w:tc>
          <w:tcPr>
            <w:tcW w:w="1604" w:type="dxa"/>
          </w:tcPr>
          <w:p>
            <w:pPr>
              <w:pStyle w:val="TableParagraph"/>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HBsAg</w:t>
            </w:r>
          </w:p>
        </w:tc>
        <w:tc>
          <w:tcPr>
            <w:tcW w:w="2791" w:type="dxa"/>
          </w:tcPr>
          <w:p>
            <w:pPr>
              <w:pStyle w:val="TableParagraph"/>
              <w:spacing w:line="273" w:lineRule="auto"/>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Анти-ВГС</w:t>
            </w:r>
          </w:p>
        </w:tc>
        <w:tc>
          <w:tcPr>
            <w:tcW w:w="2791" w:type="dxa"/>
          </w:tcPr>
          <w:p>
            <w:pPr>
              <w:pStyle w:val="TableParagraph"/>
              <w:spacing w:line="260" w:lineRule="atLeast" w:before="20"/>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Анти-ВИЧ 1,2</w:t>
            </w:r>
          </w:p>
        </w:tc>
        <w:tc>
          <w:tcPr>
            <w:tcW w:w="2791" w:type="dxa"/>
          </w:tcPr>
          <w:p>
            <w:pPr>
              <w:pStyle w:val="TableParagraph"/>
              <w:spacing w:line="260" w:lineRule="atLeast" w:before="20"/>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333" w:hRule="atLeast"/>
        </w:trPr>
        <w:tc>
          <w:tcPr>
            <w:tcW w:w="1706" w:type="dxa"/>
          </w:tcPr>
          <w:p>
            <w:pPr>
              <w:pStyle w:val="TableParagraph"/>
              <w:rPr>
                <w:sz w:val="20"/>
              </w:rPr>
            </w:pPr>
            <w:r>
              <w:rPr>
                <w:sz w:val="20"/>
              </w:rPr>
              <w:t>Сифилис</w:t>
            </w:r>
          </w:p>
        </w:tc>
        <w:tc>
          <w:tcPr>
            <w:tcW w:w="2791" w:type="dxa"/>
          </w:tcPr>
          <w:p>
            <w:pPr>
              <w:pStyle w:val="TableParagraph"/>
              <w:rPr>
                <w:sz w:val="20"/>
              </w:rPr>
            </w:pPr>
            <w:r>
              <w:rPr>
                <w:sz w:val="20"/>
              </w:rPr>
              <w:t>Негативный в скрининг-тесте</w:t>
            </w:r>
          </w:p>
        </w:tc>
        <w:tc>
          <w:tcPr>
            <w:tcW w:w="1604" w:type="dxa"/>
          </w:tcPr>
          <w:p>
            <w:pPr>
              <w:pStyle w:val="TableParagraph"/>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Объем</w:t>
            </w:r>
          </w:p>
        </w:tc>
        <w:tc>
          <w:tcPr>
            <w:tcW w:w="2791" w:type="dxa"/>
          </w:tcPr>
          <w:p>
            <w:pPr>
              <w:pStyle w:val="TableParagraph"/>
              <w:spacing w:line="260" w:lineRule="atLeast" w:before="20"/>
              <w:ind w:right="29"/>
              <w:rPr>
                <w:sz w:val="20"/>
              </w:rPr>
            </w:pPr>
            <w:r>
              <w:rPr>
                <w:sz w:val="20"/>
              </w:rPr>
              <w:t>Определяется в зависимости от используемой системы</w:t>
            </w:r>
          </w:p>
        </w:tc>
        <w:tc>
          <w:tcPr>
            <w:tcW w:w="1604" w:type="dxa"/>
          </w:tcPr>
          <w:p>
            <w:pPr>
              <w:pStyle w:val="TableParagraph"/>
              <w:spacing w:before="181"/>
              <w:rPr>
                <w:sz w:val="20"/>
              </w:rPr>
            </w:pPr>
            <w:r>
              <w:rPr>
                <w:sz w:val="20"/>
              </w:rPr>
              <w:t>Все дозы</w:t>
            </w:r>
          </w:p>
        </w:tc>
        <w:tc>
          <w:tcPr>
            <w:tcW w:w="3123" w:type="dxa"/>
          </w:tcPr>
          <w:p>
            <w:pPr>
              <w:pStyle w:val="TableParagraph"/>
              <w:spacing w:line="260" w:lineRule="atLeast" w:before="20"/>
              <w:ind w:left="41"/>
              <w:rPr>
                <w:sz w:val="20"/>
              </w:rPr>
            </w:pPr>
            <w:r>
              <w:rPr>
                <w:sz w:val="20"/>
              </w:rPr>
              <w:t>Отдел заготовки крови и ее компонентов</w:t>
            </w:r>
          </w:p>
        </w:tc>
      </w:tr>
      <w:tr>
        <w:trPr>
          <w:trHeight w:val="596" w:hRule="atLeast"/>
        </w:trPr>
        <w:tc>
          <w:tcPr>
            <w:tcW w:w="1706" w:type="dxa"/>
          </w:tcPr>
          <w:p>
            <w:pPr>
              <w:pStyle w:val="TableParagraph"/>
              <w:spacing w:before="181"/>
              <w:rPr>
                <w:sz w:val="20"/>
              </w:rPr>
            </w:pPr>
            <w:r>
              <w:rPr>
                <w:sz w:val="20"/>
              </w:rPr>
              <w:t>Гемоглобин</w:t>
            </w:r>
          </w:p>
        </w:tc>
        <w:tc>
          <w:tcPr>
            <w:tcW w:w="2791" w:type="dxa"/>
          </w:tcPr>
          <w:p>
            <w:pPr>
              <w:pStyle w:val="TableParagraph"/>
              <w:spacing w:before="181"/>
              <w:rPr>
                <w:sz w:val="20"/>
              </w:rPr>
            </w:pPr>
            <w:r>
              <w:rPr>
                <w:sz w:val="20"/>
              </w:rPr>
              <w:t>Не менее 45 г/доза</w:t>
            </w:r>
          </w:p>
        </w:tc>
        <w:tc>
          <w:tcPr>
            <w:tcW w:w="1604" w:type="dxa"/>
          </w:tcPr>
          <w:p>
            <w:pPr>
              <w:pStyle w:val="TableParagraph"/>
              <w:spacing w:line="273" w:lineRule="auto"/>
              <w:rPr>
                <w:sz w:val="20"/>
              </w:rPr>
            </w:pPr>
            <w:r>
              <w:rPr>
                <w:sz w:val="20"/>
              </w:rPr>
              <w:t>Не менее 4 доз в месяц</w:t>
            </w:r>
          </w:p>
        </w:tc>
        <w:tc>
          <w:tcPr>
            <w:tcW w:w="3123" w:type="dxa"/>
            <w:vMerge w:val="restart"/>
          </w:tcPr>
          <w:p>
            <w:pPr>
              <w:pStyle w:val="TableParagraph"/>
              <w:spacing w:before="0"/>
              <w:ind w:left="0"/>
              <w:rPr>
                <w:sz w:val="22"/>
              </w:rPr>
            </w:pPr>
          </w:p>
          <w:p>
            <w:pPr>
              <w:pStyle w:val="TableParagraph"/>
              <w:spacing w:before="0"/>
              <w:ind w:left="0"/>
              <w:rPr>
                <w:sz w:val="22"/>
              </w:rPr>
            </w:pPr>
          </w:p>
          <w:p>
            <w:pPr>
              <w:pStyle w:val="TableParagraph"/>
              <w:tabs>
                <w:tab w:pos="882" w:val="left" w:leader="none"/>
                <w:tab w:pos="2010" w:val="left" w:leader="none"/>
              </w:tabs>
              <w:spacing w:line="273" w:lineRule="auto" w:before="151"/>
              <w:ind w:left="41" w:right="306"/>
              <w:rPr>
                <w:sz w:val="20"/>
              </w:rPr>
            </w:pPr>
            <w:r>
              <w:rPr>
                <w:spacing w:val="6"/>
                <w:sz w:val="20"/>
              </w:rPr>
              <w:t>Отдел</w:t>
              <w:tab/>
            </w:r>
            <w:r>
              <w:rPr>
                <w:spacing w:val="7"/>
                <w:sz w:val="20"/>
              </w:rPr>
              <w:t>контроля</w:t>
              <w:tab/>
            </w:r>
            <w:r>
              <w:rPr>
                <w:spacing w:val="5"/>
                <w:sz w:val="20"/>
              </w:rPr>
              <w:t>качества </w:t>
            </w:r>
            <w:r>
              <w:rPr>
                <w:sz w:val="20"/>
              </w:rPr>
              <w:t>продуктов</w:t>
            </w:r>
            <w:r>
              <w:rPr>
                <w:spacing w:val="-2"/>
                <w:sz w:val="20"/>
              </w:rPr>
              <w:t> </w:t>
            </w:r>
            <w:r>
              <w:rPr>
                <w:sz w:val="20"/>
              </w:rPr>
              <w:t>крови</w:t>
            </w:r>
          </w:p>
        </w:tc>
      </w:tr>
      <w:tr>
        <w:trPr>
          <w:trHeight w:val="596" w:hRule="atLeast"/>
        </w:trPr>
        <w:tc>
          <w:tcPr>
            <w:tcW w:w="1706" w:type="dxa"/>
          </w:tcPr>
          <w:p>
            <w:pPr>
              <w:pStyle w:val="TableParagraph"/>
              <w:spacing w:before="181"/>
              <w:rPr>
                <w:sz w:val="20"/>
              </w:rPr>
            </w:pPr>
            <w:r>
              <w:rPr>
                <w:sz w:val="20"/>
              </w:rPr>
              <w:t>Гематокрит</w:t>
            </w:r>
          </w:p>
        </w:tc>
        <w:tc>
          <w:tcPr>
            <w:tcW w:w="2791" w:type="dxa"/>
          </w:tcPr>
          <w:p>
            <w:pPr>
              <w:pStyle w:val="TableParagraph"/>
              <w:spacing w:before="181"/>
              <w:rPr>
                <w:sz w:val="20"/>
              </w:rPr>
            </w:pPr>
            <w:r>
              <w:rPr>
                <w:sz w:val="20"/>
              </w:rPr>
              <w:t>0,50 - 0,70</w:t>
            </w:r>
          </w:p>
        </w:tc>
        <w:tc>
          <w:tcPr>
            <w:tcW w:w="1604" w:type="dxa"/>
          </w:tcPr>
          <w:p>
            <w:pPr>
              <w:pStyle w:val="TableParagraph"/>
              <w:spacing w:line="273" w:lineRule="auto"/>
              <w:rPr>
                <w:sz w:val="20"/>
              </w:rPr>
            </w:pPr>
            <w:r>
              <w:rPr>
                <w:sz w:val="20"/>
              </w:rPr>
              <w:t>Не менее 4 доз в месяц</w:t>
            </w:r>
          </w:p>
        </w:tc>
        <w:tc>
          <w:tcPr>
            <w:tcW w:w="3123" w:type="dxa"/>
            <w:vMerge/>
            <w:tcBorders>
              <w:top w:val="nil"/>
            </w:tcBorders>
          </w:tcPr>
          <w:p>
            <w:pPr>
              <w:rPr>
                <w:sz w:val="2"/>
                <w:szCs w:val="2"/>
              </w:rPr>
            </w:pPr>
          </w:p>
        </w:tc>
      </w:tr>
      <w:tr>
        <w:trPr>
          <w:trHeight w:val="596" w:hRule="atLeast"/>
        </w:trPr>
        <w:tc>
          <w:tcPr>
            <w:tcW w:w="1706" w:type="dxa"/>
          </w:tcPr>
          <w:p>
            <w:pPr>
              <w:pStyle w:val="TableParagraph"/>
              <w:spacing w:line="273" w:lineRule="auto"/>
              <w:ind w:right="56"/>
              <w:rPr>
                <w:sz w:val="20"/>
              </w:rPr>
            </w:pPr>
            <w:r>
              <w:rPr>
                <w:sz w:val="20"/>
              </w:rPr>
              <w:t>Гемолиз в конце срока хранения</w:t>
            </w:r>
          </w:p>
        </w:tc>
        <w:tc>
          <w:tcPr>
            <w:tcW w:w="2791" w:type="dxa"/>
          </w:tcPr>
          <w:p>
            <w:pPr>
              <w:pStyle w:val="TableParagraph"/>
              <w:spacing w:before="181"/>
              <w:rPr>
                <w:sz w:val="20"/>
              </w:rPr>
            </w:pPr>
            <w:r>
              <w:rPr>
                <w:sz w:val="20"/>
              </w:rPr>
              <w:t>Не более 0,8 % эритроцитов</w:t>
            </w:r>
          </w:p>
        </w:tc>
        <w:tc>
          <w:tcPr>
            <w:tcW w:w="1604" w:type="dxa"/>
          </w:tcPr>
          <w:p>
            <w:pPr>
              <w:pStyle w:val="TableParagraph"/>
              <w:spacing w:before="181"/>
              <w:rPr>
                <w:sz w:val="20"/>
              </w:rPr>
            </w:pPr>
            <w:r>
              <w:rPr>
                <w:sz w:val="20"/>
              </w:rPr>
              <w:t>4 дозы в месяц</w:t>
            </w:r>
          </w:p>
        </w:tc>
        <w:tc>
          <w:tcPr>
            <w:tcW w:w="3123" w:type="dxa"/>
            <w:vMerge/>
            <w:tcBorders>
              <w:top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before="2"/>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before="0"/>
        <w:ind w:left="539" w:right="3646"/>
      </w:pPr>
      <w:r>
        <w:rPr/>
        <w:t>отметка о дополнительной обработке (облученность); объем;</w:t>
      </w:r>
    </w:p>
    <w:p>
      <w:pPr>
        <w:pStyle w:val="BodyText"/>
        <w:ind w:left="539"/>
      </w:pPr>
      <w:r>
        <w:rPr/>
        <w:t>температура хранения;</w:t>
      </w:r>
    </w:p>
    <w:p>
      <w:pPr>
        <w:spacing w:after="0"/>
        <w:sectPr>
          <w:pgSz w:w="12240" w:h="15840"/>
          <w:pgMar w:top="680" w:bottom="280" w:left="720" w:right="740"/>
        </w:sectPr>
      </w:pPr>
    </w:p>
    <w:p>
      <w:pPr>
        <w:pStyle w:val="BodyText"/>
        <w:spacing w:before="60"/>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spacing w:before="1"/>
      </w:pPr>
      <w:r>
        <w:rPr/>
        <w:t>Глава 7. Эритроцитная взвесь с удаленным лейкотромбоцитным слоем</w:t>
      </w:r>
    </w:p>
    <w:p>
      <w:pPr>
        <w:pStyle w:val="BodyText"/>
        <w:spacing w:before="305"/>
        <w:ind w:left="539"/>
      </w:pPr>
      <w:r>
        <w:rPr/>
        <w:t>Определение</w:t>
      </w:r>
    </w:p>
    <w:p>
      <w:pPr>
        <w:pStyle w:val="BodyText"/>
        <w:spacing w:line="273" w:lineRule="auto" w:before="45"/>
        <w:ind w:right="98" w:firstLine="433"/>
      </w:pPr>
      <w:r>
        <w:rPr/>
        <w:t>Эритроцитная взвесь с удаленным лейкотромбоцитным слоем (далее – Эритроитная взвесь с удаленным ЛТС) - компонент крови полученный из Крови цельной. Содержание лейкоцитов в компоненте менее чем 1,2х109.</w:t>
      </w:r>
    </w:p>
    <w:p>
      <w:pPr>
        <w:pStyle w:val="BodyText"/>
        <w:ind w:left="539"/>
      </w:pPr>
      <w:r>
        <w:rPr/>
        <w:t>Приготовление</w:t>
      </w:r>
    </w:p>
    <w:p>
      <w:pPr>
        <w:pStyle w:val="BodyText"/>
        <w:spacing w:line="273" w:lineRule="auto" w:before="46"/>
        <w:ind w:right="217" w:firstLine="660"/>
        <w:jc w:val="both"/>
      </w:pPr>
      <w:r>
        <w:rPr/>
        <w:t>Эритроцитную взвесь с удаленным ЛТС - получают из Крови цельной путем удаления большей части плазмы и 20-60 мл ЛТС после центрифугирования с последующим незамедлительным добавлением добавочного раствора.</w:t>
      </w:r>
    </w:p>
    <w:p>
      <w:pPr>
        <w:pStyle w:val="BodyText"/>
        <w:ind w:left="539"/>
      </w:pPr>
      <w:r>
        <w:rPr/>
        <w:t>Использование</w:t>
      </w:r>
    </w:p>
    <w:p>
      <w:pPr>
        <w:pStyle w:val="BodyText"/>
        <w:spacing w:line="273" w:lineRule="auto" w:before="46"/>
        <w:ind w:firstLine="853"/>
      </w:pPr>
      <w:r>
        <w:rPr/>
        <w:t>Эритроцитная взвесь с удаленным ЛТС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3"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706"/>
        <w:gridCol w:w="2791"/>
        <w:gridCol w:w="1604"/>
        <w:gridCol w:w="3123"/>
      </w:tblGrid>
      <w:tr>
        <w:trPr>
          <w:trHeight w:val="860" w:hRule="atLeast"/>
        </w:trPr>
        <w:tc>
          <w:tcPr>
            <w:tcW w:w="1706" w:type="dxa"/>
          </w:tcPr>
          <w:p>
            <w:pPr>
              <w:pStyle w:val="TableParagraph"/>
              <w:spacing w:line="273" w:lineRule="auto" w:before="181"/>
              <w:ind w:right="56"/>
              <w:rPr>
                <w:sz w:val="20"/>
              </w:rPr>
            </w:pPr>
            <w:r>
              <w:rPr>
                <w:sz w:val="20"/>
              </w:rPr>
              <w:t>Параметр проверки</w:t>
            </w:r>
          </w:p>
        </w:tc>
        <w:tc>
          <w:tcPr>
            <w:tcW w:w="2791" w:type="dxa"/>
          </w:tcPr>
          <w:p>
            <w:pPr>
              <w:pStyle w:val="TableParagraph"/>
              <w:tabs>
                <w:tab w:pos="1504" w:val="left" w:leader="none"/>
                <w:tab w:pos="2682" w:val="left" w:leader="none"/>
              </w:tabs>
              <w:spacing w:line="273" w:lineRule="auto" w:before="181"/>
              <w:ind w:right="29"/>
              <w:rPr>
                <w:sz w:val="20"/>
              </w:rPr>
            </w:pPr>
            <w:r>
              <w:rPr>
                <w:spacing w:val="7"/>
                <w:sz w:val="20"/>
              </w:rPr>
              <w:t>Требования</w:t>
              <w:tab/>
              <w:t>качества</w:t>
              <w:tab/>
            </w:r>
            <w:r>
              <w:rPr>
                <w:spacing w:val="-17"/>
                <w:sz w:val="20"/>
              </w:rPr>
              <w:t>( </w:t>
            </w:r>
            <w:r>
              <w:rPr>
                <w:sz w:val="20"/>
              </w:rPr>
              <w:t>спецификация)</w:t>
            </w:r>
          </w:p>
        </w:tc>
        <w:tc>
          <w:tcPr>
            <w:tcW w:w="1604" w:type="dxa"/>
          </w:tcPr>
          <w:p>
            <w:pPr>
              <w:pStyle w:val="TableParagraph"/>
              <w:spacing w:line="273" w:lineRule="auto"/>
              <w:rPr>
                <w:sz w:val="20"/>
              </w:rPr>
            </w:pPr>
            <w:r>
              <w:rPr>
                <w:sz w:val="20"/>
              </w:rPr>
              <w:t>Ч а с т о т а проведения контроля*</w:t>
            </w:r>
          </w:p>
        </w:tc>
        <w:tc>
          <w:tcPr>
            <w:tcW w:w="3123" w:type="dxa"/>
          </w:tcPr>
          <w:p>
            <w:pPr>
              <w:pStyle w:val="TableParagraph"/>
              <w:spacing w:before="2"/>
              <w:ind w:left="0"/>
              <w:rPr>
                <w:sz w:val="27"/>
              </w:rPr>
            </w:pPr>
          </w:p>
          <w:p>
            <w:pPr>
              <w:pStyle w:val="TableParagraph"/>
              <w:spacing w:before="1"/>
              <w:ind w:left="41"/>
              <w:rPr>
                <w:sz w:val="20"/>
              </w:rPr>
            </w:pPr>
            <w:r>
              <w:rPr>
                <w:sz w:val="20"/>
              </w:rPr>
              <w:t>Кем осуществляется контроль</w:t>
            </w:r>
          </w:p>
        </w:tc>
      </w:tr>
      <w:tr>
        <w:trPr>
          <w:trHeight w:val="333" w:hRule="atLeast"/>
        </w:trPr>
        <w:tc>
          <w:tcPr>
            <w:tcW w:w="1706" w:type="dxa"/>
          </w:tcPr>
          <w:p>
            <w:pPr>
              <w:pStyle w:val="TableParagraph"/>
              <w:rPr>
                <w:sz w:val="20"/>
              </w:rPr>
            </w:pPr>
            <w:r>
              <w:rPr>
                <w:sz w:val="20"/>
              </w:rPr>
              <w:t>ABO, Rh (D)</w:t>
            </w:r>
          </w:p>
        </w:tc>
        <w:tc>
          <w:tcPr>
            <w:tcW w:w="2791" w:type="dxa"/>
          </w:tcPr>
          <w:p>
            <w:pPr>
              <w:pStyle w:val="TableParagraph"/>
              <w:rPr>
                <w:sz w:val="20"/>
              </w:rPr>
            </w:pPr>
            <w:r>
              <w:rPr>
                <w:sz w:val="20"/>
              </w:rPr>
              <w:t>Типирование</w:t>
            </w:r>
          </w:p>
        </w:tc>
        <w:tc>
          <w:tcPr>
            <w:tcW w:w="1604" w:type="dxa"/>
          </w:tcPr>
          <w:p>
            <w:pPr>
              <w:pStyle w:val="TableParagraph"/>
              <w:rPr>
                <w:sz w:val="20"/>
              </w:rPr>
            </w:pPr>
            <w:r>
              <w:rPr>
                <w:sz w:val="20"/>
              </w:rPr>
              <w:t>Все дозы</w:t>
            </w:r>
          </w:p>
        </w:tc>
        <w:tc>
          <w:tcPr>
            <w:tcW w:w="3123"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60"/>
              <w:ind w:left="41"/>
              <w:rPr>
                <w:sz w:val="20"/>
              </w:rPr>
            </w:pPr>
            <w:r>
              <w:rPr>
                <w:sz w:val="20"/>
              </w:rPr>
              <w:t>Отделение тестирования крови и лабораторных исследований</w:t>
            </w:r>
          </w:p>
        </w:tc>
      </w:tr>
      <w:tr>
        <w:trPr>
          <w:trHeight w:val="333" w:hRule="atLeast"/>
        </w:trPr>
        <w:tc>
          <w:tcPr>
            <w:tcW w:w="1706" w:type="dxa"/>
          </w:tcPr>
          <w:p>
            <w:pPr>
              <w:pStyle w:val="TableParagraph"/>
              <w:rPr>
                <w:sz w:val="20"/>
              </w:rPr>
            </w:pPr>
            <w:r>
              <w:rPr>
                <w:sz w:val="20"/>
              </w:rPr>
              <w:t>АЛТ</w:t>
            </w:r>
          </w:p>
        </w:tc>
        <w:tc>
          <w:tcPr>
            <w:tcW w:w="2791" w:type="dxa"/>
          </w:tcPr>
          <w:p>
            <w:pPr>
              <w:pStyle w:val="TableParagraph"/>
              <w:rPr>
                <w:sz w:val="20"/>
              </w:rPr>
            </w:pPr>
            <w:r>
              <w:rPr>
                <w:sz w:val="20"/>
              </w:rPr>
              <w:t>Не увеличен</w:t>
            </w:r>
          </w:p>
        </w:tc>
        <w:tc>
          <w:tcPr>
            <w:tcW w:w="1604" w:type="dxa"/>
          </w:tcPr>
          <w:p>
            <w:pPr>
              <w:pStyle w:val="TableParagraph"/>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HBsAg</w:t>
            </w:r>
          </w:p>
        </w:tc>
        <w:tc>
          <w:tcPr>
            <w:tcW w:w="2791" w:type="dxa"/>
          </w:tcPr>
          <w:p>
            <w:pPr>
              <w:pStyle w:val="TableParagraph"/>
              <w:spacing w:line="273" w:lineRule="auto"/>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Анти-ВГС</w:t>
            </w:r>
          </w:p>
        </w:tc>
        <w:tc>
          <w:tcPr>
            <w:tcW w:w="2791" w:type="dxa"/>
          </w:tcPr>
          <w:p>
            <w:pPr>
              <w:pStyle w:val="TableParagraph"/>
              <w:spacing w:line="260" w:lineRule="atLeast" w:before="20"/>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Анти-ВИЧ 1,2</w:t>
            </w:r>
          </w:p>
        </w:tc>
        <w:tc>
          <w:tcPr>
            <w:tcW w:w="2791" w:type="dxa"/>
          </w:tcPr>
          <w:p>
            <w:pPr>
              <w:pStyle w:val="TableParagraph"/>
              <w:spacing w:line="273" w:lineRule="auto"/>
              <w:ind w:right="183"/>
              <w:rPr>
                <w:sz w:val="20"/>
              </w:rPr>
            </w:pPr>
            <w:r>
              <w:rPr>
                <w:sz w:val="20"/>
              </w:rPr>
              <w:t>Негативный в одобренном скрининг-тесте</w:t>
            </w:r>
          </w:p>
        </w:tc>
        <w:tc>
          <w:tcPr>
            <w:tcW w:w="1604" w:type="dxa"/>
          </w:tcPr>
          <w:p>
            <w:pPr>
              <w:pStyle w:val="TableParagraph"/>
              <w:spacing w:before="181"/>
              <w:rPr>
                <w:sz w:val="20"/>
              </w:rPr>
            </w:pPr>
            <w:r>
              <w:rPr>
                <w:sz w:val="20"/>
              </w:rPr>
              <w:t>Все дозы</w:t>
            </w:r>
          </w:p>
        </w:tc>
        <w:tc>
          <w:tcPr>
            <w:tcW w:w="3123" w:type="dxa"/>
            <w:vMerge/>
            <w:tcBorders>
              <w:top w:val="nil"/>
            </w:tcBorders>
          </w:tcPr>
          <w:p>
            <w:pPr>
              <w:rPr>
                <w:sz w:val="2"/>
                <w:szCs w:val="2"/>
              </w:rPr>
            </w:pPr>
          </w:p>
        </w:tc>
      </w:tr>
      <w:tr>
        <w:trPr>
          <w:trHeight w:val="333" w:hRule="atLeast"/>
        </w:trPr>
        <w:tc>
          <w:tcPr>
            <w:tcW w:w="1706" w:type="dxa"/>
          </w:tcPr>
          <w:p>
            <w:pPr>
              <w:pStyle w:val="TableParagraph"/>
              <w:rPr>
                <w:sz w:val="20"/>
              </w:rPr>
            </w:pPr>
            <w:r>
              <w:rPr>
                <w:sz w:val="20"/>
              </w:rPr>
              <w:t>Сифилис</w:t>
            </w:r>
          </w:p>
        </w:tc>
        <w:tc>
          <w:tcPr>
            <w:tcW w:w="2791" w:type="dxa"/>
          </w:tcPr>
          <w:p>
            <w:pPr>
              <w:pStyle w:val="TableParagraph"/>
              <w:rPr>
                <w:sz w:val="20"/>
              </w:rPr>
            </w:pPr>
            <w:r>
              <w:rPr>
                <w:sz w:val="20"/>
              </w:rPr>
              <w:t>Негативный в скрининг-тесте</w:t>
            </w:r>
          </w:p>
        </w:tc>
        <w:tc>
          <w:tcPr>
            <w:tcW w:w="1604" w:type="dxa"/>
          </w:tcPr>
          <w:p>
            <w:pPr>
              <w:pStyle w:val="TableParagraph"/>
              <w:rPr>
                <w:sz w:val="20"/>
              </w:rPr>
            </w:pPr>
            <w:r>
              <w:rPr>
                <w:sz w:val="20"/>
              </w:rPr>
              <w:t>Все дозы</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Объем</w:t>
            </w:r>
          </w:p>
        </w:tc>
        <w:tc>
          <w:tcPr>
            <w:tcW w:w="2791" w:type="dxa"/>
          </w:tcPr>
          <w:p>
            <w:pPr>
              <w:pStyle w:val="TableParagraph"/>
              <w:spacing w:line="260" w:lineRule="atLeast" w:before="20"/>
              <w:ind w:right="29"/>
              <w:rPr>
                <w:sz w:val="20"/>
              </w:rPr>
            </w:pPr>
            <w:r>
              <w:rPr>
                <w:sz w:val="20"/>
              </w:rPr>
              <w:t>Определяется в зависимости от используемой системы</w:t>
            </w:r>
          </w:p>
        </w:tc>
        <w:tc>
          <w:tcPr>
            <w:tcW w:w="1604" w:type="dxa"/>
          </w:tcPr>
          <w:p>
            <w:pPr>
              <w:pStyle w:val="TableParagraph"/>
              <w:spacing w:before="181"/>
              <w:rPr>
                <w:sz w:val="20"/>
              </w:rPr>
            </w:pPr>
            <w:r>
              <w:rPr>
                <w:sz w:val="20"/>
              </w:rPr>
              <w:t>1 % от всех доз</w:t>
            </w:r>
          </w:p>
        </w:tc>
        <w:tc>
          <w:tcPr>
            <w:tcW w:w="3123" w:type="dxa"/>
          </w:tcPr>
          <w:p>
            <w:pPr>
              <w:pStyle w:val="TableParagraph"/>
              <w:spacing w:line="260" w:lineRule="atLeast" w:before="20"/>
              <w:ind w:left="41"/>
              <w:rPr>
                <w:sz w:val="20"/>
              </w:rPr>
            </w:pPr>
            <w:r>
              <w:rPr>
                <w:sz w:val="20"/>
              </w:rPr>
              <w:t>Отдел заготовки крови и ее компонентов</w:t>
            </w:r>
          </w:p>
        </w:tc>
      </w:tr>
      <w:tr>
        <w:trPr>
          <w:trHeight w:val="596" w:hRule="atLeast"/>
        </w:trPr>
        <w:tc>
          <w:tcPr>
            <w:tcW w:w="1706" w:type="dxa"/>
          </w:tcPr>
          <w:p>
            <w:pPr>
              <w:pStyle w:val="TableParagraph"/>
              <w:spacing w:line="273" w:lineRule="auto"/>
              <w:ind w:right="507"/>
              <w:rPr>
                <w:sz w:val="20"/>
              </w:rPr>
            </w:pPr>
            <w:r>
              <w:rPr>
                <w:sz w:val="20"/>
              </w:rPr>
              <w:t>Остаточные лейкоциты**</w:t>
            </w:r>
          </w:p>
        </w:tc>
        <w:tc>
          <w:tcPr>
            <w:tcW w:w="2791" w:type="dxa"/>
          </w:tcPr>
          <w:p>
            <w:pPr>
              <w:pStyle w:val="TableParagraph"/>
              <w:spacing w:before="181"/>
              <w:rPr>
                <w:sz w:val="20"/>
              </w:rPr>
            </w:pPr>
            <w:r>
              <w:rPr>
                <w:sz w:val="20"/>
              </w:rPr>
              <w:t>&lt;1,2х109 в дозе</w:t>
            </w:r>
          </w:p>
        </w:tc>
        <w:tc>
          <w:tcPr>
            <w:tcW w:w="1604" w:type="dxa"/>
          </w:tcPr>
          <w:p>
            <w:pPr>
              <w:pStyle w:val="TableParagraph"/>
              <w:spacing w:line="273" w:lineRule="auto"/>
              <w:rPr>
                <w:sz w:val="20"/>
              </w:rPr>
            </w:pPr>
            <w:r>
              <w:rPr>
                <w:sz w:val="20"/>
              </w:rPr>
              <w:t>Не менее 4 доз в месяц</w:t>
            </w:r>
          </w:p>
        </w:tc>
        <w:tc>
          <w:tcPr>
            <w:tcW w:w="3123"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5"/>
              <w:ind w:left="0"/>
              <w:rPr>
                <w:sz w:val="17"/>
              </w:rPr>
            </w:pPr>
          </w:p>
          <w:p>
            <w:pPr>
              <w:pStyle w:val="TableParagraph"/>
              <w:tabs>
                <w:tab w:pos="882" w:val="left" w:leader="none"/>
                <w:tab w:pos="2010" w:val="left" w:leader="none"/>
              </w:tabs>
              <w:spacing w:line="273" w:lineRule="auto" w:before="0"/>
              <w:ind w:left="41" w:right="306"/>
              <w:rPr>
                <w:sz w:val="20"/>
              </w:rPr>
            </w:pPr>
            <w:r>
              <w:rPr>
                <w:spacing w:val="6"/>
                <w:sz w:val="20"/>
              </w:rPr>
              <w:t>Отдел</w:t>
              <w:tab/>
            </w:r>
            <w:r>
              <w:rPr>
                <w:spacing w:val="7"/>
                <w:sz w:val="20"/>
              </w:rPr>
              <w:t>контроля</w:t>
              <w:tab/>
            </w:r>
            <w:r>
              <w:rPr>
                <w:spacing w:val="5"/>
                <w:sz w:val="20"/>
              </w:rPr>
              <w:t>качества </w:t>
            </w:r>
            <w:r>
              <w:rPr>
                <w:sz w:val="20"/>
              </w:rPr>
              <w:t>продуктов</w:t>
            </w:r>
            <w:r>
              <w:rPr>
                <w:spacing w:val="-2"/>
                <w:sz w:val="20"/>
              </w:rPr>
              <w:t> </w:t>
            </w:r>
            <w:r>
              <w:rPr>
                <w:sz w:val="20"/>
              </w:rPr>
              <w:t>крови</w:t>
            </w:r>
          </w:p>
        </w:tc>
      </w:tr>
      <w:tr>
        <w:trPr>
          <w:trHeight w:val="596" w:hRule="atLeast"/>
        </w:trPr>
        <w:tc>
          <w:tcPr>
            <w:tcW w:w="1706" w:type="dxa"/>
          </w:tcPr>
          <w:p>
            <w:pPr>
              <w:pStyle w:val="TableParagraph"/>
              <w:spacing w:before="181"/>
              <w:rPr>
                <w:sz w:val="20"/>
              </w:rPr>
            </w:pPr>
            <w:r>
              <w:rPr>
                <w:sz w:val="20"/>
              </w:rPr>
              <w:t>Гемоглобин</w:t>
            </w:r>
          </w:p>
        </w:tc>
        <w:tc>
          <w:tcPr>
            <w:tcW w:w="2791" w:type="dxa"/>
          </w:tcPr>
          <w:p>
            <w:pPr>
              <w:pStyle w:val="TableParagraph"/>
              <w:spacing w:before="181"/>
              <w:rPr>
                <w:sz w:val="20"/>
              </w:rPr>
            </w:pPr>
            <w:r>
              <w:rPr>
                <w:sz w:val="20"/>
              </w:rPr>
              <w:t>Не менее 43 г/доза</w:t>
            </w:r>
          </w:p>
        </w:tc>
        <w:tc>
          <w:tcPr>
            <w:tcW w:w="1604" w:type="dxa"/>
          </w:tcPr>
          <w:p>
            <w:pPr>
              <w:pStyle w:val="TableParagraph"/>
              <w:spacing w:line="273" w:lineRule="auto"/>
              <w:rPr>
                <w:sz w:val="20"/>
              </w:rPr>
            </w:pPr>
            <w:r>
              <w:rPr>
                <w:sz w:val="20"/>
              </w:rPr>
              <w:t>Не менее 4 доз в месяц</w:t>
            </w:r>
          </w:p>
        </w:tc>
        <w:tc>
          <w:tcPr>
            <w:tcW w:w="3123" w:type="dxa"/>
            <w:vMerge/>
            <w:tcBorders>
              <w:top w:val="nil"/>
            </w:tcBorders>
          </w:tcPr>
          <w:p>
            <w:pPr>
              <w:rPr>
                <w:sz w:val="2"/>
                <w:szCs w:val="2"/>
              </w:rPr>
            </w:pPr>
          </w:p>
        </w:tc>
      </w:tr>
      <w:tr>
        <w:trPr>
          <w:trHeight w:val="596" w:hRule="atLeast"/>
        </w:trPr>
        <w:tc>
          <w:tcPr>
            <w:tcW w:w="1706" w:type="dxa"/>
          </w:tcPr>
          <w:p>
            <w:pPr>
              <w:pStyle w:val="TableParagraph"/>
              <w:spacing w:before="181"/>
              <w:rPr>
                <w:sz w:val="20"/>
              </w:rPr>
            </w:pPr>
            <w:r>
              <w:rPr>
                <w:sz w:val="20"/>
              </w:rPr>
              <w:t>Гематокрит</w:t>
            </w:r>
          </w:p>
        </w:tc>
        <w:tc>
          <w:tcPr>
            <w:tcW w:w="2791" w:type="dxa"/>
          </w:tcPr>
          <w:p>
            <w:pPr>
              <w:pStyle w:val="TableParagraph"/>
              <w:spacing w:before="181"/>
              <w:rPr>
                <w:sz w:val="20"/>
              </w:rPr>
            </w:pPr>
            <w:r>
              <w:rPr>
                <w:sz w:val="20"/>
              </w:rPr>
              <w:t>0,50 - 0,70</w:t>
            </w:r>
          </w:p>
        </w:tc>
        <w:tc>
          <w:tcPr>
            <w:tcW w:w="1604" w:type="dxa"/>
          </w:tcPr>
          <w:p>
            <w:pPr>
              <w:pStyle w:val="TableParagraph"/>
              <w:spacing w:line="273" w:lineRule="auto"/>
              <w:rPr>
                <w:sz w:val="20"/>
              </w:rPr>
            </w:pPr>
            <w:r>
              <w:rPr>
                <w:sz w:val="20"/>
              </w:rPr>
              <w:t>Не менее 4 доз в месяц</w:t>
            </w:r>
          </w:p>
        </w:tc>
        <w:tc>
          <w:tcPr>
            <w:tcW w:w="3123" w:type="dxa"/>
            <w:vMerge/>
            <w:tcBorders>
              <w:top w:val="nil"/>
            </w:tcBorders>
          </w:tcPr>
          <w:p>
            <w:pPr>
              <w:rPr>
                <w:sz w:val="2"/>
                <w:szCs w:val="2"/>
              </w:rPr>
            </w:pPr>
          </w:p>
        </w:tc>
      </w:tr>
      <w:tr>
        <w:trPr>
          <w:trHeight w:val="596" w:hRule="atLeast"/>
        </w:trPr>
        <w:tc>
          <w:tcPr>
            <w:tcW w:w="1706" w:type="dxa"/>
          </w:tcPr>
          <w:p>
            <w:pPr>
              <w:pStyle w:val="TableParagraph"/>
              <w:spacing w:line="260" w:lineRule="atLeast" w:before="20"/>
              <w:ind w:right="56"/>
              <w:rPr>
                <w:sz w:val="20"/>
              </w:rPr>
            </w:pPr>
            <w:r>
              <w:rPr>
                <w:sz w:val="20"/>
              </w:rPr>
              <w:t>Гемолиз в конце срока хранения</w:t>
            </w:r>
          </w:p>
        </w:tc>
        <w:tc>
          <w:tcPr>
            <w:tcW w:w="2791" w:type="dxa"/>
          </w:tcPr>
          <w:p>
            <w:pPr>
              <w:pStyle w:val="TableParagraph"/>
              <w:spacing w:before="181"/>
              <w:rPr>
                <w:sz w:val="20"/>
              </w:rPr>
            </w:pPr>
            <w:r>
              <w:rPr>
                <w:sz w:val="20"/>
              </w:rPr>
              <w:t>Не более 0,8 % эритроцитов</w:t>
            </w:r>
          </w:p>
        </w:tc>
        <w:tc>
          <w:tcPr>
            <w:tcW w:w="1604" w:type="dxa"/>
          </w:tcPr>
          <w:p>
            <w:pPr>
              <w:pStyle w:val="TableParagraph"/>
              <w:spacing w:before="181"/>
              <w:rPr>
                <w:sz w:val="20"/>
              </w:rPr>
            </w:pPr>
            <w:r>
              <w:rPr>
                <w:sz w:val="20"/>
              </w:rPr>
              <w:t>4 дозы в месяц</w:t>
            </w:r>
          </w:p>
        </w:tc>
        <w:tc>
          <w:tcPr>
            <w:tcW w:w="3123" w:type="dxa"/>
            <w:vMerge/>
            <w:tcBorders>
              <w:top w:val="nil"/>
            </w:tcBorders>
          </w:tcPr>
          <w:p>
            <w:pPr>
              <w:rPr>
                <w:sz w:val="2"/>
                <w:szCs w:val="2"/>
              </w:rPr>
            </w:pPr>
          </w:p>
        </w:tc>
      </w:tr>
    </w:tbl>
    <w:p>
      <w:pPr>
        <w:spacing w:after="0"/>
        <w:rPr>
          <w:sz w:val="2"/>
          <w:szCs w:val="2"/>
        </w:rPr>
        <w:sectPr>
          <w:pgSz w:w="12240" w:h="15840"/>
          <w:pgMar w:top="680" w:bottom="280" w:left="720" w:right="740"/>
        </w:sectPr>
      </w:pPr>
    </w:p>
    <w:p>
      <w:pPr>
        <w:pStyle w:val="BodyText"/>
        <w:spacing w:line="273" w:lineRule="auto" w:before="6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646"/>
      </w:pPr>
      <w:r>
        <w:rPr/>
        <w:t>отметка о дополнительной обработке (облученность); объем;</w:t>
      </w:r>
    </w:p>
    <w:p>
      <w:pPr>
        <w:pStyle w:val="BodyText"/>
        <w:ind w:left="539"/>
      </w:pPr>
      <w:r>
        <w:rPr/>
        <w:t>температура хранения;</w:t>
      </w:r>
    </w:p>
    <w:p>
      <w:pPr>
        <w:pStyle w:val="BodyText"/>
        <w:spacing w:before="45"/>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8. Эритроцитная взвесь лейкофильтрованная</w:t>
      </w:r>
    </w:p>
    <w:p>
      <w:pPr>
        <w:pStyle w:val="BodyText"/>
        <w:spacing w:before="306"/>
        <w:ind w:left="539"/>
      </w:pPr>
      <w:r>
        <w:rPr/>
        <w:t>Определение</w:t>
      </w:r>
    </w:p>
    <w:p>
      <w:pPr>
        <w:pStyle w:val="BodyText"/>
        <w:spacing w:line="273" w:lineRule="auto" w:before="45"/>
        <w:ind w:right="105" w:firstLine="443"/>
      </w:pPr>
      <w:r>
        <w:rPr/>
        <w:t>Эритроцитная взвесь лейкофильтрованная - компонент крови полученный из Крови цельной, Эритроцитной взвеси или Эритроцитной взвеси с удаленным ЛТС. Содержание лейкоцитов в компоненте менее чем 1,0х106.</w:t>
      </w:r>
    </w:p>
    <w:p>
      <w:pPr>
        <w:pStyle w:val="BodyText"/>
        <w:ind w:left="539"/>
      </w:pPr>
      <w:r>
        <w:rPr/>
        <w:t>Приготовление</w:t>
      </w:r>
    </w:p>
    <w:p>
      <w:pPr>
        <w:pStyle w:val="BodyText"/>
        <w:spacing w:line="273" w:lineRule="auto" w:before="46"/>
        <w:ind w:right="197" w:firstLine="567"/>
        <w:jc w:val="both"/>
      </w:pPr>
      <w:r>
        <w:rPr/>
        <w:t>Эритроцитную взвесь лейкофильтрованную получают при удалении лейкоцитов путем фильтрации в течение 48 часов после донации из дозы Крови цельной и удаления плазмы после центрифугирования с последующим незамедлительным добавлением добавочного раствора; а также путем фильтрации лейкоцитов из Эритроцитной взвеси или Эритроцитной взвеси с удаленным ЛТС.</w:t>
      </w:r>
    </w:p>
    <w:p>
      <w:pPr>
        <w:pStyle w:val="BodyText"/>
        <w:spacing w:before="2"/>
        <w:ind w:left="539"/>
      </w:pPr>
      <w:r>
        <w:rPr/>
        <w:t>Использование</w:t>
      </w:r>
    </w:p>
    <w:p>
      <w:pPr>
        <w:pStyle w:val="BodyText"/>
        <w:spacing w:line="273" w:lineRule="auto" w:before="46"/>
        <w:ind w:right="103" w:firstLine="790"/>
        <w:jc w:val="both"/>
      </w:pPr>
      <w:r>
        <w:rPr>
          <w:spacing w:val="2"/>
        </w:rPr>
        <w:t>Эритроцитная взвесь лейкофильтрованная применяется </w:t>
      </w:r>
      <w:r>
        <w:rPr/>
        <w:t>для </w:t>
      </w:r>
      <w:r>
        <w:rPr>
          <w:spacing w:val="2"/>
        </w:rPr>
        <w:t>трансфузии </w:t>
      </w:r>
      <w:r>
        <w:rPr/>
        <w:t>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w:t>
      </w:r>
      <w:r>
        <w:rPr>
          <w:spacing w:val="-33"/>
        </w:rPr>
        <w:t> </w:t>
      </w:r>
      <w:r>
        <w:rPr/>
        <w:t>иммунокомпроментированных</w:t>
      </w:r>
    </w:p>
    <w:p>
      <w:pPr>
        <w:spacing w:after="0" w:line="273" w:lineRule="auto"/>
        <w:jc w:val="both"/>
        <w:sectPr>
          <w:pgSz w:w="12240" w:h="15840"/>
          <w:pgMar w:top="680" w:bottom="280" w:left="720" w:right="740"/>
        </w:sectPr>
      </w:pPr>
    </w:p>
    <w:p>
      <w:pPr>
        <w:pStyle w:val="BodyText"/>
        <w:spacing w:line="273" w:lineRule="auto" w:before="60"/>
        <w:ind w:right="99"/>
      </w:pPr>
      <w:r>
        <w:rPr/>
        <w:t>пациентов, при внутриутробных трансфузиях, при переливании от родственников и для любых других групп пациентов.</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611"/>
        <w:gridCol w:w="2636"/>
        <w:gridCol w:w="2031"/>
        <w:gridCol w:w="2949"/>
      </w:tblGrid>
      <w:tr>
        <w:trPr>
          <w:trHeight w:val="596" w:hRule="atLeast"/>
        </w:trPr>
        <w:tc>
          <w:tcPr>
            <w:tcW w:w="1611" w:type="dxa"/>
          </w:tcPr>
          <w:p>
            <w:pPr>
              <w:pStyle w:val="TableParagraph"/>
              <w:spacing w:line="273" w:lineRule="auto"/>
              <w:rPr>
                <w:sz w:val="20"/>
              </w:rPr>
            </w:pPr>
            <w:r>
              <w:rPr>
                <w:sz w:val="20"/>
              </w:rPr>
              <w:t>Параметр проверки</w:t>
            </w:r>
          </w:p>
        </w:tc>
        <w:tc>
          <w:tcPr>
            <w:tcW w:w="2636" w:type="dxa"/>
          </w:tcPr>
          <w:p>
            <w:pPr>
              <w:pStyle w:val="TableParagraph"/>
              <w:tabs>
                <w:tab w:pos="1424" w:val="left" w:leader="none"/>
                <w:tab w:pos="2526" w:val="left" w:leader="none"/>
              </w:tabs>
              <w:spacing w:line="273" w:lineRule="auto"/>
              <w:ind w:right="30"/>
              <w:rPr>
                <w:sz w:val="20"/>
              </w:rPr>
            </w:pPr>
            <w:r>
              <w:rPr>
                <w:spacing w:val="6"/>
                <w:sz w:val="20"/>
              </w:rPr>
              <w:t>Требования</w:t>
              <w:tab/>
              <w:t>качества</w:t>
              <w:tab/>
            </w:r>
            <w:r>
              <w:rPr>
                <w:spacing w:val="-17"/>
                <w:sz w:val="20"/>
              </w:rPr>
              <w:t>( </w:t>
            </w:r>
            <w:r>
              <w:rPr>
                <w:sz w:val="20"/>
              </w:rPr>
              <w:t>спецификация)</w:t>
            </w:r>
          </w:p>
        </w:tc>
        <w:tc>
          <w:tcPr>
            <w:tcW w:w="2031" w:type="dxa"/>
          </w:tcPr>
          <w:p>
            <w:pPr>
              <w:pStyle w:val="TableParagraph"/>
              <w:spacing w:line="273" w:lineRule="auto"/>
              <w:ind w:left="39"/>
              <w:rPr>
                <w:sz w:val="20"/>
              </w:rPr>
            </w:pPr>
            <w:r>
              <w:rPr>
                <w:sz w:val="20"/>
              </w:rPr>
              <w:t>Частота проведения контроля*</w:t>
            </w:r>
          </w:p>
        </w:tc>
        <w:tc>
          <w:tcPr>
            <w:tcW w:w="2949" w:type="dxa"/>
          </w:tcPr>
          <w:p>
            <w:pPr>
              <w:pStyle w:val="TableParagraph"/>
              <w:spacing w:before="181"/>
              <w:ind w:left="38"/>
              <w:rPr>
                <w:sz w:val="20"/>
              </w:rPr>
            </w:pPr>
            <w:r>
              <w:rPr>
                <w:sz w:val="20"/>
              </w:rPr>
              <w:t>Кем осуществляется контроль</w:t>
            </w:r>
          </w:p>
        </w:tc>
      </w:tr>
      <w:tr>
        <w:trPr>
          <w:trHeight w:val="333" w:hRule="atLeast"/>
        </w:trPr>
        <w:tc>
          <w:tcPr>
            <w:tcW w:w="1611" w:type="dxa"/>
          </w:tcPr>
          <w:p>
            <w:pPr>
              <w:pStyle w:val="TableParagraph"/>
              <w:rPr>
                <w:sz w:val="20"/>
              </w:rPr>
            </w:pPr>
            <w:r>
              <w:rPr>
                <w:sz w:val="20"/>
              </w:rPr>
              <w:t>ABO, Rh (D)</w:t>
            </w:r>
          </w:p>
        </w:tc>
        <w:tc>
          <w:tcPr>
            <w:tcW w:w="2636" w:type="dxa"/>
          </w:tcPr>
          <w:p>
            <w:pPr>
              <w:pStyle w:val="TableParagraph"/>
              <w:rPr>
                <w:sz w:val="20"/>
              </w:rPr>
            </w:pPr>
            <w:r>
              <w:rPr>
                <w:sz w:val="20"/>
              </w:rPr>
              <w:t>Типирование</w:t>
            </w:r>
          </w:p>
        </w:tc>
        <w:tc>
          <w:tcPr>
            <w:tcW w:w="2031" w:type="dxa"/>
          </w:tcPr>
          <w:p>
            <w:pPr>
              <w:pStyle w:val="TableParagraph"/>
              <w:ind w:left="39"/>
              <w:rPr>
                <w:sz w:val="20"/>
              </w:rPr>
            </w:pPr>
            <w:r>
              <w:rPr>
                <w:sz w:val="20"/>
              </w:rPr>
              <w:t>Все дозы</w:t>
            </w:r>
          </w:p>
        </w:tc>
        <w:tc>
          <w:tcPr>
            <w:tcW w:w="2949"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6" w:lineRule="auto" w:before="160"/>
              <w:ind w:left="38"/>
              <w:rPr>
                <w:sz w:val="20"/>
              </w:rPr>
            </w:pPr>
            <w:r>
              <w:rPr>
                <w:sz w:val="20"/>
              </w:rPr>
              <w:t>Отделение тестирования крови и лабораторных исследований</w:t>
            </w:r>
          </w:p>
        </w:tc>
      </w:tr>
      <w:tr>
        <w:trPr>
          <w:trHeight w:val="333" w:hRule="atLeast"/>
        </w:trPr>
        <w:tc>
          <w:tcPr>
            <w:tcW w:w="1611" w:type="dxa"/>
          </w:tcPr>
          <w:p>
            <w:pPr>
              <w:pStyle w:val="TableParagraph"/>
              <w:rPr>
                <w:sz w:val="20"/>
              </w:rPr>
            </w:pPr>
            <w:r>
              <w:rPr>
                <w:sz w:val="20"/>
              </w:rPr>
              <w:t>АЛТ</w:t>
            </w:r>
          </w:p>
        </w:tc>
        <w:tc>
          <w:tcPr>
            <w:tcW w:w="2636" w:type="dxa"/>
          </w:tcPr>
          <w:p>
            <w:pPr>
              <w:pStyle w:val="TableParagraph"/>
              <w:rPr>
                <w:sz w:val="20"/>
              </w:rPr>
            </w:pPr>
            <w:r>
              <w:rPr>
                <w:sz w:val="20"/>
              </w:rPr>
              <w:t>Не увеличен</w:t>
            </w:r>
          </w:p>
        </w:tc>
        <w:tc>
          <w:tcPr>
            <w:tcW w:w="2031" w:type="dxa"/>
          </w:tcPr>
          <w:p>
            <w:pPr>
              <w:pStyle w:val="TableParagraph"/>
              <w:ind w:left="39"/>
              <w:rPr>
                <w:sz w:val="20"/>
              </w:rPr>
            </w:pPr>
            <w:r>
              <w:rPr>
                <w:sz w:val="20"/>
              </w:rPr>
              <w:t>Все дозы</w:t>
            </w:r>
          </w:p>
        </w:tc>
        <w:tc>
          <w:tcPr>
            <w:tcW w:w="2949" w:type="dxa"/>
            <w:vMerge/>
            <w:tcBorders>
              <w:top w:val="nil"/>
            </w:tcBorders>
          </w:tcPr>
          <w:p>
            <w:pPr>
              <w:rPr>
                <w:sz w:val="2"/>
                <w:szCs w:val="2"/>
              </w:rPr>
            </w:pPr>
          </w:p>
        </w:tc>
      </w:tr>
      <w:tr>
        <w:trPr>
          <w:trHeight w:val="596" w:hRule="atLeast"/>
        </w:trPr>
        <w:tc>
          <w:tcPr>
            <w:tcW w:w="1611" w:type="dxa"/>
          </w:tcPr>
          <w:p>
            <w:pPr>
              <w:pStyle w:val="TableParagraph"/>
              <w:spacing w:before="181"/>
              <w:rPr>
                <w:sz w:val="20"/>
              </w:rPr>
            </w:pPr>
            <w:r>
              <w:rPr>
                <w:sz w:val="20"/>
              </w:rPr>
              <w:t>HBsAg</w:t>
            </w:r>
          </w:p>
        </w:tc>
        <w:tc>
          <w:tcPr>
            <w:tcW w:w="2636" w:type="dxa"/>
          </w:tcPr>
          <w:p>
            <w:pPr>
              <w:pStyle w:val="TableParagraph"/>
              <w:spacing w:line="260" w:lineRule="atLeast" w:before="20"/>
              <w:ind w:right="143"/>
              <w:rPr>
                <w:sz w:val="20"/>
              </w:rPr>
            </w:pPr>
            <w:r>
              <w:rPr>
                <w:sz w:val="20"/>
              </w:rPr>
              <w:t>Негативный в одобренном скрининг-тесте</w:t>
            </w:r>
          </w:p>
        </w:tc>
        <w:tc>
          <w:tcPr>
            <w:tcW w:w="2031" w:type="dxa"/>
          </w:tcPr>
          <w:p>
            <w:pPr>
              <w:pStyle w:val="TableParagraph"/>
              <w:spacing w:before="181"/>
              <w:ind w:left="39"/>
              <w:rPr>
                <w:sz w:val="20"/>
              </w:rPr>
            </w:pPr>
            <w:r>
              <w:rPr>
                <w:sz w:val="20"/>
              </w:rPr>
              <w:t>Все дозы</w:t>
            </w:r>
          </w:p>
        </w:tc>
        <w:tc>
          <w:tcPr>
            <w:tcW w:w="2949" w:type="dxa"/>
            <w:vMerge/>
            <w:tcBorders>
              <w:top w:val="nil"/>
            </w:tcBorders>
          </w:tcPr>
          <w:p>
            <w:pPr>
              <w:rPr>
                <w:sz w:val="2"/>
                <w:szCs w:val="2"/>
              </w:rPr>
            </w:pPr>
          </w:p>
        </w:tc>
      </w:tr>
      <w:tr>
        <w:trPr>
          <w:trHeight w:val="596" w:hRule="atLeast"/>
        </w:trPr>
        <w:tc>
          <w:tcPr>
            <w:tcW w:w="1611" w:type="dxa"/>
          </w:tcPr>
          <w:p>
            <w:pPr>
              <w:pStyle w:val="TableParagraph"/>
              <w:spacing w:before="181"/>
              <w:rPr>
                <w:sz w:val="20"/>
              </w:rPr>
            </w:pPr>
            <w:r>
              <w:rPr>
                <w:sz w:val="20"/>
              </w:rPr>
              <w:t>Анти-ВГС</w:t>
            </w:r>
          </w:p>
        </w:tc>
        <w:tc>
          <w:tcPr>
            <w:tcW w:w="2636" w:type="dxa"/>
          </w:tcPr>
          <w:p>
            <w:pPr>
              <w:pStyle w:val="TableParagraph"/>
              <w:spacing w:line="273" w:lineRule="auto"/>
              <w:ind w:right="143"/>
              <w:rPr>
                <w:sz w:val="20"/>
              </w:rPr>
            </w:pPr>
            <w:r>
              <w:rPr>
                <w:sz w:val="20"/>
              </w:rPr>
              <w:t>Негативный в одобренном скрининг-тесте</w:t>
            </w:r>
          </w:p>
        </w:tc>
        <w:tc>
          <w:tcPr>
            <w:tcW w:w="2031" w:type="dxa"/>
          </w:tcPr>
          <w:p>
            <w:pPr>
              <w:pStyle w:val="TableParagraph"/>
              <w:spacing w:before="181"/>
              <w:ind w:left="39"/>
              <w:rPr>
                <w:sz w:val="20"/>
              </w:rPr>
            </w:pPr>
            <w:r>
              <w:rPr>
                <w:sz w:val="20"/>
              </w:rPr>
              <w:t>Все дозы</w:t>
            </w:r>
          </w:p>
        </w:tc>
        <w:tc>
          <w:tcPr>
            <w:tcW w:w="2949" w:type="dxa"/>
            <w:vMerge/>
            <w:tcBorders>
              <w:top w:val="nil"/>
            </w:tcBorders>
          </w:tcPr>
          <w:p>
            <w:pPr>
              <w:rPr>
                <w:sz w:val="2"/>
                <w:szCs w:val="2"/>
              </w:rPr>
            </w:pPr>
          </w:p>
        </w:tc>
      </w:tr>
      <w:tr>
        <w:trPr>
          <w:trHeight w:val="596" w:hRule="atLeast"/>
        </w:trPr>
        <w:tc>
          <w:tcPr>
            <w:tcW w:w="1611" w:type="dxa"/>
          </w:tcPr>
          <w:p>
            <w:pPr>
              <w:pStyle w:val="TableParagraph"/>
              <w:spacing w:before="181"/>
              <w:rPr>
                <w:sz w:val="20"/>
              </w:rPr>
            </w:pPr>
            <w:r>
              <w:rPr>
                <w:sz w:val="20"/>
              </w:rPr>
              <w:t>Анти-ВИЧ 1,2</w:t>
            </w:r>
          </w:p>
        </w:tc>
        <w:tc>
          <w:tcPr>
            <w:tcW w:w="2636" w:type="dxa"/>
          </w:tcPr>
          <w:p>
            <w:pPr>
              <w:pStyle w:val="TableParagraph"/>
              <w:spacing w:line="273" w:lineRule="auto"/>
              <w:ind w:right="143"/>
              <w:rPr>
                <w:sz w:val="20"/>
              </w:rPr>
            </w:pPr>
            <w:r>
              <w:rPr>
                <w:sz w:val="20"/>
              </w:rPr>
              <w:t>Негативный в одобренном скрининг-тесте</w:t>
            </w:r>
          </w:p>
        </w:tc>
        <w:tc>
          <w:tcPr>
            <w:tcW w:w="2031" w:type="dxa"/>
          </w:tcPr>
          <w:p>
            <w:pPr>
              <w:pStyle w:val="TableParagraph"/>
              <w:spacing w:before="181"/>
              <w:ind w:left="39"/>
              <w:rPr>
                <w:sz w:val="20"/>
              </w:rPr>
            </w:pPr>
            <w:r>
              <w:rPr>
                <w:sz w:val="20"/>
              </w:rPr>
              <w:t>Все дозы</w:t>
            </w:r>
          </w:p>
        </w:tc>
        <w:tc>
          <w:tcPr>
            <w:tcW w:w="2949" w:type="dxa"/>
            <w:vMerge/>
            <w:tcBorders>
              <w:top w:val="nil"/>
            </w:tcBorders>
          </w:tcPr>
          <w:p>
            <w:pPr>
              <w:rPr>
                <w:sz w:val="2"/>
                <w:szCs w:val="2"/>
              </w:rPr>
            </w:pPr>
          </w:p>
        </w:tc>
      </w:tr>
      <w:tr>
        <w:trPr>
          <w:trHeight w:val="333" w:hRule="atLeast"/>
        </w:trPr>
        <w:tc>
          <w:tcPr>
            <w:tcW w:w="1611" w:type="dxa"/>
          </w:tcPr>
          <w:p>
            <w:pPr>
              <w:pStyle w:val="TableParagraph"/>
              <w:rPr>
                <w:sz w:val="20"/>
              </w:rPr>
            </w:pPr>
            <w:r>
              <w:rPr>
                <w:sz w:val="20"/>
              </w:rPr>
              <w:t>Сифилис</w:t>
            </w:r>
          </w:p>
        </w:tc>
        <w:tc>
          <w:tcPr>
            <w:tcW w:w="2636" w:type="dxa"/>
          </w:tcPr>
          <w:p>
            <w:pPr>
              <w:pStyle w:val="TableParagraph"/>
              <w:rPr>
                <w:sz w:val="20"/>
              </w:rPr>
            </w:pPr>
            <w:r>
              <w:rPr>
                <w:sz w:val="20"/>
              </w:rPr>
              <w:t>Негативный в скрининг-тесте</w:t>
            </w:r>
          </w:p>
        </w:tc>
        <w:tc>
          <w:tcPr>
            <w:tcW w:w="2031" w:type="dxa"/>
          </w:tcPr>
          <w:p>
            <w:pPr>
              <w:pStyle w:val="TableParagraph"/>
              <w:ind w:left="39"/>
              <w:rPr>
                <w:sz w:val="20"/>
              </w:rPr>
            </w:pPr>
            <w:r>
              <w:rPr>
                <w:sz w:val="20"/>
              </w:rPr>
              <w:t>Все дозы</w:t>
            </w:r>
          </w:p>
        </w:tc>
        <w:tc>
          <w:tcPr>
            <w:tcW w:w="2949" w:type="dxa"/>
            <w:vMerge/>
            <w:tcBorders>
              <w:top w:val="nil"/>
            </w:tcBorders>
          </w:tcPr>
          <w:p>
            <w:pPr>
              <w:rPr>
                <w:sz w:val="2"/>
                <w:szCs w:val="2"/>
              </w:rPr>
            </w:pPr>
          </w:p>
        </w:tc>
      </w:tr>
      <w:tr>
        <w:trPr>
          <w:trHeight w:val="596" w:hRule="atLeast"/>
        </w:trPr>
        <w:tc>
          <w:tcPr>
            <w:tcW w:w="1611" w:type="dxa"/>
          </w:tcPr>
          <w:p>
            <w:pPr>
              <w:pStyle w:val="TableParagraph"/>
              <w:spacing w:before="181"/>
              <w:rPr>
                <w:sz w:val="20"/>
              </w:rPr>
            </w:pPr>
            <w:r>
              <w:rPr>
                <w:sz w:val="20"/>
              </w:rPr>
              <w:t>Объем</w:t>
            </w:r>
          </w:p>
        </w:tc>
        <w:tc>
          <w:tcPr>
            <w:tcW w:w="2636" w:type="dxa"/>
          </w:tcPr>
          <w:p>
            <w:pPr>
              <w:pStyle w:val="TableParagraph"/>
              <w:spacing w:line="273" w:lineRule="auto"/>
              <w:ind w:right="30"/>
              <w:rPr>
                <w:sz w:val="20"/>
              </w:rPr>
            </w:pPr>
            <w:r>
              <w:rPr>
                <w:sz w:val="20"/>
              </w:rPr>
              <w:t>Определяется в зависимости от используемой системы</w:t>
            </w:r>
          </w:p>
        </w:tc>
        <w:tc>
          <w:tcPr>
            <w:tcW w:w="2031" w:type="dxa"/>
          </w:tcPr>
          <w:p>
            <w:pPr>
              <w:pStyle w:val="TableParagraph"/>
              <w:spacing w:before="181"/>
              <w:ind w:left="39"/>
              <w:rPr>
                <w:sz w:val="20"/>
              </w:rPr>
            </w:pPr>
            <w:r>
              <w:rPr>
                <w:sz w:val="20"/>
              </w:rPr>
              <w:t>1 % от всех доз</w:t>
            </w:r>
          </w:p>
        </w:tc>
        <w:tc>
          <w:tcPr>
            <w:tcW w:w="2949" w:type="dxa"/>
          </w:tcPr>
          <w:p>
            <w:pPr>
              <w:pStyle w:val="TableParagraph"/>
              <w:spacing w:line="273" w:lineRule="auto"/>
              <w:ind w:left="38"/>
              <w:rPr>
                <w:sz w:val="20"/>
              </w:rPr>
            </w:pPr>
            <w:r>
              <w:rPr>
                <w:sz w:val="20"/>
              </w:rPr>
              <w:t>Отдел заготовки крови и ее компонентов</w:t>
            </w:r>
          </w:p>
        </w:tc>
      </w:tr>
      <w:tr>
        <w:trPr>
          <w:trHeight w:val="596" w:hRule="atLeast"/>
        </w:trPr>
        <w:tc>
          <w:tcPr>
            <w:tcW w:w="1611" w:type="dxa"/>
          </w:tcPr>
          <w:p>
            <w:pPr>
              <w:pStyle w:val="TableParagraph"/>
              <w:spacing w:line="273" w:lineRule="auto"/>
              <w:ind w:right="412"/>
              <w:rPr>
                <w:sz w:val="20"/>
              </w:rPr>
            </w:pPr>
            <w:r>
              <w:rPr>
                <w:sz w:val="20"/>
              </w:rPr>
              <w:t>Остаточные лейкоциты**</w:t>
            </w:r>
          </w:p>
        </w:tc>
        <w:tc>
          <w:tcPr>
            <w:tcW w:w="2636" w:type="dxa"/>
          </w:tcPr>
          <w:p>
            <w:pPr>
              <w:pStyle w:val="TableParagraph"/>
              <w:spacing w:before="181"/>
              <w:rPr>
                <w:sz w:val="20"/>
              </w:rPr>
            </w:pPr>
            <w:r>
              <w:rPr>
                <w:sz w:val="20"/>
              </w:rPr>
              <w:t>&lt;1х106 в дозе по подсчету</w:t>
            </w:r>
          </w:p>
        </w:tc>
        <w:tc>
          <w:tcPr>
            <w:tcW w:w="2031" w:type="dxa"/>
          </w:tcPr>
          <w:p>
            <w:pPr>
              <w:pStyle w:val="TableParagraph"/>
              <w:spacing w:line="273" w:lineRule="auto"/>
              <w:ind w:left="39"/>
              <w:rPr>
                <w:sz w:val="20"/>
              </w:rPr>
            </w:pPr>
            <w:r>
              <w:rPr>
                <w:sz w:val="20"/>
              </w:rPr>
              <w:t>1% от всех доз, не менее 4 доз в месяц</w:t>
            </w:r>
          </w:p>
        </w:tc>
        <w:tc>
          <w:tcPr>
            <w:tcW w:w="2949"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8"/>
              </w:rPr>
            </w:pPr>
          </w:p>
          <w:p>
            <w:pPr>
              <w:pStyle w:val="TableParagraph"/>
              <w:tabs>
                <w:tab w:pos="824" w:val="left" w:leader="none"/>
                <w:tab w:pos="1892" w:val="left" w:leader="none"/>
              </w:tabs>
              <w:spacing w:line="276" w:lineRule="auto" w:before="0"/>
              <w:ind w:left="38" w:right="262"/>
              <w:rPr>
                <w:sz w:val="20"/>
              </w:rPr>
            </w:pPr>
            <w:r>
              <w:rPr>
                <w:spacing w:val="4"/>
                <w:sz w:val="20"/>
              </w:rPr>
              <w:t>Отдел</w:t>
              <w:tab/>
            </w:r>
            <w:r>
              <w:rPr>
                <w:spacing w:val="5"/>
                <w:sz w:val="20"/>
              </w:rPr>
              <w:t>контроля</w:t>
              <w:tab/>
            </w:r>
            <w:r>
              <w:rPr>
                <w:spacing w:val="3"/>
                <w:sz w:val="20"/>
              </w:rPr>
              <w:t>качества </w:t>
            </w:r>
            <w:r>
              <w:rPr>
                <w:sz w:val="20"/>
              </w:rPr>
              <w:t>продуктов</w:t>
            </w:r>
            <w:r>
              <w:rPr>
                <w:spacing w:val="-2"/>
                <w:sz w:val="20"/>
              </w:rPr>
              <w:t> </w:t>
            </w:r>
            <w:r>
              <w:rPr>
                <w:sz w:val="20"/>
              </w:rPr>
              <w:t>крови</w:t>
            </w:r>
          </w:p>
        </w:tc>
      </w:tr>
      <w:tr>
        <w:trPr>
          <w:trHeight w:val="596" w:hRule="atLeast"/>
        </w:trPr>
        <w:tc>
          <w:tcPr>
            <w:tcW w:w="1611" w:type="dxa"/>
          </w:tcPr>
          <w:p>
            <w:pPr>
              <w:pStyle w:val="TableParagraph"/>
              <w:spacing w:before="181"/>
              <w:rPr>
                <w:sz w:val="20"/>
              </w:rPr>
            </w:pPr>
            <w:r>
              <w:rPr>
                <w:sz w:val="20"/>
              </w:rPr>
              <w:t>Гемоглобин</w:t>
            </w:r>
          </w:p>
        </w:tc>
        <w:tc>
          <w:tcPr>
            <w:tcW w:w="2636" w:type="dxa"/>
          </w:tcPr>
          <w:p>
            <w:pPr>
              <w:pStyle w:val="TableParagraph"/>
              <w:spacing w:before="181"/>
              <w:rPr>
                <w:sz w:val="20"/>
              </w:rPr>
            </w:pPr>
            <w:r>
              <w:rPr>
                <w:sz w:val="20"/>
              </w:rPr>
              <w:t>Не менее 40 г/доза</w:t>
            </w:r>
          </w:p>
        </w:tc>
        <w:tc>
          <w:tcPr>
            <w:tcW w:w="2031" w:type="dxa"/>
          </w:tcPr>
          <w:p>
            <w:pPr>
              <w:pStyle w:val="TableParagraph"/>
              <w:spacing w:line="273" w:lineRule="auto"/>
              <w:ind w:left="39"/>
              <w:rPr>
                <w:sz w:val="20"/>
              </w:rPr>
            </w:pPr>
            <w:r>
              <w:rPr>
                <w:sz w:val="20"/>
              </w:rPr>
              <w:t>1% от всех доз, не менее 4 доз в месяц</w:t>
            </w:r>
          </w:p>
        </w:tc>
        <w:tc>
          <w:tcPr>
            <w:tcW w:w="2949" w:type="dxa"/>
            <w:vMerge/>
            <w:tcBorders>
              <w:top w:val="nil"/>
            </w:tcBorders>
          </w:tcPr>
          <w:p>
            <w:pPr>
              <w:rPr>
                <w:sz w:val="2"/>
                <w:szCs w:val="2"/>
              </w:rPr>
            </w:pPr>
          </w:p>
        </w:tc>
      </w:tr>
      <w:tr>
        <w:trPr>
          <w:trHeight w:val="333" w:hRule="atLeast"/>
        </w:trPr>
        <w:tc>
          <w:tcPr>
            <w:tcW w:w="1611" w:type="dxa"/>
          </w:tcPr>
          <w:p>
            <w:pPr>
              <w:pStyle w:val="TableParagraph"/>
              <w:rPr>
                <w:sz w:val="20"/>
              </w:rPr>
            </w:pPr>
            <w:r>
              <w:rPr>
                <w:sz w:val="20"/>
              </w:rPr>
              <w:t>Гематокрит</w:t>
            </w:r>
          </w:p>
        </w:tc>
        <w:tc>
          <w:tcPr>
            <w:tcW w:w="2636" w:type="dxa"/>
          </w:tcPr>
          <w:p>
            <w:pPr>
              <w:pStyle w:val="TableParagraph"/>
              <w:rPr>
                <w:sz w:val="20"/>
              </w:rPr>
            </w:pPr>
            <w:r>
              <w:rPr>
                <w:sz w:val="20"/>
              </w:rPr>
              <w:t>0,50 - 0,70</w:t>
            </w:r>
          </w:p>
        </w:tc>
        <w:tc>
          <w:tcPr>
            <w:tcW w:w="2031" w:type="dxa"/>
          </w:tcPr>
          <w:p>
            <w:pPr>
              <w:pStyle w:val="TableParagraph"/>
              <w:ind w:left="39"/>
              <w:rPr>
                <w:sz w:val="20"/>
              </w:rPr>
            </w:pPr>
            <w:r>
              <w:rPr>
                <w:sz w:val="20"/>
              </w:rPr>
              <w:t>4 дозы в месяц</w:t>
            </w:r>
          </w:p>
        </w:tc>
        <w:tc>
          <w:tcPr>
            <w:tcW w:w="2949" w:type="dxa"/>
            <w:vMerge/>
            <w:tcBorders>
              <w:top w:val="nil"/>
            </w:tcBorders>
          </w:tcPr>
          <w:p>
            <w:pPr>
              <w:rPr>
                <w:sz w:val="2"/>
                <w:szCs w:val="2"/>
              </w:rPr>
            </w:pPr>
          </w:p>
        </w:tc>
      </w:tr>
      <w:tr>
        <w:trPr>
          <w:trHeight w:val="596" w:hRule="atLeast"/>
        </w:trPr>
        <w:tc>
          <w:tcPr>
            <w:tcW w:w="1611" w:type="dxa"/>
          </w:tcPr>
          <w:p>
            <w:pPr>
              <w:pStyle w:val="TableParagraph"/>
              <w:spacing w:line="273" w:lineRule="auto"/>
              <w:rPr>
                <w:sz w:val="20"/>
              </w:rPr>
            </w:pPr>
            <w:r>
              <w:rPr>
                <w:sz w:val="20"/>
              </w:rPr>
              <w:t>Гемолиз в конце срока хранения</w:t>
            </w:r>
          </w:p>
        </w:tc>
        <w:tc>
          <w:tcPr>
            <w:tcW w:w="2636" w:type="dxa"/>
          </w:tcPr>
          <w:p>
            <w:pPr>
              <w:pStyle w:val="TableParagraph"/>
              <w:spacing w:before="181"/>
              <w:rPr>
                <w:sz w:val="20"/>
              </w:rPr>
            </w:pPr>
            <w:r>
              <w:rPr>
                <w:sz w:val="20"/>
              </w:rPr>
              <w:t>Не более 0,8 % эритроцитов</w:t>
            </w:r>
          </w:p>
        </w:tc>
        <w:tc>
          <w:tcPr>
            <w:tcW w:w="2031" w:type="dxa"/>
          </w:tcPr>
          <w:p>
            <w:pPr>
              <w:pStyle w:val="TableParagraph"/>
              <w:spacing w:before="181"/>
              <w:ind w:left="39"/>
              <w:rPr>
                <w:sz w:val="20"/>
              </w:rPr>
            </w:pPr>
            <w:r>
              <w:rPr>
                <w:sz w:val="20"/>
              </w:rPr>
              <w:t>4 дозы в месяц</w:t>
            </w:r>
          </w:p>
        </w:tc>
        <w:tc>
          <w:tcPr>
            <w:tcW w:w="2949" w:type="dxa"/>
            <w:vMerge/>
            <w:tcBorders>
              <w:top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4" w:firstLine="526"/>
        <w:jc w:val="both"/>
      </w:pPr>
      <w:r>
        <w:rPr/>
        <w:t>**Требования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646"/>
      </w:pPr>
      <w:r>
        <w:rPr/>
        <w:t>отметка о дополнительной обработке (облученность); объем;</w:t>
      </w:r>
    </w:p>
    <w:p>
      <w:pPr>
        <w:pStyle w:val="BodyText"/>
        <w:spacing w:before="0"/>
        <w:ind w:left="539"/>
      </w:pPr>
      <w:r>
        <w:rPr/>
        <w:t>температура хранения;</w:t>
      </w:r>
    </w:p>
    <w:p>
      <w:pPr>
        <w:spacing w:after="0"/>
        <w:sectPr>
          <w:pgSz w:w="12240" w:h="15840"/>
          <w:pgMar w:top="680" w:bottom="280" w:left="720" w:right="740"/>
        </w:sectPr>
      </w:pPr>
    </w:p>
    <w:p>
      <w:pPr>
        <w:pStyle w:val="BodyText"/>
        <w:spacing w:before="60"/>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spacing w:before="1"/>
      </w:pPr>
      <w:r>
        <w:rPr/>
        <w:t>Глава 9. Эритроциты аферезные</w:t>
      </w:r>
    </w:p>
    <w:p>
      <w:pPr>
        <w:pStyle w:val="BodyText"/>
        <w:spacing w:before="305"/>
        <w:ind w:left="539"/>
      </w:pPr>
      <w:r>
        <w:rPr/>
        <w:t>Определение</w:t>
      </w:r>
    </w:p>
    <w:p>
      <w:pPr>
        <w:pStyle w:val="BodyText"/>
        <w:spacing w:before="45"/>
        <w:ind w:left="889"/>
      </w:pPr>
      <w:r>
        <w:rPr/>
        <w:t>Эритроциты аферезные – компонент крови, полученный от одного донора.</w:t>
      </w:r>
    </w:p>
    <w:p>
      <w:pPr>
        <w:pStyle w:val="BodyText"/>
        <w:spacing w:before="46"/>
      </w:pPr>
      <w:r>
        <w:rPr/>
        <w:t>Содержание лейкоцитов в компоненте различное.</w:t>
      </w:r>
    </w:p>
    <w:p>
      <w:pPr>
        <w:pStyle w:val="BodyText"/>
        <w:spacing w:before="45"/>
        <w:ind w:left="539"/>
      </w:pPr>
      <w:r>
        <w:rPr/>
        <w:t>Получение</w:t>
      </w:r>
    </w:p>
    <w:p>
      <w:pPr>
        <w:pStyle w:val="BodyText"/>
        <w:tabs>
          <w:tab w:pos="1376" w:val="left" w:leader="none"/>
          <w:tab w:pos="3545" w:val="left" w:leader="none"/>
          <w:tab w:pos="5022" w:val="left" w:leader="none"/>
          <w:tab w:pos="6049" w:val="left" w:leader="none"/>
          <w:tab w:pos="6382" w:val="left" w:leader="none"/>
          <w:tab w:pos="8247" w:val="left" w:leader="none"/>
          <w:tab w:pos="10376" w:val="left" w:leader="none"/>
        </w:tabs>
        <w:spacing w:line="273" w:lineRule="auto" w:before="46"/>
        <w:ind w:right="103" w:firstLine="439"/>
      </w:pPr>
      <w:r>
        <w:rPr/>
        <w:t>Эритроциты аферезные получают посредством забора эритроцитов у одного донора </w:t>
      </w:r>
      <w:r>
        <w:rPr>
          <w:spacing w:val="3"/>
        </w:rPr>
        <w:t>методом</w:t>
        <w:tab/>
        <w:t>автоматической</w:t>
        <w:tab/>
        <w:t>сепарации</w:t>
        <w:tab/>
        <w:t>клеток</w:t>
        <w:tab/>
      </w:r>
      <w:r>
        <w:rPr/>
        <w:t>с</w:t>
        <w:tab/>
      </w:r>
      <w:r>
        <w:rPr>
          <w:spacing w:val="3"/>
        </w:rPr>
        <w:t>применением</w:t>
        <w:tab/>
        <w:t>антикоагулянта</w:t>
        <w:tab/>
      </w:r>
      <w:r>
        <w:rPr/>
        <w:t>- цитратсодержащего раствора. Плазма возвращается донору. Во время одной процедуры можно получить одну или две дозы Эритроцитов</w:t>
      </w:r>
      <w:r>
        <w:rPr>
          <w:spacing w:val="-12"/>
        </w:rPr>
        <w:t> </w:t>
      </w:r>
      <w:r>
        <w:rPr/>
        <w:t>аферезных.</w:t>
      </w:r>
    </w:p>
    <w:p>
      <w:pPr>
        <w:pStyle w:val="BodyText"/>
        <w:spacing w:before="2"/>
        <w:ind w:left="539"/>
      </w:pPr>
      <w:r>
        <w:rPr/>
        <w:t>Использование</w:t>
      </w:r>
    </w:p>
    <w:p>
      <w:pPr>
        <w:pStyle w:val="BodyText"/>
        <w:spacing w:line="273" w:lineRule="auto" w:before="45"/>
        <w:ind w:firstLine="801"/>
      </w:pPr>
      <w:r>
        <w:rPr/>
        <w:t>Эритроциты аферезные применяются для переливания без дополнительной обработки или подвергаются предварительной лейкофильтрации или внесению добавочного раствора, кроме этого, при наличии клинических показаний, подвергаются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3"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320"/>
        <w:gridCol w:w="2408"/>
        <w:gridCol w:w="1902"/>
        <w:gridCol w:w="2596"/>
      </w:tblGrid>
      <w:tr>
        <w:trPr>
          <w:trHeight w:val="596" w:hRule="atLeast"/>
        </w:trPr>
        <w:tc>
          <w:tcPr>
            <w:tcW w:w="2320" w:type="dxa"/>
          </w:tcPr>
          <w:p>
            <w:pPr>
              <w:pStyle w:val="TableParagraph"/>
              <w:spacing w:before="181"/>
              <w:rPr>
                <w:sz w:val="20"/>
              </w:rPr>
            </w:pPr>
            <w:r>
              <w:rPr>
                <w:sz w:val="20"/>
              </w:rPr>
              <w:t>Параметр проверки</w:t>
            </w:r>
          </w:p>
        </w:tc>
        <w:tc>
          <w:tcPr>
            <w:tcW w:w="2408" w:type="dxa"/>
          </w:tcPr>
          <w:p>
            <w:pPr>
              <w:pStyle w:val="TableParagraph"/>
              <w:tabs>
                <w:tab w:pos="1307" w:val="left" w:leader="none"/>
                <w:tab w:pos="2298" w:val="left" w:leader="none"/>
              </w:tabs>
              <w:spacing w:line="273" w:lineRule="auto"/>
              <w:ind w:left="39" w:right="31"/>
              <w:rPr>
                <w:sz w:val="20"/>
              </w:rPr>
            </w:pPr>
            <w:r>
              <w:rPr>
                <w:spacing w:val="3"/>
                <w:sz w:val="20"/>
              </w:rPr>
              <w:t>Требования</w:t>
              <w:tab/>
              <w:t>качества</w:t>
              <w:tab/>
            </w:r>
            <w:r>
              <w:rPr>
                <w:spacing w:val="-18"/>
                <w:sz w:val="20"/>
              </w:rPr>
              <w:t>( </w:t>
            </w:r>
            <w:r>
              <w:rPr>
                <w:sz w:val="20"/>
              </w:rPr>
              <w:t>спецификация)</w:t>
            </w:r>
          </w:p>
        </w:tc>
        <w:tc>
          <w:tcPr>
            <w:tcW w:w="1902" w:type="dxa"/>
          </w:tcPr>
          <w:p>
            <w:pPr>
              <w:pStyle w:val="TableParagraph"/>
              <w:spacing w:line="273" w:lineRule="auto"/>
              <w:ind w:left="39"/>
              <w:rPr>
                <w:sz w:val="20"/>
              </w:rPr>
            </w:pPr>
            <w:r>
              <w:rPr>
                <w:sz w:val="20"/>
              </w:rPr>
              <w:t>Частота проведения контроля*</w:t>
            </w:r>
          </w:p>
        </w:tc>
        <w:tc>
          <w:tcPr>
            <w:tcW w:w="2596" w:type="dxa"/>
          </w:tcPr>
          <w:p>
            <w:pPr>
              <w:pStyle w:val="TableParagraph"/>
              <w:tabs>
                <w:tab w:pos="750" w:val="left" w:leader="none"/>
              </w:tabs>
              <w:spacing w:line="273" w:lineRule="auto"/>
              <w:ind w:left="39" w:right="366"/>
              <w:rPr>
                <w:sz w:val="20"/>
              </w:rPr>
            </w:pPr>
            <w:r>
              <w:rPr>
                <w:spacing w:val="5"/>
                <w:sz w:val="20"/>
              </w:rPr>
              <w:t>Кем</w:t>
              <w:tab/>
            </w:r>
            <w:r>
              <w:rPr>
                <w:spacing w:val="7"/>
                <w:sz w:val="20"/>
              </w:rPr>
              <w:t>осуществляется </w:t>
            </w:r>
            <w:r>
              <w:rPr>
                <w:sz w:val="20"/>
              </w:rPr>
              <w:t>контроль</w:t>
            </w:r>
          </w:p>
        </w:tc>
      </w:tr>
      <w:tr>
        <w:trPr>
          <w:trHeight w:val="333" w:hRule="atLeast"/>
        </w:trPr>
        <w:tc>
          <w:tcPr>
            <w:tcW w:w="2320" w:type="dxa"/>
          </w:tcPr>
          <w:p>
            <w:pPr>
              <w:pStyle w:val="TableParagraph"/>
              <w:rPr>
                <w:sz w:val="20"/>
              </w:rPr>
            </w:pPr>
            <w:r>
              <w:rPr>
                <w:sz w:val="20"/>
              </w:rPr>
              <w:t>ABO, Rh (D)</w:t>
            </w:r>
          </w:p>
        </w:tc>
        <w:tc>
          <w:tcPr>
            <w:tcW w:w="2408" w:type="dxa"/>
          </w:tcPr>
          <w:p>
            <w:pPr>
              <w:pStyle w:val="TableParagraph"/>
              <w:ind w:left="39"/>
              <w:rPr>
                <w:sz w:val="20"/>
              </w:rPr>
            </w:pPr>
            <w:r>
              <w:rPr>
                <w:sz w:val="20"/>
              </w:rPr>
              <w:t>Типирование</w:t>
            </w:r>
          </w:p>
        </w:tc>
        <w:tc>
          <w:tcPr>
            <w:tcW w:w="1902" w:type="dxa"/>
          </w:tcPr>
          <w:p>
            <w:pPr>
              <w:pStyle w:val="TableParagraph"/>
              <w:ind w:left="39"/>
              <w:rPr>
                <w:sz w:val="20"/>
              </w:rPr>
            </w:pPr>
            <w:r>
              <w:rPr>
                <w:sz w:val="20"/>
              </w:rPr>
              <w:t>Все дозы</w:t>
            </w:r>
          </w:p>
        </w:tc>
        <w:tc>
          <w:tcPr>
            <w:tcW w:w="2596"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tabs>
                <w:tab w:pos="914" w:val="left" w:leader="none"/>
              </w:tabs>
              <w:spacing w:line="273" w:lineRule="auto" w:before="160"/>
              <w:ind w:left="39" w:right="221"/>
              <w:rPr>
                <w:sz w:val="20"/>
              </w:rPr>
            </w:pPr>
            <w:r>
              <w:rPr>
                <w:spacing w:val="2"/>
                <w:sz w:val="20"/>
              </w:rPr>
              <w:t>Отделение тестирования </w:t>
            </w:r>
            <w:r>
              <w:rPr>
                <w:spacing w:val="6"/>
                <w:sz w:val="20"/>
              </w:rPr>
              <w:t>крови</w:t>
              <w:tab/>
            </w:r>
            <w:r>
              <w:rPr>
                <w:spacing w:val="7"/>
                <w:sz w:val="20"/>
              </w:rPr>
              <w:t>лабораторных </w:t>
            </w:r>
            <w:r>
              <w:rPr>
                <w:sz w:val="20"/>
              </w:rPr>
              <w:t>исследований</w:t>
            </w:r>
          </w:p>
        </w:tc>
      </w:tr>
      <w:tr>
        <w:trPr>
          <w:trHeight w:val="333" w:hRule="atLeast"/>
        </w:trPr>
        <w:tc>
          <w:tcPr>
            <w:tcW w:w="2320" w:type="dxa"/>
          </w:tcPr>
          <w:p>
            <w:pPr>
              <w:pStyle w:val="TableParagraph"/>
              <w:rPr>
                <w:sz w:val="20"/>
              </w:rPr>
            </w:pPr>
            <w:r>
              <w:rPr>
                <w:sz w:val="20"/>
              </w:rPr>
              <w:t>АЛТ</w:t>
            </w:r>
          </w:p>
        </w:tc>
        <w:tc>
          <w:tcPr>
            <w:tcW w:w="2408" w:type="dxa"/>
          </w:tcPr>
          <w:p>
            <w:pPr>
              <w:pStyle w:val="TableParagraph"/>
              <w:ind w:left="39"/>
              <w:rPr>
                <w:sz w:val="20"/>
              </w:rPr>
            </w:pPr>
            <w:r>
              <w:rPr>
                <w:sz w:val="20"/>
              </w:rPr>
              <w:t>Не увеличен</w:t>
            </w:r>
          </w:p>
        </w:tc>
        <w:tc>
          <w:tcPr>
            <w:tcW w:w="1902" w:type="dxa"/>
          </w:tcPr>
          <w:p>
            <w:pPr>
              <w:pStyle w:val="TableParagraph"/>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HBsAg</w:t>
            </w:r>
          </w:p>
        </w:tc>
        <w:tc>
          <w:tcPr>
            <w:tcW w:w="2408" w:type="dxa"/>
          </w:tcPr>
          <w:p>
            <w:pPr>
              <w:pStyle w:val="TableParagraph"/>
              <w:spacing w:line="273" w:lineRule="auto"/>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Анти-ВГС</w:t>
            </w:r>
          </w:p>
        </w:tc>
        <w:tc>
          <w:tcPr>
            <w:tcW w:w="2408" w:type="dxa"/>
          </w:tcPr>
          <w:p>
            <w:pPr>
              <w:pStyle w:val="TableParagraph"/>
              <w:spacing w:line="273" w:lineRule="auto"/>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Анти-ВИЧ 1,2</w:t>
            </w:r>
          </w:p>
        </w:tc>
        <w:tc>
          <w:tcPr>
            <w:tcW w:w="2408" w:type="dxa"/>
          </w:tcPr>
          <w:p>
            <w:pPr>
              <w:pStyle w:val="TableParagraph"/>
              <w:spacing w:line="260" w:lineRule="atLeast" w:before="20"/>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Сифилис</w:t>
            </w:r>
          </w:p>
        </w:tc>
        <w:tc>
          <w:tcPr>
            <w:tcW w:w="2408" w:type="dxa"/>
          </w:tcPr>
          <w:p>
            <w:pPr>
              <w:pStyle w:val="TableParagraph"/>
              <w:tabs>
                <w:tab w:pos="1784" w:val="left" w:leader="none"/>
              </w:tabs>
              <w:spacing w:line="273" w:lineRule="auto"/>
              <w:ind w:left="39" w:right="516"/>
              <w:rPr>
                <w:sz w:val="20"/>
              </w:rPr>
            </w:pPr>
            <w:r>
              <w:rPr>
                <w:spacing w:val="18"/>
                <w:sz w:val="20"/>
              </w:rPr>
              <w:t>Негативный</w:t>
              <w:tab/>
            </w:r>
            <w:r>
              <w:rPr>
                <w:spacing w:val="-17"/>
                <w:sz w:val="20"/>
              </w:rPr>
              <w:t>в </w:t>
            </w:r>
            <w:r>
              <w:rPr>
                <w:sz w:val="20"/>
              </w:rPr>
              <w:t>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860" w:hRule="atLeast"/>
        </w:trPr>
        <w:tc>
          <w:tcPr>
            <w:tcW w:w="2320" w:type="dxa"/>
          </w:tcPr>
          <w:p>
            <w:pPr>
              <w:pStyle w:val="TableParagraph"/>
              <w:spacing w:before="2"/>
              <w:ind w:left="0"/>
              <w:rPr>
                <w:sz w:val="27"/>
              </w:rPr>
            </w:pPr>
          </w:p>
          <w:p>
            <w:pPr>
              <w:pStyle w:val="TableParagraph"/>
              <w:spacing w:before="1"/>
              <w:rPr>
                <w:sz w:val="20"/>
              </w:rPr>
            </w:pPr>
            <w:r>
              <w:rPr>
                <w:sz w:val="20"/>
              </w:rPr>
              <w:t>Объем</w:t>
            </w:r>
          </w:p>
        </w:tc>
        <w:tc>
          <w:tcPr>
            <w:tcW w:w="2408" w:type="dxa"/>
          </w:tcPr>
          <w:p>
            <w:pPr>
              <w:pStyle w:val="TableParagraph"/>
              <w:tabs>
                <w:tab w:pos="1839" w:val="left" w:leader="none"/>
              </w:tabs>
              <w:ind w:left="39"/>
              <w:rPr>
                <w:sz w:val="20"/>
              </w:rPr>
            </w:pPr>
            <w:r>
              <w:rPr>
                <w:spacing w:val="13"/>
                <w:sz w:val="20"/>
              </w:rPr>
              <w:t>Определяется</w:t>
              <w:tab/>
            </w:r>
            <w:r>
              <w:rPr>
                <w:sz w:val="20"/>
              </w:rPr>
              <w:t>в</w:t>
            </w:r>
          </w:p>
          <w:p>
            <w:pPr>
              <w:pStyle w:val="TableParagraph"/>
              <w:tabs>
                <w:tab w:pos="1726" w:val="left" w:leader="none"/>
              </w:tabs>
              <w:spacing w:line="273" w:lineRule="auto" w:before="33"/>
              <w:ind w:left="39" w:right="389"/>
              <w:rPr>
                <w:sz w:val="20"/>
              </w:rPr>
            </w:pPr>
            <w:r>
              <w:rPr>
                <w:spacing w:val="14"/>
                <w:sz w:val="20"/>
              </w:rPr>
              <w:t>зависимости</w:t>
              <w:tab/>
            </w:r>
            <w:r>
              <w:rPr>
                <w:spacing w:val="8"/>
                <w:sz w:val="20"/>
              </w:rPr>
              <w:t>от </w:t>
            </w:r>
            <w:r>
              <w:rPr>
                <w:sz w:val="20"/>
              </w:rPr>
              <w:t>используемой</w:t>
            </w:r>
            <w:r>
              <w:rPr>
                <w:spacing w:val="-14"/>
                <w:sz w:val="20"/>
              </w:rPr>
              <w:t> </w:t>
            </w:r>
            <w:r>
              <w:rPr>
                <w:sz w:val="20"/>
              </w:rPr>
              <w:t>системы</w:t>
            </w:r>
          </w:p>
        </w:tc>
        <w:tc>
          <w:tcPr>
            <w:tcW w:w="1902" w:type="dxa"/>
          </w:tcPr>
          <w:p>
            <w:pPr>
              <w:pStyle w:val="TableParagraph"/>
              <w:spacing w:before="2"/>
              <w:ind w:left="0"/>
              <w:rPr>
                <w:sz w:val="27"/>
              </w:rPr>
            </w:pPr>
          </w:p>
          <w:p>
            <w:pPr>
              <w:pStyle w:val="TableParagraph"/>
              <w:spacing w:before="1"/>
              <w:ind w:left="39"/>
              <w:rPr>
                <w:sz w:val="20"/>
              </w:rPr>
            </w:pPr>
            <w:r>
              <w:rPr>
                <w:sz w:val="20"/>
              </w:rPr>
              <w:t>1 % от всех доз</w:t>
            </w:r>
          </w:p>
        </w:tc>
        <w:tc>
          <w:tcPr>
            <w:tcW w:w="2596" w:type="dxa"/>
          </w:tcPr>
          <w:p>
            <w:pPr>
              <w:pStyle w:val="TableParagraph"/>
              <w:spacing w:line="273" w:lineRule="auto" w:before="181"/>
              <w:ind w:left="39"/>
              <w:rPr>
                <w:sz w:val="20"/>
              </w:rPr>
            </w:pPr>
            <w:r>
              <w:rPr>
                <w:sz w:val="20"/>
              </w:rPr>
              <w:t>Отдел заготовки крови и ее компонентов</w:t>
            </w:r>
          </w:p>
        </w:tc>
      </w:tr>
      <w:tr>
        <w:trPr>
          <w:trHeight w:val="596" w:hRule="atLeast"/>
        </w:trPr>
        <w:tc>
          <w:tcPr>
            <w:tcW w:w="2320" w:type="dxa"/>
          </w:tcPr>
          <w:p>
            <w:pPr>
              <w:pStyle w:val="TableParagraph"/>
              <w:spacing w:before="181"/>
              <w:rPr>
                <w:sz w:val="20"/>
              </w:rPr>
            </w:pPr>
            <w:r>
              <w:rPr>
                <w:sz w:val="20"/>
              </w:rPr>
              <w:t>Гемоглобин</w:t>
            </w:r>
          </w:p>
        </w:tc>
        <w:tc>
          <w:tcPr>
            <w:tcW w:w="2408" w:type="dxa"/>
          </w:tcPr>
          <w:p>
            <w:pPr>
              <w:pStyle w:val="TableParagraph"/>
              <w:spacing w:before="181"/>
              <w:ind w:left="39"/>
              <w:rPr>
                <w:sz w:val="20"/>
              </w:rPr>
            </w:pPr>
            <w:r>
              <w:rPr>
                <w:sz w:val="20"/>
              </w:rPr>
              <w:t>Не менее 40 г/доза</w:t>
            </w:r>
          </w:p>
        </w:tc>
        <w:tc>
          <w:tcPr>
            <w:tcW w:w="1902" w:type="dxa"/>
          </w:tcPr>
          <w:p>
            <w:pPr>
              <w:pStyle w:val="TableParagraph"/>
              <w:spacing w:line="273" w:lineRule="auto"/>
              <w:ind w:left="39"/>
              <w:rPr>
                <w:sz w:val="20"/>
              </w:rPr>
            </w:pPr>
            <w:r>
              <w:rPr>
                <w:sz w:val="20"/>
              </w:rPr>
              <w:t>не менее 4 доз в месяц</w:t>
            </w:r>
          </w:p>
        </w:tc>
        <w:tc>
          <w:tcPr>
            <w:tcW w:w="2596" w:type="dxa"/>
            <w:vMerge w:val="restart"/>
            <w:tcBorders>
              <w:bottom w:val="nil"/>
            </w:tcBorders>
          </w:tcPr>
          <w:p>
            <w:pPr>
              <w:pStyle w:val="TableParagraph"/>
              <w:spacing w:before="0"/>
              <w:ind w:left="0"/>
              <w:rPr>
                <w:sz w:val="24"/>
              </w:rPr>
            </w:pPr>
          </w:p>
        </w:tc>
      </w:tr>
      <w:tr>
        <w:trPr>
          <w:trHeight w:val="596" w:hRule="atLeast"/>
        </w:trPr>
        <w:tc>
          <w:tcPr>
            <w:tcW w:w="2320" w:type="dxa"/>
          </w:tcPr>
          <w:p>
            <w:pPr>
              <w:pStyle w:val="TableParagraph"/>
              <w:spacing w:before="181"/>
              <w:rPr>
                <w:sz w:val="20"/>
              </w:rPr>
            </w:pPr>
            <w:r>
              <w:rPr>
                <w:sz w:val="20"/>
              </w:rPr>
              <w:t>Гематокрит</w:t>
            </w:r>
          </w:p>
        </w:tc>
        <w:tc>
          <w:tcPr>
            <w:tcW w:w="2408" w:type="dxa"/>
          </w:tcPr>
          <w:p>
            <w:pPr>
              <w:pStyle w:val="TableParagraph"/>
              <w:spacing w:before="181"/>
              <w:ind w:left="39"/>
              <w:rPr>
                <w:sz w:val="20"/>
              </w:rPr>
            </w:pPr>
            <w:r>
              <w:rPr>
                <w:sz w:val="20"/>
              </w:rPr>
              <w:t>0,65 - 0,75</w:t>
            </w:r>
          </w:p>
        </w:tc>
        <w:tc>
          <w:tcPr>
            <w:tcW w:w="1902" w:type="dxa"/>
          </w:tcPr>
          <w:p>
            <w:pPr>
              <w:pStyle w:val="TableParagraph"/>
              <w:spacing w:line="273" w:lineRule="auto"/>
              <w:ind w:left="39"/>
              <w:rPr>
                <w:sz w:val="20"/>
              </w:rPr>
            </w:pPr>
            <w:r>
              <w:rPr>
                <w:sz w:val="20"/>
              </w:rPr>
              <w:t>не менее 4 доз в месяц</w:t>
            </w:r>
          </w:p>
        </w:tc>
        <w:tc>
          <w:tcPr>
            <w:tcW w:w="2596" w:type="dxa"/>
            <w:vMerge/>
            <w:tcBorders>
              <w:top w:val="nil"/>
              <w:bottom w:val="nil"/>
            </w:tcBorders>
          </w:tcPr>
          <w:p>
            <w:pPr>
              <w:rPr>
                <w:sz w:val="2"/>
                <w:szCs w:val="2"/>
              </w:rPr>
            </w:pPr>
          </w:p>
        </w:tc>
      </w:tr>
      <w:tr>
        <w:trPr>
          <w:trHeight w:val="692" w:hRule="atLeast"/>
        </w:trPr>
        <w:tc>
          <w:tcPr>
            <w:tcW w:w="2320" w:type="dxa"/>
            <w:tcBorders>
              <w:bottom w:val="nil"/>
            </w:tcBorders>
          </w:tcPr>
          <w:p>
            <w:pPr>
              <w:pStyle w:val="TableParagraph"/>
              <w:spacing w:before="0"/>
              <w:ind w:left="0"/>
              <w:rPr>
                <w:sz w:val="24"/>
              </w:rPr>
            </w:pPr>
          </w:p>
        </w:tc>
        <w:tc>
          <w:tcPr>
            <w:tcW w:w="2408" w:type="dxa"/>
            <w:tcBorders>
              <w:bottom w:val="nil"/>
            </w:tcBorders>
          </w:tcPr>
          <w:p>
            <w:pPr>
              <w:pStyle w:val="TableParagraph"/>
              <w:spacing w:before="0"/>
              <w:ind w:left="0"/>
              <w:rPr>
                <w:sz w:val="24"/>
              </w:rPr>
            </w:pPr>
          </w:p>
        </w:tc>
        <w:tc>
          <w:tcPr>
            <w:tcW w:w="1902" w:type="dxa"/>
            <w:tcBorders>
              <w:bottom w:val="nil"/>
            </w:tcBorders>
          </w:tcPr>
          <w:p>
            <w:pPr>
              <w:pStyle w:val="TableParagraph"/>
              <w:spacing w:before="0"/>
              <w:ind w:left="0"/>
              <w:rPr>
                <w:sz w:val="24"/>
              </w:rPr>
            </w:pPr>
          </w:p>
        </w:tc>
        <w:tc>
          <w:tcPr>
            <w:tcW w:w="2596"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320"/>
        <w:gridCol w:w="2408"/>
        <w:gridCol w:w="1902"/>
        <w:gridCol w:w="2596"/>
      </w:tblGrid>
      <w:tr>
        <w:trPr>
          <w:trHeight w:val="845" w:hRule="atLeast"/>
        </w:trPr>
        <w:tc>
          <w:tcPr>
            <w:tcW w:w="2320" w:type="dxa"/>
            <w:tcBorders>
              <w:top w:val="nil"/>
            </w:tcBorders>
          </w:tcPr>
          <w:p>
            <w:pPr>
              <w:pStyle w:val="TableParagraph"/>
              <w:tabs>
                <w:tab w:pos="1508" w:val="left" w:leader="none"/>
              </w:tabs>
              <w:spacing w:line="273" w:lineRule="auto" w:before="30"/>
              <w:ind w:right="107"/>
              <w:rPr>
                <w:sz w:val="20"/>
              </w:rPr>
            </w:pPr>
            <w:r>
              <w:rPr>
                <w:spacing w:val="9"/>
                <w:sz w:val="20"/>
              </w:rPr>
              <w:t>Гематокрит</w:t>
              <w:tab/>
            </w:r>
            <w:r>
              <w:rPr>
                <w:spacing w:val="8"/>
                <w:sz w:val="20"/>
              </w:rPr>
              <w:t>(при </w:t>
            </w:r>
            <w:r>
              <w:rPr>
                <w:sz w:val="20"/>
              </w:rPr>
              <w:t>добавлении добавочного раствора)</w:t>
            </w:r>
          </w:p>
        </w:tc>
        <w:tc>
          <w:tcPr>
            <w:tcW w:w="2408" w:type="dxa"/>
            <w:tcBorders>
              <w:top w:val="nil"/>
            </w:tcBorders>
          </w:tcPr>
          <w:p>
            <w:pPr>
              <w:pStyle w:val="TableParagraph"/>
              <w:spacing w:before="10"/>
              <w:ind w:left="39"/>
              <w:rPr>
                <w:sz w:val="20"/>
              </w:rPr>
            </w:pPr>
            <w:r>
              <w:rPr>
                <w:sz w:val="20"/>
              </w:rPr>
              <w:t>0,50 - 0,70</w:t>
            </w:r>
          </w:p>
        </w:tc>
        <w:tc>
          <w:tcPr>
            <w:tcW w:w="1902" w:type="dxa"/>
            <w:tcBorders>
              <w:top w:val="nil"/>
            </w:tcBorders>
          </w:tcPr>
          <w:p>
            <w:pPr>
              <w:pStyle w:val="TableParagraph"/>
              <w:spacing w:line="273" w:lineRule="auto" w:before="10"/>
              <w:ind w:left="39"/>
              <w:rPr>
                <w:sz w:val="20"/>
              </w:rPr>
            </w:pPr>
            <w:r>
              <w:rPr>
                <w:sz w:val="20"/>
              </w:rPr>
              <w:t>не менее 4 доз в месяц</w:t>
            </w:r>
          </w:p>
        </w:tc>
        <w:tc>
          <w:tcPr>
            <w:tcW w:w="2596" w:type="dxa"/>
            <w:vMerge w:val="restart"/>
            <w:tcBorders>
              <w:top w:val="nil"/>
            </w:tcBorders>
          </w:tcPr>
          <w:p>
            <w:pPr>
              <w:pStyle w:val="TableParagraph"/>
              <w:spacing w:line="273" w:lineRule="auto" w:before="10"/>
              <w:ind w:left="39" w:right="366"/>
              <w:rPr>
                <w:sz w:val="20"/>
              </w:rPr>
            </w:pPr>
            <w:r>
              <w:rPr>
                <w:sz w:val="20"/>
              </w:rPr>
              <w:t>Отдел контроля качества продуктов крови</w:t>
            </w:r>
          </w:p>
        </w:tc>
      </w:tr>
      <w:tr>
        <w:trPr>
          <w:trHeight w:val="596" w:hRule="atLeast"/>
        </w:trPr>
        <w:tc>
          <w:tcPr>
            <w:tcW w:w="2320" w:type="dxa"/>
          </w:tcPr>
          <w:p>
            <w:pPr>
              <w:pStyle w:val="TableParagraph"/>
              <w:spacing w:line="273" w:lineRule="auto" w:before="45"/>
              <w:rPr>
                <w:sz w:val="20"/>
              </w:rPr>
            </w:pPr>
            <w:r>
              <w:rPr>
                <w:sz w:val="20"/>
              </w:rPr>
              <w:t>Остаточные лейкоциты** (при лейкофильтрации)</w:t>
            </w:r>
          </w:p>
        </w:tc>
        <w:tc>
          <w:tcPr>
            <w:tcW w:w="2408" w:type="dxa"/>
          </w:tcPr>
          <w:p>
            <w:pPr>
              <w:pStyle w:val="TableParagraph"/>
              <w:spacing w:before="176"/>
              <w:ind w:left="39"/>
              <w:rPr>
                <w:sz w:val="20"/>
              </w:rPr>
            </w:pPr>
            <w:r>
              <w:rPr>
                <w:sz w:val="20"/>
              </w:rPr>
              <w:t>&lt;1х106 в дозе по подсчету</w:t>
            </w:r>
          </w:p>
        </w:tc>
        <w:tc>
          <w:tcPr>
            <w:tcW w:w="1902" w:type="dxa"/>
          </w:tcPr>
          <w:p>
            <w:pPr>
              <w:pStyle w:val="TableParagraph"/>
              <w:spacing w:line="273" w:lineRule="auto" w:before="45"/>
              <w:ind w:left="39" w:right="54"/>
              <w:rPr>
                <w:sz w:val="20"/>
              </w:rPr>
            </w:pPr>
            <w:r>
              <w:rPr>
                <w:sz w:val="20"/>
              </w:rPr>
              <w:t>1% от всех доз, не менее 10 доз в месяц</w:t>
            </w:r>
          </w:p>
        </w:tc>
        <w:tc>
          <w:tcPr>
            <w:tcW w:w="2596" w:type="dxa"/>
            <w:vMerge/>
            <w:tcBorders>
              <w:top w:val="nil"/>
            </w:tcBorders>
          </w:tcPr>
          <w:p>
            <w:pPr>
              <w:rPr>
                <w:sz w:val="2"/>
                <w:szCs w:val="2"/>
              </w:rPr>
            </w:pPr>
          </w:p>
        </w:tc>
      </w:tr>
      <w:tr>
        <w:trPr>
          <w:trHeight w:val="596" w:hRule="atLeast"/>
        </w:trPr>
        <w:tc>
          <w:tcPr>
            <w:tcW w:w="2320" w:type="dxa"/>
          </w:tcPr>
          <w:p>
            <w:pPr>
              <w:pStyle w:val="TableParagraph"/>
              <w:spacing w:line="273" w:lineRule="auto" w:before="45"/>
              <w:rPr>
                <w:sz w:val="20"/>
              </w:rPr>
            </w:pPr>
            <w:r>
              <w:rPr>
                <w:sz w:val="20"/>
              </w:rPr>
              <w:t>Гемолиз в конце срока хранения</w:t>
            </w:r>
          </w:p>
        </w:tc>
        <w:tc>
          <w:tcPr>
            <w:tcW w:w="2408" w:type="dxa"/>
          </w:tcPr>
          <w:p>
            <w:pPr>
              <w:pStyle w:val="TableParagraph"/>
              <w:tabs>
                <w:tab w:pos="561" w:val="left" w:leader="none"/>
                <w:tab w:pos="1389" w:val="left" w:leader="none"/>
                <w:tab w:pos="1948" w:val="left" w:leader="none"/>
              </w:tabs>
              <w:spacing w:line="273" w:lineRule="auto" w:before="45"/>
              <w:ind w:left="39" w:right="280"/>
              <w:rPr>
                <w:sz w:val="20"/>
              </w:rPr>
            </w:pPr>
            <w:r>
              <w:rPr>
                <w:spacing w:val="9"/>
                <w:sz w:val="20"/>
              </w:rPr>
              <w:t>Не</w:t>
              <w:tab/>
            </w:r>
            <w:r>
              <w:rPr>
                <w:spacing w:val="15"/>
                <w:sz w:val="20"/>
              </w:rPr>
              <w:t>более</w:t>
              <w:tab/>
            </w:r>
            <w:r>
              <w:rPr>
                <w:sz w:val="20"/>
              </w:rPr>
              <w:t>0</w:t>
            </w:r>
            <w:r>
              <w:rPr>
                <w:spacing w:val="-31"/>
                <w:sz w:val="20"/>
              </w:rPr>
              <w:t> </w:t>
            </w:r>
            <w:r>
              <w:rPr>
                <w:sz w:val="20"/>
              </w:rPr>
              <w:t>,</w:t>
            </w:r>
            <w:r>
              <w:rPr>
                <w:spacing w:val="-31"/>
                <w:sz w:val="20"/>
              </w:rPr>
              <w:t> </w:t>
            </w:r>
            <w:r>
              <w:rPr>
                <w:sz w:val="20"/>
              </w:rPr>
              <w:t>8</w:t>
              <w:tab/>
            </w:r>
            <w:r>
              <w:rPr>
                <w:spacing w:val="-17"/>
                <w:sz w:val="20"/>
              </w:rPr>
              <w:t>% </w:t>
            </w:r>
            <w:r>
              <w:rPr>
                <w:sz w:val="20"/>
              </w:rPr>
              <w:t>эритроцитов</w:t>
            </w:r>
          </w:p>
        </w:tc>
        <w:tc>
          <w:tcPr>
            <w:tcW w:w="1902" w:type="dxa"/>
          </w:tcPr>
          <w:p>
            <w:pPr>
              <w:pStyle w:val="TableParagraph"/>
              <w:spacing w:before="176"/>
              <w:ind w:left="39"/>
              <w:rPr>
                <w:sz w:val="20"/>
              </w:rPr>
            </w:pPr>
            <w:r>
              <w:rPr>
                <w:sz w:val="20"/>
              </w:rPr>
              <w:t>4 дозы в месяц</w:t>
            </w:r>
          </w:p>
        </w:tc>
        <w:tc>
          <w:tcPr>
            <w:tcW w:w="2596" w:type="dxa"/>
            <w:vMerge/>
            <w:tcBorders>
              <w:top w:val="nil"/>
            </w:tcBorders>
          </w:tcPr>
          <w:p>
            <w:pPr>
              <w:rPr>
                <w:sz w:val="2"/>
                <w:szCs w:val="2"/>
              </w:rPr>
            </w:pPr>
          </w:p>
        </w:tc>
      </w:tr>
    </w:tbl>
    <w:p>
      <w:pPr>
        <w:pStyle w:val="BodyText"/>
        <w:spacing w:line="273" w:lineRule="auto" w:before="1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6"/>
        <w:ind w:left="539"/>
      </w:pPr>
      <w:r>
        <w:rPr/>
        <w:t>На этикетку заносятся сведения:</w:t>
      </w:r>
    </w:p>
    <w:p>
      <w:pPr>
        <w:pStyle w:val="BodyText"/>
        <w:spacing w:line="273" w:lineRule="auto" w:before="45"/>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before="2"/>
        <w:ind w:left="539" w:right="2287"/>
      </w:pPr>
      <w:r>
        <w:rPr/>
        <w:t>группа крови по системе АВО и резус принадлежность Rh(D); фенотип группы крови (при необходимости);</w:t>
      </w:r>
    </w:p>
    <w:p>
      <w:pPr>
        <w:pStyle w:val="BodyText"/>
        <w:spacing w:before="0"/>
        <w:ind w:left="539"/>
      </w:pPr>
      <w:r>
        <w:rPr/>
        <w:t>дата донации;</w:t>
      </w:r>
    </w:p>
    <w:p>
      <w:pPr>
        <w:pStyle w:val="BodyText"/>
        <w:spacing w:line="273" w:lineRule="auto" w:before="46"/>
        <w:ind w:left="539" w:right="4756"/>
      </w:pPr>
      <w:r>
        <w:rPr/>
        <w:t>дата окончания срока годности; наименование антикоагулянта;</w:t>
      </w:r>
    </w:p>
    <w:p>
      <w:pPr>
        <w:pStyle w:val="BodyText"/>
        <w:spacing w:line="273" w:lineRule="auto"/>
        <w:ind w:left="539" w:right="3799"/>
      </w:pPr>
      <w:r>
        <w:rPr/>
        <w:t>наименование и объем добавочного раствора; отметка о дополнительной обработке</w:t>
      </w:r>
      <w:r>
        <w:rPr>
          <w:spacing w:val="-26"/>
        </w:rPr>
        <w:t> </w:t>
      </w:r>
      <w:r>
        <w:rPr/>
        <w:t>(облученность); объем;</w:t>
      </w:r>
    </w:p>
    <w:p>
      <w:pPr>
        <w:pStyle w:val="BodyText"/>
        <w:ind w:left="539"/>
      </w:pPr>
      <w:r>
        <w:rPr/>
        <w:t>температура хранения;</w:t>
      </w:r>
    </w:p>
    <w:p>
      <w:pPr>
        <w:pStyle w:val="BodyText"/>
        <w:spacing w:line="273" w:lineRule="auto" w:before="46"/>
        <w:ind w:right="105" w:firstLine="667"/>
      </w:pPr>
      <w:r>
        <w:rPr/>
        <w:t>сведения о запрете использования компонента при обнаружении аномального гемолиза или иного ухудшения свойств;</w:t>
      </w:r>
    </w:p>
    <w:p>
      <w:pPr>
        <w:pStyle w:val="BodyText"/>
        <w:ind w:left="539"/>
      </w:pPr>
      <w:r>
        <w:rPr/>
        <w:t>сведения о процедурах, которые проводятся перед трансфузией;</w:t>
      </w:r>
    </w:p>
    <w:p>
      <w:pPr>
        <w:pStyle w:val="BodyText"/>
        <w:spacing w:before="45"/>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pPr>
      <w:r>
        <w:rPr/>
        <w:t>Глава 10. Эритроциты отмытые</w:t>
      </w:r>
    </w:p>
    <w:p>
      <w:pPr>
        <w:pStyle w:val="BodyText"/>
        <w:spacing w:before="305"/>
        <w:ind w:left="539"/>
      </w:pPr>
      <w:r>
        <w:rPr/>
        <w:t>Определение</w:t>
      </w:r>
    </w:p>
    <w:p>
      <w:pPr>
        <w:pStyle w:val="BodyText"/>
        <w:spacing w:line="273" w:lineRule="auto" w:before="45"/>
        <w:ind w:right="92" w:firstLine="635"/>
      </w:pPr>
      <w:r>
        <w:rPr/>
        <w:t>Эритроциты отмытые - компонент крови, полученный посредством вторичной переработки эритроцитной массы или эритроцитной взвеси и их вариантов. Количество остаточной плазмы зависит от протокола отмывания. Гематокрит регулируется в зависимости от клинической необходимости.</w:t>
      </w:r>
    </w:p>
    <w:p>
      <w:pPr>
        <w:pStyle w:val="BodyText"/>
        <w:spacing w:before="2"/>
        <w:ind w:left="539"/>
      </w:pPr>
      <w:r>
        <w:rPr/>
        <w:t>Приготовление</w:t>
      </w:r>
    </w:p>
    <w:p>
      <w:pPr>
        <w:spacing w:after="0"/>
        <w:sectPr>
          <w:pgSz w:w="12240" w:h="15840"/>
          <w:pgMar w:top="720" w:bottom="280" w:left="720" w:right="740"/>
        </w:sectPr>
      </w:pPr>
    </w:p>
    <w:p>
      <w:pPr>
        <w:pStyle w:val="BodyText"/>
        <w:spacing w:line="273" w:lineRule="auto" w:before="60"/>
        <w:ind w:right="105" w:firstLine="448"/>
      </w:pPr>
      <w:r>
        <w:rPr/>
        <w:t>Эритроциты отмытые получают путем последовательного отмывания (добавления) физиологического раствора, центрифугирования, удаления надосадка. Большая часть плазмы, лейкоцитов, тромбоцитов при этом удаляется. При центрифугировании выполняется контроль температуры.</w:t>
      </w:r>
    </w:p>
    <w:p>
      <w:pPr>
        <w:pStyle w:val="BodyText"/>
        <w:spacing w:before="2"/>
        <w:ind w:left="539"/>
      </w:pPr>
      <w:r>
        <w:rPr/>
        <w:t>Использование</w:t>
      </w:r>
    </w:p>
    <w:p>
      <w:pPr>
        <w:pStyle w:val="BodyText"/>
        <w:spacing w:line="273" w:lineRule="auto" w:before="46"/>
        <w:ind w:firstLine="419"/>
      </w:pPr>
      <w:r>
        <w:rPr/>
        <w:t>Эритроциты отмытые применяются для переливания без дополнительной обработки или подвергаются лейкофильтрации или подвергаются дополнительно ионизирующему облучению, при наличии клинических показаний,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p>
      <w:pPr>
        <w:pStyle w:val="BodyText"/>
        <w:spacing w:before="2"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320"/>
        <w:gridCol w:w="2408"/>
        <w:gridCol w:w="1902"/>
        <w:gridCol w:w="2596"/>
      </w:tblGrid>
      <w:tr>
        <w:trPr>
          <w:trHeight w:val="596" w:hRule="atLeast"/>
        </w:trPr>
        <w:tc>
          <w:tcPr>
            <w:tcW w:w="2320" w:type="dxa"/>
          </w:tcPr>
          <w:p>
            <w:pPr>
              <w:pStyle w:val="TableParagraph"/>
              <w:spacing w:before="181"/>
              <w:rPr>
                <w:sz w:val="20"/>
              </w:rPr>
            </w:pPr>
            <w:r>
              <w:rPr>
                <w:sz w:val="20"/>
              </w:rPr>
              <w:t>Параметр проверки</w:t>
            </w:r>
          </w:p>
        </w:tc>
        <w:tc>
          <w:tcPr>
            <w:tcW w:w="2408" w:type="dxa"/>
          </w:tcPr>
          <w:p>
            <w:pPr>
              <w:pStyle w:val="TableParagraph"/>
              <w:tabs>
                <w:tab w:pos="1307" w:val="left" w:leader="none"/>
                <w:tab w:pos="2298" w:val="left" w:leader="none"/>
              </w:tabs>
              <w:spacing w:line="273" w:lineRule="auto"/>
              <w:ind w:left="39" w:right="31"/>
              <w:rPr>
                <w:sz w:val="20"/>
              </w:rPr>
            </w:pPr>
            <w:r>
              <w:rPr>
                <w:spacing w:val="3"/>
                <w:sz w:val="20"/>
              </w:rPr>
              <w:t>Требования</w:t>
              <w:tab/>
              <w:t>качества</w:t>
              <w:tab/>
            </w:r>
            <w:r>
              <w:rPr>
                <w:spacing w:val="-18"/>
                <w:sz w:val="20"/>
              </w:rPr>
              <w:t>( </w:t>
            </w:r>
            <w:r>
              <w:rPr>
                <w:sz w:val="20"/>
              </w:rPr>
              <w:t>спецификация)</w:t>
            </w:r>
          </w:p>
        </w:tc>
        <w:tc>
          <w:tcPr>
            <w:tcW w:w="1902" w:type="dxa"/>
          </w:tcPr>
          <w:p>
            <w:pPr>
              <w:pStyle w:val="TableParagraph"/>
              <w:spacing w:line="273" w:lineRule="auto"/>
              <w:ind w:left="39"/>
              <w:rPr>
                <w:sz w:val="20"/>
              </w:rPr>
            </w:pPr>
            <w:r>
              <w:rPr>
                <w:sz w:val="20"/>
              </w:rPr>
              <w:t>Частота проведения контроля*</w:t>
            </w:r>
          </w:p>
        </w:tc>
        <w:tc>
          <w:tcPr>
            <w:tcW w:w="2596" w:type="dxa"/>
          </w:tcPr>
          <w:p>
            <w:pPr>
              <w:pStyle w:val="TableParagraph"/>
              <w:tabs>
                <w:tab w:pos="750" w:val="left" w:leader="none"/>
              </w:tabs>
              <w:spacing w:line="273" w:lineRule="auto"/>
              <w:ind w:left="39" w:right="366"/>
              <w:rPr>
                <w:sz w:val="20"/>
              </w:rPr>
            </w:pPr>
            <w:r>
              <w:rPr>
                <w:spacing w:val="5"/>
                <w:sz w:val="20"/>
              </w:rPr>
              <w:t>Кем</w:t>
              <w:tab/>
            </w:r>
            <w:r>
              <w:rPr>
                <w:spacing w:val="7"/>
                <w:sz w:val="20"/>
              </w:rPr>
              <w:t>осуществляется </w:t>
            </w:r>
            <w:r>
              <w:rPr>
                <w:sz w:val="20"/>
              </w:rPr>
              <w:t>контроль</w:t>
            </w:r>
          </w:p>
        </w:tc>
      </w:tr>
      <w:tr>
        <w:trPr>
          <w:trHeight w:val="333" w:hRule="atLeast"/>
        </w:trPr>
        <w:tc>
          <w:tcPr>
            <w:tcW w:w="2320" w:type="dxa"/>
          </w:tcPr>
          <w:p>
            <w:pPr>
              <w:pStyle w:val="TableParagraph"/>
              <w:rPr>
                <w:sz w:val="20"/>
              </w:rPr>
            </w:pPr>
            <w:r>
              <w:rPr>
                <w:sz w:val="20"/>
              </w:rPr>
              <w:t>ABO, Rh (D)</w:t>
            </w:r>
          </w:p>
        </w:tc>
        <w:tc>
          <w:tcPr>
            <w:tcW w:w="2408" w:type="dxa"/>
          </w:tcPr>
          <w:p>
            <w:pPr>
              <w:pStyle w:val="TableParagraph"/>
              <w:ind w:left="39"/>
              <w:rPr>
                <w:sz w:val="20"/>
              </w:rPr>
            </w:pPr>
            <w:r>
              <w:rPr>
                <w:sz w:val="20"/>
              </w:rPr>
              <w:t>Типирование</w:t>
            </w:r>
          </w:p>
        </w:tc>
        <w:tc>
          <w:tcPr>
            <w:tcW w:w="1902" w:type="dxa"/>
          </w:tcPr>
          <w:p>
            <w:pPr>
              <w:pStyle w:val="TableParagraph"/>
              <w:ind w:left="39"/>
              <w:rPr>
                <w:sz w:val="20"/>
              </w:rPr>
            </w:pPr>
            <w:r>
              <w:rPr>
                <w:sz w:val="20"/>
              </w:rPr>
              <w:t>Все дозы</w:t>
            </w:r>
          </w:p>
        </w:tc>
        <w:tc>
          <w:tcPr>
            <w:tcW w:w="2596"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tabs>
                <w:tab w:pos="914" w:val="left" w:leader="none"/>
              </w:tabs>
              <w:spacing w:line="273" w:lineRule="auto" w:before="160"/>
              <w:ind w:left="39" w:right="221"/>
              <w:rPr>
                <w:sz w:val="20"/>
              </w:rPr>
            </w:pPr>
            <w:r>
              <w:rPr>
                <w:spacing w:val="2"/>
                <w:sz w:val="20"/>
              </w:rPr>
              <w:t>Отделение тестирования </w:t>
            </w:r>
            <w:r>
              <w:rPr>
                <w:spacing w:val="6"/>
                <w:sz w:val="20"/>
              </w:rPr>
              <w:t>крови</w:t>
              <w:tab/>
            </w:r>
            <w:r>
              <w:rPr>
                <w:spacing w:val="7"/>
                <w:sz w:val="20"/>
              </w:rPr>
              <w:t>лабораторных </w:t>
            </w:r>
            <w:r>
              <w:rPr>
                <w:sz w:val="20"/>
              </w:rPr>
              <w:t>исследований</w:t>
            </w:r>
          </w:p>
        </w:tc>
      </w:tr>
      <w:tr>
        <w:trPr>
          <w:trHeight w:val="333" w:hRule="atLeast"/>
        </w:trPr>
        <w:tc>
          <w:tcPr>
            <w:tcW w:w="2320" w:type="dxa"/>
          </w:tcPr>
          <w:p>
            <w:pPr>
              <w:pStyle w:val="TableParagraph"/>
              <w:rPr>
                <w:sz w:val="20"/>
              </w:rPr>
            </w:pPr>
            <w:r>
              <w:rPr>
                <w:sz w:val="20"/>
              </w:rPr>
              <w:t>АЛТ</w:t>
            </w:r>
          </w:p>
        </w:tc>
        <w:tc>
          <w:tcPr>
            <w:tcW w:w="2408" w:type="dxa"/>
          </w:tcPr>
          <w:p>
            <w:pPr>
              <w:pStyle w:val="TableParagraph"/>
              <w:ind w:left="39"/>
              <w:rPr>
                <w:sz w:val="20"/>
              </w:rPr>
            </w:pPr>
            <w:r>
              <w:rPr>
                <w:sz w:val="20"/>
              </w:rPr>
              <w:t>Не увеличен</w:t>
            </w:r>
          </w:p>
        </w:tc>
        <w:tc>
          <w:tcPr>
            <w:tcW w:w="1902" w:type="dxa"/>
          </w:tcPr>
          <w:p>
            <w:pPr>
              <w:pStyle w:val="TableParagraph"/>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HBsAg</w:t>
            </w:r>
          </w:p>
        </w:tc>
        <w:tc>
          <w:tcPr>
            <w:tcW w:w="2408" w:type="dxa"/>
          </w:tcPr>
          <w:p>
            <w:pPr>
              <w:pStyle w:val="TableParagraph"/>
              <w:spacing w:line="273" w:lineRule="auto"/>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Анти-ВГС</w:t>
            </w:r>
          </w:p>
        </w:tc>
        <w:tc>
          <w:tcPr>
            <w:tcW w:w="2408" w:type="dxa"/>
          </w:tcPr>
          <w:p>
            <w:pPr>
              <w:pStyle w:val="TableParagraph"/>
              <w:spacing w:line="273" w:lineRule="auto"/>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Анти-ВИЧ 1,2</w:t>
            </w:r>
          </w:p>
        </w:tc>
        <w:tc>
          <w:tcPr>
            <w:tcW w:w="2408" w:type="dxa"/>
          </w:tcPr>
          <w:p>
            <w:pPr>
              <w:pStyle w:val="TableParagraph"/>
              <w:spacing w:line="273" w:lineRule="auto"/>
              <w:ind w:left="39" w:right="82"/>
              <w:rPr>
                <w:sz w:val="20"/>
              </w:rPr>
            </w:pPr>
            <w:r>
              <w:rPr>
                <w:sz w:val="20"/>
              </w:rPr>
              <w:t>Негативный в одобренном 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before="181"/>
              <w:rPr>
                <w:sz w:val="20"/>
              </w:rPr>
            </w:pPr>
            <w:r>
              <w:rPr>
                <w:sz w:val="20"/>
              </w:rPr>
              <w:t>Сифилис</w:t>
            </w:r>
          </w:p>
        </w:tc>
        <w:tc>
          <w:tcPr>
            <w:tcW w:w="2408" w:type="dxa"/>
          </w:tcPr>
          <w:p>
            <w:pPr>
              <w:pStyle w:val="TableParagraph"/>
              <w:tabs>
                <w:tab w:pos="1784" w:val="left" w:leader="none"/>
              </w:tabs>
              <w:spacing w:line="260" w:lineRule="atLeast" w:before="20"/>
              <w:ind w:left="39" w:right="516"/>
              <w:rPr>
                <w:sz w:val="20"/>
              </w:rPr>
            </w:pPr>
            <w:r>
              <w:rPr>
                <w:spacing w:val="18"/>
                <w:sz w:val="20"/>
              </w:rPr>
              <w:t>Негативный</w:t>
              <w:tab/>
            </w:r>
            <w:r>
              <w:rPr>
                <w:spacing w:val="-17"/>
                <w:sz w:val="20"/>
              </w:rPr>
              <w:t>в </w:t>
            </w:r>
            <w:r>
              <w:rPr>
                <w:sz w:val="20"/>
              </w:rPr>
              <w:t>скрининг-тесте</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860" w:hRule="atLeast"/>
        </w:trPr>
        <w:tc>
          <w:tcPr>
            <w:tcW w:w="2320" w:type="dxa"/>
          </w:tcPr>
          <w:p>
            <w:pPr>
              <w:pStyle w:val="TableParagraph"/>
              <w:spacing w:before="2"/>
              <w:ind w:left="0"/>
              <w:rPr>
                <w:sz w:val="27"/>
              </w:rPr>
            </w:pPr>
          </w:p>
          <w:p>
            <w:pPr>
              <w:pStyle w:val="TableParagraph"/>
              <w:spacing w:before="1"/>
              <w:rPr>
                <w:sz w:val="20"/>
              </w:rPr>
            </w:pPr>
            <w:r>
              <w:rPr>
                <w:sz w:val="20"/>
              </w:rPr>
              <w:t>Объем</w:t>
            </w:r>
          </w:p>
        </w:tc>
        <w:tc>
          <w:tcPr>
            <w:tcW w:w="2408" w:type="dxa"/>
          </w:tcPr>
          <w:p>
            <w:pPr>
              <w:pStyle w:val="TableParagraph"/>
              <w:tabs>
                <w:tab w:pos="1839" w:val="left" w:leader="none"/>
              </w:tabs>
              <w:ind w:left="39"/>
              <w:rPr>
                <w:sz w:val="20"/>
              </w:rPr>
            </w:pPr>
            <w:r>
              <w:rPr>
                <w:spacing w:val="13"/>
                <w:sz w:val="20"/>
              </w:rPr>
              <w:t>Определяется</w:t>
              <w:tab/>
            </w:r>
            <w:r>
              <w:rPr>
                <w:sz w:val="20"/>
              </w:rPr>
              <w:t>в</w:t>
            </w:r>
          </w:p>
          <w:p>
            <w:pPr>
              <w:pStyle w:val="TableParagraph"/>
              <w:tabs>
                <w:tab w:pos="1726" w:val="left" w:leader="none"/>
              </w:tabs>
              <w:spacing w:line="264" w:lineRule="exact" w:before="9"/>
              <w:ind w:left="39" w:right="389"/>
              <w:rPr>
                <w:sz w:val="20"/>
              </w:rPr>
            </w:pPr>
            <w:r>
              <w:rPr>
                <w:spacing w:val="14"/>
                <w:sz w:val="20"/>
              </w:rPr>
              <w:t>зависимости</w:t>
              <w:tab/>
            </w:r>
            <w:r>
              <w:rPr>
                <w:spacing w:val="8"/>
                <w:sz w:val="20"/>
              </w:rPr>
              <w:t>от </w:t>
            </w:r>
            <w:r>
              <w:rPr>
                <w:sz w:val="20"/>
              </w:rPr>
              <w:t>используемой</w:t>
            </w:r>
            <w:r>
              <w:rPr>
                <w:spacing w:val="-14"/>
                <w:sz w:val="20"/>
              </w:rPr>
              <w:t> </w:t>
            </w:r>
            <w:r>
              <w:rPr>
                <w:sz w:val="20"/>
              </w:rPr>
              <w:t>системы</w:t>
            </w:r>
          </w:p>
        </w:tc>
        <w:tc>
          <w:tcPr>
            <w:tcW w:w="1902" w:type="dxa"/>
          </w:tcPr>
          <w:p>
            <w:pPr>
              <w:pStyle w:val="TableParagraph"/>
              <w:spacing w:before="2"/>
              <w:ind w:left="0"/>
              <w:rPr>
                <w:sz w:val="27"/>
              </w:rPr>
            </w:pPr>
          </w:p>
          <w:p>
            <w:pPr>
              <w:pStyle w:val="TableParagraph"/>
              <w:spacing w:before="1"/>
              <w:ind w:left="39"/>
              <w:rPr>
                <w:sz w:val="20"/>
              </w:rPr>
            </w:pPr>
            <w:r>
              <w:rPr>
                <w:sz w:val="20"/>
              </w:rPr>
              <w:t>1 % от всех доз</w:t>
            </w:r>
          </w:p>
        </w:tc>
        <w:tc>
          <w:tcPr>
            <w:tcW w:w="2596" w:type="dxa"/>
          </w:tcPr>
          <w:p>
            <w:pPr>
              <w:pStyle w:val="TableParagraph"/>
              <w:spacing w:line="273" w:lineRule="auto" w:before="181"/>
              <w:ind w:left="39"/>
              <w:rPr>
                <w:sz w:val="20"/>
              </w:rPr>
            </w:pPr>
            <w:r>
              <w:rPr>
                <w:sz w:val="20"/>
              </w:rPr>
              <w:t>Отдел заготовки крови и ее компонентов</w:t>
            </w:r>
          </w:p>
        </w:tc>
      </w:tr>
      <w:tr>
        <w:trPr>
          <w:trHeight w:val="333" w:hRule="atLeast"/>
        </w:trPr>
        <w:tc>
          <w:tcPr>
            <w:tcW w:w="2320" w:type="dxa"/>
          </w:tcPr>
          <w:p>
            <w:pPr>
              <w:pStyle w:val="TableParagraph"/>
              <w:rPr>
                <w:sz w:val="20"/>
              </w:rPr>
            </w:pPr>
            <w:r>
              <w:rPr>
                <w:sz w:val="20"/>
              </w:rPr>
              <w:t>Гемоглобин</w:t>
            </w:r>
          </w:p>
        </w:tc>
        <w:tc>
          <w:tcPr>
            <w:tcW w:w="2408" w:type="dxa"/>
          </w:tcPr>
          <w:p>
            <w:pPr>
              <w:pStyle w:val="TableParagraph"/>
              <w:ind w:left="39"/>
              <w:rPr>
                <w:sz w:val="20"/>
              </w:rPr>
            </w:pPr>
            <w:r>
              <w:rPr>
                <w:sz w:val="20"/>
              </w:rPr>
              <w:t>Не менее 40 г/доза</w:t>
            </w:r>
          </w:p>
        </w:tc>
        <w:tc>
          <w:tcPr>
            <w:tcW w:w="1902" w:type="dxa"/>
          </w:tcPr>
          <w:p>
            <w:pPr>
              <w:pStyle w:val="TableParagraph"/>
              <w:ind w:left="39"/>
              <w:rPr>
                <w:sz w:val="20"/>
              </w:rPr>
            </w:pPr>
            <w:r>
              <w:rPr>
                <w:sz w:val="20"/>
              </w:rPr>
              <w:t>все дозы.</w:t>
            </w:r>
          </w:p>
        </w:tc>
        <w:tc>
          <w:tcPr>
            <w:tcW w:w="2596"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6" w:lineRule="auto" w:before="170"/>
              <w:ind w:left="39" w:right="366"/>
              <w:rPr>
                <w:sz w:val="20"/>
              </w:rPr>
            </w:pPr>
            <w:r>
              <w:rPr>
                <w:sz w:val="20"/>
              </w:rPr>
              <w:t>Отдел контроля качества продуктов крови</w:t>
            </w:r>
          </w:p>
        </w:tc>
      </w:tr>
      <w:tr>
        <w:trPr>
          <w:trHeight w:val="333" w:hRule="atLeast"/>
        </w:trPr>
        <w:tc>
          <w:tcPr>
            <w:tcW w:w="2320" w:type="dxa"/>
          </w:tcPr>
          <w:p>
            <w:pPr>
              <w:pStyle w:val="TableParagraph"/>
              <w:rPr>
                <w:sz w:val="20"/>
              </w:rPr>
            </w:pPr>
            <w:r>
              <w:rPr>
                <w:sz w:val="20"/>
              </w:rPr>
              <w:t>Гематокрит</w:t>
            </w:r>
          </w:p>
        </w:tc>
        <w:tc>
          <w:tcPr>
            <w:tcW w:w="2408" w:type="dxa"/>
          </w:tcPr>
          <w:p>
            <w:pPr>
              <w:pStyle w:val="TableParagraph"/>
              <w:ind w:left="39"/>
              <w:rPr>
                <w:sz w:val="20"/>
              </w:rPr>
            </w:pPr>
            <w:r>
              <w:rPr>
                <w:sz w:val="20"/>
              </w:rPr>
              <w:t>0,65 - 0,75</w:t>
            </w:r>
          </w:p>
        </w:tc>
        <w:tc>
          <w:tcPr>
            <w:tcW w:w="1902" w:type="dxa"/>
          </w:tcPr>
          <w:p>
            <w:pPr>
              <w:pStyle w:val="TableParagraph"/>
              <w:ind w:left="39"/>
              <w:rPr>
                <w:sz w:val="20"/>
              </w:rPr>
            </w:pPr>
            <w:r>
              <w:rPr>
                <w:sz w:val="20"/>
              </w:rPr>
              <w:t>все дозы.</w:t>
            </w:r>
          </w:p>
        </w:tc>
        <w:tc>
          <w:tcPr>
            <w:tcW w:w="2596" w:type="dxa"/>
            <w:vMerge/>
            <w:tcBorders>
              <w:top w:val="nil"/>
            </w:tcBorders>
          </w:tcPr>
          <w:p>
            <w:pPr>
              <w:rPr>
                <w:sz w:val="2"/>
                <w:szCs w:val="2"/>
              </w:rPr>
            </w:pPr>
          </w:p>
        </w:tc>
      </w:tr>
      <w:tr>
        <w:trPr>
          <w:trHeight w:val="860" w:hRule="atLeast"/>
        </w:trPr>
        <w:tc>
          <w:tcPr>
            <w:tcW w:w="2320" w:type="dxa"/>
          </w:tcPr>
          <w:p>
            <w:pPr>
              <w:pStyle w:val="TableParagraph"/>
              <w:tabs>
                <w:tab w:pos="1508" w:val="left" w:leader="none"/>
              </w:tabs>
              <w:spacing w:line="273" w:lineRule="auto"/>
              <w:ind w:right="107"/>
              <w:rPr>
                <w:sz w:val="20"/>
              </w:rPr>
            </w:pPr>
            <w:r>
              <w:rPr>
                <w:spacing w:val="9"/>
                <w:sz w:val="20"/>
              </w:rPr>
              <w:t>Гематокрит</w:t>
              <w:tab/>
            </w:r>
            <w:r>
              <w:rPr>
                <w:spacing w:val="8"/>
                <w:sz w:val="20"/>
              </w:rPr>
              <w:t>(при </w:t>
            </w:r>
            <w:r>
              <w:rPr>
                <w:sz w:val="20"/>
              </w:rPr>
              <w:t>добавлении добавочного раствора)</w:t>
            </w:r>
          </w:p>
        </w:tc>
        <w:tc>
          <w:tcPr>
            <w:tcW w:w="2408" w:type="dxa"/>
          </w:tcPr>
          <w:p>
            <w:pPr>
              <w:pStyle w:val="TableParagraph"/>
              <w:spacing w:before="2"/>
              <w:ind w:left="0"/>
              <w:rPr>
                <w:sz w:val="27"/>
              </w:rPr>
            </w:pPr>
          </w:p>
          <w:p>
            <w:pPr>
              <w:pStyle w:val="TableParagraph"/>
              <w:spacing w:before="1"/>
              <w:ind w:left="39"/>
              <w:rPr>
                <w:sz w:val="20"/>
              </w:rPr>
            </w:pPr>
            <w:r>
              <w:rPr>
                <w:sz w:val="20"/>
              </w:rPr>
              <w:t>0,50 - 0,70</w:t>
            </w:r>
          </w:p>
        </w:tc>
        <w:tc>
          <w:tcPr>
            <w:tcW w:w="1902" w:type="dxa"/>
          </w:tcPr>
          <w:p>
            <w:pPr>
              <w:pStyle w:val="TableParagraph"/>
              <w:spacing w:before="2"/>
              <w:ind w:left="0"/>
              <w:rPr>
                <w:sz w:val="27"/>
              </w:rPr>
            </w:pPr>
          </w:p>
          <w:p>
            <w:pPr>
              <w:pStyle w:val="TableParagraph"/>
              <w:spacing w:before="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line="273" w:lineRule="auto"/>
              <w:rPr>
                <w:sz w:val="20"/>
              </w:rPr>
            </w:pPr>
            <w:r>
              <w:rPr>
                <w:sz w:val="20"/>
              </w:rPr>
              <w:t>Остаточные лейкоциты** (при лейкофильтрации)</w:t>
            </w:r>
          </w:p>
        </w:tc>
        <w:tc>
          <w:tcPr>
            <w:tcW w:w="2408" w:type="dxa"/>
          </w:tcPr>
          <w:p>
            <w:pPr>
              <w:pStyle w:val="TableParagraph"/>
              <w:spacing w:before="181"/>
              <w:ind w:left="39"/>
              <w:rPr>
                <w:sz w:val="20"/>
              </w:rPr>
            </w:pPr>
            <w:r>
              <w:rPr>
                <w:sz w:val="20"/>
              </w:rPr>
              <w:t>&lt;1х106 в дозе по подсчету</w:t>
            </w:r>
          </w:p>
        </w:tc>
        <w:tc>
          <w:tcPr>
            <w:tcW w:w="1902" w:type="dxa"/>
          </w:tcPr>
          <w:p>
            <w:pPr>
              <w:pStyle w:val="TableParagraph"/>
              <w:spacing w:line="273" w:lineRule="auto"/>
              <w:ind w:left="39" w:right="54"/>
              <w:rPr>
                <w:sz w:val="20"/>
              </w:rPr>
            </w:pPr>
            <w:r>
              <w:rPr>
                <w:sz w:val="20"/>
              </w:rPr>
              <w:t>1% от всех доз, не менее 10 доз в месяц</w:t>
            </w:r>
          </w:p>
        </w:tc>
        <w:tc>
          <w:tcPr>
            <w:tcW w:w="2596" w:type="dxa"/>
            <w:vMerge/>
            <w:tcBorders>
              <w:top w:val="nil"/>
            </w:tcBorders>
          </w:tcPr>
          <w:p>
            <w:pPr>
              <w:rPr>
                <w:sz w:val="2"/>
                <w:szCs w:val="2"/>
              </w:rPr>
            </w:pPr>
          </w:p>
        </w:tc>
      </w:tr>
      <w:tr>
        <w:trPr>
          <w:trHeight w:val="596" w:hRule="atLeast"/>
        </w:trPr>
        <w:tc>
          <w:tcPr>
            <w:tcW w:w="2320" w:type="dxa"/>
          </w:tcPr>
          <w:p>
            <w:pPr>
              <w:pStyle w:val="TableParagraph"/>
              <w:spacing w:line="273" w:lineRule="auto"/>
              <w:rPr>
                <w:sz w:val="20"/>
              </w:rPr>
            </w:pPr>
            <w:r>
              <w:rPr>
                <w:sz w:val="20"/>
              </w:rPr>
              <w:t>Содержание белка в конечном супернатанте</w:t>
            </w:r>
          </w:p>
        </w:tc>
        <w:tc>
          <w:tcPr>
            <w:tcW w:w="2408" w:type="dxa"/>
          </w:tcPr>
          <w:p>
            <w:pPr>
              <w:pStyle w:val="TableParagraph"/>
              <w:spacing w:before="181"/>
              <w:ind w:left="39"/>
              <w:rPr>
                <w:sz w:val="20"/>
              </w:rPr>
            </w:pPr>
            <w:r>
              <w:rPr>
                <w:sz w:val="20"/>
              </w:rPr>
              <w:t>&lt; 0,5 на дозу</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r>
        <w:trPr>
          <w:trHeight w:val="596" w:hRule="atLeast"/>
        </w:trPr>
        <w:tc>
          <w:tcPr>
            <w:tcW w:w="2320" w:type="dxa"/>
          </w:tcPr>
          <w:p>
            <w:pPr>
              <w:pStyle w:val="TableParagraph"/>
              <w:spacing w:line="273" w:lineRule="auto"/>
              <w:rPr>
                <w:sz w:val="20"/>
              </w:rPr>
            </w:pPr>
            <w:r>
              <w:rPr>
                <w:sz w:val="20"/>
              </w:rPr>
              <w:t>Гемолиз в конечном продукте</w:t>
            </w:r>
          </w:p>
        </w:tc>
        <w:tc>
          <w:tcPr>
            <w:tcW w:w="2408" w:type="dxa"/>
          </w:tcPr>
          <w:p>
            <w:pPr>
              <w:pStyle w:val="TableParagraph"/>
              <w:tabs>
                <w:tab w:pos="561" w:val="left" w:leader="none"/>
                <w:tab w:pos="1389" w:val="left" w:leader="none"/>
                <w:tab w:pos="1948" w:val="left" w:leader="none"/>
              </w:tabs>
              <w:spacing w:line="273" w:lineRule="auto"/>
              <w:ind w:left="39" w:right="280"/>
              <w:rPr>
                <w:sz w:val="20"/>
              </w:rPr>
            </w:pPr>
            <w:r>
              <w:rPr>
                <w:spacing w:val="9"/>
                <w:sz w:val="20"/>
              </w:rPr>
              <w:t>Не</w:t>
              <w:tab/>
            </w:r>
            <w:r>
              <w:rPr>
                <w:spacing w:val="15"/>
                <w:sz w:val="20"/>
              </w:rPr>
              <w:t>более</w:t>
              <w:tab/>
            </w:r>
            <w:r>
              <w:rPr>
                <w:sz w:val="20"/>
              </w:rPr>
              <w:t>0</w:t>
            </w:r>
            <w:r>
              <w:rPr>
                <w:spacing w:val="-31"/>
                <w:sz w:val="20"/>
              </w:rPr>
              <w:t> </w:t>
            </w:r>
            <w:r>
              <w:rPr>
                <w:sz w:val="20"/>
              </w:rPr>
              <w:t>,</w:t>
            </w:r>
            <w:r>
              <w:rPr>
                <w:spacing w:val="-31"/>
                <w:sz w:val="20"/>
              </w:rPr>
              <w:t> </w:t>
            </w:r>
            <w:r>
              <w:rPr>
                <w:sz w:val="20"/>
              </w:rPr>
              <w:t>8</w:t>
              <w:tab/>
            </w:r>
            <w:r>
              <w:rPr>
                <w:spacing w:val="-17"/>
                <w:sz w:val="20"/>
              </w:rPr>
              <w:t>% </w:t>
            </w:r>
            <w:r>
              <w:rPr>
                <w:sz w:val="20"/>
              </w:rPr>
              <w:t>эритроцитов</w:t>
            </w:r>
          </w:p>
        </w:tc>
        <w:tc>
          <w:tcPr>
            <w:tcW w:w="1902" w:type="dxa"/>
          </w:tcPr>
          <w:p>
            <w:pPr>
              <w:pStyle w:val="TableParagraph"/>
              <w:spacing w:before="181"/>
              <w:ind w:left="39"/>
              <w:rPr>
                <w:sz w:val="20"/>
              </w:rPr>
            </w:pPr>
            <w:r>
              <w:rPr>
                <w:sz w:val="20"/>
              </w:rPr>
              <w:t>Все дозы</w:t>
            </w:r>
          </w:p>
        </w:tc>
        <w:tc>
          <w:tcPr>
            <w:tcW w:w="2596" w:type="dxa"/>
            <w:vMerge/>
            <w:tcBorders>
              <w:top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line="273" w:lineRule="auto"/>
        <w:jc w:val="both"/>
        <w:sectPr>
          <w:pgSz w:w="12240" w:h="15840"/>
          <w:pgMar w:top="680" w:bottom="280" w:left="720" w:right="740"/>
        </w:sectPr>
      </w:pPr>
    </w:p>
    <w:p>
      <w:pPr>
        <w:pStyle w:val="BodyText"/>
        <w:spacing w:line="273" w:lineRule="auto" w:before="60"/>
        <w:ind w:right="105" w:firstLine="498"/>
      </w:pPr>
      <w:r>
        <w:rPr/>
        <w:t>** Требования выполнены, если 90% протестированных доз попадают в диапазон указанных значений.</w:t>
      </w:r>
    </w:p>
    <w:p>
      <w:pPr>
        <w:pStyle w:val="BodyText"/>
        <w:ind w:left="539"/>
      </w:pPr>
      <w:r>
        <w:rPr/>
        <w:t>Маркировка</w:t>
      </w:r>
    </w:p>
    <w:p>
      <w:pPr>
        <w:pStyle w:val="BodyText"/>
        <w:spacing w:before="46"/>
        <w:ind w:left="539"/>
      </w:pPr>
      <w:r>
        <w:rPr/>
        <w:t>На этикетку заносятся сведения:</w:t>
      </w:r>
    </w:p>
    <w:p>
      <w:pPr>
        <w:pStyle w:val="BodyText"/>
        <w:spacing w:line="273" w:lineRule="auto" w:before="45"/>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before="2"/>
        <w:ind w:left="539" w:right="2287"/>
      </w:pPr>
      <w:r>
        <w:rPr/>
        <w:t>группа крови по системе АВО и резус принадлежность Rh(D); фенотип группы крови (при необходимости);</w:t>
      </w:r>
    </w:p>
    <w:p>
      <w:pPr>
        <w:pStyle w:val="BodyText"/>
        <w:spacing w:before="0"/>
        <w:ind w:left="539"/>
      </w:pPr>
      <w:r>
        <w:rPr/>
        <w:t>дата донации;</w:t>
      </w:r>
    </w:p>
    <w:p>
      <w:pPr>
        <w:pStyle w:val="BodyText"/>
        <w:spacing w:before="46"/>
        <w:ind w:left="539"/>
      </w:pPr>
      <w:r>
        <w:rPr/>
        <w:t>время приготовления компонента;</w:t>
      </w:r>
    </w:p>
    <w:p>
      <w:pPr>
        <w:pStyle w:val="BodyText"/>
        <w:spacing w:line="273" w:lineRule="auto" w:before="45"/>
        <w:ind w:left="539" w:right="4756"/>
      </w:pPr>
      <w:r>
        <w:rPr/>
        <w:t>дата и время окончания срока годности; наименование антикоагулянта;</w:t>
      </w:r>
    </w:p>
    <w:p>
      <w:pPr>
        <w:pStyle w:val="BodyText"/>
        <w:spacing w:line="273" w:lineRule="auto" w:before="2"/>
        <w:ind w:left="539" w:right="3646"/>
      </w:pPr>
      <w:r>
        <w:rPr/>
        <w:t>наименование и объем отмывающего раствора; отметка о дополнительной обработке (облученность); объем;</w:t>
      </w:r>
    </w:p>
    <w:p>
      <w:pPr>
        <w:pStyle w:val="BodyText"/>
        <w:ind w:left="539"/>
      </w:pPr>
      <w:r>
        <w:rPr/>
        <w:t>температура хранения;</w:t>
      </w:r>
    </w:p>
    <w:p>
      <w:pPr>
        <w:pStyle w:val="BodyText"/>
        <w:spacing w:line="273" w:lineRule="auto" w:before="45"/>
        <w:ind w:right="105" w:firstLine="667"/>
      </w:pPr>
      <w:r>
        <w:rPr/>
        <w:t>сведения о запрете использования компонента при обнаружении аномального гемолиза или иного ухудшения свойств;</w:t>
      </w:r>
    </w:p>
    <w:p>
      <w:pPr>
        <w:pStyle w:val="BodyText"/>
        <w:ind w:left="539"/>
      </w:pPr>
      <w:r>
        <w:rPr/>
        <w:t>сведения о процедурах, которые проводятся перед трансфузией;</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spacing w:line="280" w:lineRule="auto"/>
        <w:ind w:right="105"/>
      </w:pPr>
      <w:r>
        <w:rPr>
          <w:w w:val="95"/>
        </w:rPr>
        <w:t>Глава 11. Эритроциты замороженные и эритроциты размороженные </w:t>
      </w:r>
      <w:r>
        <w:rPr/>
        <w:t>восстановленные</w:t>
      </w:r>
    </w:p>
    <w:p>
      <w:pPr>
        <w:pStyle w:val="BodyText"/>
        <w:spacing w:before="248"/>
        <w:ind w:left="539"/>
      </w:pPr>
      <w:r>
        <w:rPr/>
        <w:t>Определение</w:t>
      </w:r>
    </w:p>
    <w:p>
      <w:pPr>
        <w:pStyle w:val="BodyText"/>
        <w:spacing w:line="273" w:lineRule="auto" w:before="45"/>
        <w:ind w:right="105" w:firstLine="870"/>
      </w:pPr>
      <w:r>
        <w:rPr/>
        <w:t>Эритроциты замороженные – компонент крови, полученный посредством вторичной переработки эритроцитов донорской крови, путем замораживания.</w:t>
      </w:r>
    </w:p>
    <w:p>
      <w:pPr>
        <w:pStyle w:val="BodyText"/>
        <w:ind w:left="539"/>
      </w:pPr>
      <w:r>
        <w:rPr/>
        <w:t>Приготовление</w:t>
      </w:r>
    </w:p>
    <w:p>
      <w:pPr>
        <w:pStyle w:val="BodyText"/>
        <w:spacing w:line="273" w:lineRule="auto" w:before="46"/>
        <w:ind w:right="185" w:firstLine="479"/>
        <w:jc w:val="both"/>
      </w:pPr>
      <w:r>
        <w:rPr/>
        <w:t>Эритроциты замороженные получают путем заморозки в течение семи дней после заготовки, с добавлением криозащитного раствора. Для заморозки используют два метода замораживания:</w:t>
      </w:r>
    </w:p>
    <w:p>
      <w:pPr>
        <w:pStyle w:val="BodyText"/>
        <w:spacing w:line="273" w:lineRule="auto"/>
        <w:ind w:left="539" w:right="5773"/>
        <w:jc w:val="both"/>
      </w:pPr>
      <w:r>
        <w:rPr/>
        <w:t>с высокой концентрацией</w:t>
      </w:r>
      <w:r>
        <w:rPr>
          <w:spacing w:val="-29"/>
        </w:rPr>
        <w:t> </w:t>
      </w:r>
      <w:r>
        <w:rPr/>
        <w:t>глицерина; с низкой концентрацией</w:t>
      </w:r>
      <w:r>
        <w:rPr>
          <w:spacing w:val="-17"/>
        </w:rPr>
        <w:t> </w:t>
      </w:r>
      <w:r>
        <w:rPr/>
        <w:t>глицерина.</w:t>
      </w:r>
    </w:p>
    <w:p>
      <w:pPr>
        <w:pStyle w:val="BodyText"/>
        <w:spacing w:line="273" w:lineRule="auto"/>
        <w:ind w:right="105" w:firstLine="489"/>
      </w:pPr>
      <w:r>
        <w:rPr/>
        <w:t>Одновременно с закладкой на хранение замороженных эритроцитов, закладывают образцы сыворотки или плазмы, для сохранения возможности в будущем при разморозке компонента провести тестирование на вновь открытые инфекционные маркеры.</w:t>
      </w:r>
    </w:p>
    <w:p>
      <w:pPr>
        <w:pStyle w:val="BodyText"/>
        <w:spacing w:before="2"/>
        <w:ind w:left="539"/>
      </w:pPr>
      <w:r>
        <w:rPr/>
        <w:t>Определение</w:t>
      </w:r>
    </w:p>
    <w:p>
      <w:pPr>
        <w:spacing w:after="0"/>
        <w:sectPr>
          <w:pgSz w:w="12240" w:h="15840"/>
          <w:pgMar w:top="680" w:bottom="280" w:left="720" w:right="740"/>
        </w:sectPr>
      </w:pPr>
    </w:p>
    <w:p>
      <w:pPr>
        <w:pStyle w:val="BodyText"/>
        <w:spacing w:line="273" w:lineRule="auto" w:before="60"/>
        <w:ind w:right="185" w:firstLine="488"/>
        <w:jc w:val="both"/>
      </w:pPr>
      <w:r>
        <w:rPr/>
        <w:t>Эритроциты размороженные восстановленные – компонент крови, полученный из Эритроцитов замороженных. Компонент содержит небольшое количество белка, лейкоцитов, тромбоцитов.</w:t>
      </w:r>
    </w:p>
    <w:p>
      <w:pPr>
        <w:pStyle w:val="BodyText"/>
        <w:spacing w:before="2"/>
        <w:ind w:left="539"/>
      </w:pPr>
      <w:r>
        <w:rPr/>
        <w:t>Приготовление</w:t>
      </w:r>
    </w:p>
    <w:p>
      <w:pPr>
        <w:pStyle w:val="BodyText"/>
        <w:spacing w:line="273" w:lineRule="auto" w:before="45"/>
        <w:ind w:right="105" w:firstLine="929"/>
      </w:pPr>
      <w:r>
        <w:rPr/>
        <w:t>Эритроциты размороженные восстановленные получают из Эритроцитов замороженных путем отмывания (деглицеринизации).</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373"/>
        <w:gridCol w:w="1378"/>
        <w:gridCol w:w="216"/>
        <w:gridCol w:w="194"/>
        <w:gridCol w:w="3549"/>
        <w:gridCol w:w="2513"/>
      </w:tblGrid>
      <w:tr>
        <w:trPr>
          <w:trHeight w:val="860" w:hRule="atLeast"/>
        </w:trPr>
        <w:tc>
          <w:tcPr>
            <w:tcW w:w="1373" w:type="dxa"/>
          </w:tcPr>
          <w:p>
            <w:pPr>
              <w:pStyle w:val="TableParagraph"/>
              <w:spacing w:line="273" w:lineRule="auto" w:before="181"/>
              <w:rPr>
                <w:sz w:val="20"/>
              </w:rPr>
            </w:pPr>
            <w:r>
              <w:rPr>
                <w:sz w:val="20"/>
              </w:rPr>
              <w:t>Параметр проверки</w:t>
            </w:r>
          </w:p>
        </w:tc>
        <w:tc>
          <w:tcPr>
            <w:tcW w:w="1378" w:type="dxa"/>
            <w:tcBorders>
              <w:right w:val="nil"/>
            </w:tcBorders>
          </w:tcPr>
          <w:p>
            <w:pPr>
              <w:pStyle w:val="TableParagraph"/>
              <w:spacing w:line="273" w:lineRule="auto"/>
              <w:ind w:right="19"/>
              <w:rPr>
                <w:sz w:val="20"/>
              </w:rPr>
            </w:pPr>
            <w:r>
              <w:rPr>
                <w:sz w:val="20"/>
              </w:rPr>
              <w:t>Требования качества спецификация)</w:t>
            </w:r>
          </w:p>
        </w:tc>
        <w:tc>
          <w:tcPr>
            <w:tcW w:w="216" w:type="dxa"/>
            <w:tcBorders>
              <w:left w:val="nil"/>
              <w:right w:val="nil"/>
            </w:tcBorders>
          </w:tcPr>
          <w:p>
            <w:pPr>
              <w:pStyle w:val="TableParagraph"/>
              <w:spacing w:before="0"/>
              <w:ind w:left="0"/>
              <w:rPr>
                <w:sz w:val="22"/>
              </w:rPr>
            </w:pPr>
          </w:p>
        </w:tc>
        <w:tc>
          <w:tcPr>
            <w:tcW w:w="194" w:type="dxa"/>
            <w:tcBorders>
              <w:left w:val="nil"/>
            </w:tcBorders>
          </w:tcPr>
          <w:p>
            <w:pPr>
              <w:pStyle w:val="TableParagraph"/>
              <w:spacing w:before="2"/>
              <w:ind w:left="0"/>
              <w:rPr>
                <w:sz w:val="27"/>
              </w:rPr>
            </w:pPr>
          </w:p>
          <w:p>
            <w:pPr>
              <w:pStyle w:val="TableParagraph"/>
              <w:spacing w:before="1"/>
              <w:ind w:left="92"/>
              <w:rPr>
                <w:sz w:val="20"/>
              </w:rPr>
            </w:pPr>
            <w:r>
              <w:rPr>
                <w:sz w:val="20"/>
              </w:rPr>
              <w:t>(</w:t>
            </w:r>
          </w:p>
        </w:tc>
        <w:tc>
          <w:tcPr>
            <w:tcW w:w="3549" w:type="dxa"/>
          </w:tcPr>
          <w:p>
            <w:pPr>
              <w:pStyle w:val="TableParagraph"/>
              <w:spacing w:before="2"/>
              <w:ind w:left="0"/>
              <w:rPr>
                <w:sz w:val="27"/>
              </w:rPr>
            </w:pPr>
          </w:p>
          <w:p>
            <w:pPr>
              <w:pStyle w:val="TableParagraph"/>
              <w:spacing w:before="1"/>
              <w:ind w:left="41"/>
              <w:rPr>
                <w:sz w:val="20"/>
              </w:rPr>
            </w:pPr>
            <w:r>
              <w:rPr>
                <w:sz w:val="20"/>
              </w:rPr>
              <w:t>Частота проведения контроля*</w:t>
            </w:r>
          </w:p>
        </w:tc>
        <w:tc>
          <w:tcPr>
            <w:tcW w:w="2513" w:type="dxa"/>
          </w:tcPr>
          <w:p>
            <w:pPr>
              <w:pStyle w:val="TableParagraph"/>
              <w:tabs>
                <w:tab w:pos="716" w:val="left" w:leader="none"/>
              </w:tabs>
              <w:spacing w:line="273" w:lineRule="auto" w:before="181"/>
              <w:ind w:left="41" w:right="330"/>
              <w:rPr>
                <w:sz w:val="20"/>
              </w:rPr>
            </w:pPr>
            <w:r>
              <w:rPr>
                <w:spacing w:val="4"/>
                <w:sz w:val="20"/>
              </w:rPr>
              <w:t>Кем</w:t>
              <w:tab/>
            </w:r>
            <w:r>
              <w:rPr>
                <w:spacing w:val="6"/>
                <w:sz w:val="20"/>
              </w:rPr>
              <w:t>осуществляется </w:t>
            </w:r>
            <w:r>
              <w:rPr>
                <w:sz w:val="20"/>
              </w:rPr>
              <w:t>контроль</w:t>
            </w:r>
          </w:p>
        </w:tc>
      </w:tr>
      <w:tr>
        <w:trPr>
          <w:trHeight w:val="333" w:hRule="atLeast"/>
        </w:trPr>
        <w:tc>
          <w:tcPr>
            <w:tcW w:w="1373" w:type="dxa"/>
          </w:tcPr>
          <w:p>
            <w:pPr>
              <w:pStyle w:val="TableParagraph"/>
              <w:rPr>
                <w:sz w:val="20"/>
              </w:rPr>
            </w:pPr>
            <w:r>
              <w:rPr>
                <w:sz w:val="20"/>
              </w:rPr>
              <w:t>ABO, Rh (D)</w:t>
            </w:r>
          </w:p>
        </w:tc>
        <w:tc>
          <w:tcPr>
            <w:tcW w:w="1788" w:type="dxa"/>
            <w:gridSpan w:val="3"/>
          </w:tcPr>
          <w:p>
            <w:pPr>
              <w:pStyle w:val="TableParagraph"/>
              <w:rPr>
                <w:sz w:val="20"/>
              </w:rPr>
            </w:pPr>
            <w:r>
              <w:rPr>
                <w:sz w:val="20"/>
              </w:rPr>
              <w:t>Типирование</w:t>
            </w:r>
          </w:p>
        </w:tc>
        <w:tc>
          <w:tcPr>
            <w:tcW w:w="3549" w:type="dxa"/>
          </w:tcPr>
          <w:p>
            <w:pPr>
              <w:pStyle w:val="TableParagraph"/>
              <w:ind w:left="41"/>
              <w:rPr>
                <w:sz w:val="20"/>
              </w:rPr>
            </w:pPr>
            <w:r>
              <w:rPr>
                <w:sz w:val="20"/>
              </w:rPr>
              <w:t>Все дозы</w:t>
            </w:r>
          </w:p>
        </w:tc>
        <w:tc>
          <w:tcPr>
            <w:tcW w:w="2513"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
              <w:ind w:left="0"/>
              <w:rPr>
                <w:sz w:val="26"/>
              </w:rPr>
            </w:pPr>
          </w:p>
          <w:p>
            <w:pPr>
              <w:pStyle w:val="TableParagraph"/>
              <w:tabs>
                <w:tab w:pos="878" w:val="left" w:leader="none"/>
              </w:tabs>
              <w:spacing w:line="273" w:lineRule="auto" w:before="0"/>
              <w:ind w:left="41" w:right="185"/>
              <w:rPr>
                <w:sz w:val="20"/>
              </w:rPr>
            </w:pPr>
            <w:r>
              <w:rPr>
                <w:sz w:val="20"/>
              </w:rPr>
              <w:t>Отделение тестирования </w:t>
            </w:r>
            <w:r>
              <w:rPr>
                <w:spacing w:val="5"/>
                <w:sz w:val="20"/>
              </w:rPr>
              <w:t>крови</w:t>
              <w:tab/>
            </w:r>
            <w:r>
              <w:rPr>
                <w:spacing w:val="6"/>
                <w:sz w:val="20"/>
              </w:rPr>
              <w:t>лабораторных </w:t>
            </w:r>
            <w:r>
              <w:rPr>
                <w:sz w:val="20"/>
              </w:rPr>
              <w:t>исследований</w:t>
            </w:r>
          </w:p>
        </w:tc>
      </w:tr>
      <w:tr>
        <w:trPr>
          <w:trHeight w:val="333" w:hRule="atLeast"/>
        </w:trPr>
        <w:tc>
          <w:tcPr>
            <w:tcW w:w="1373" w:type="dxa"/>
          </w:tcPr>
          <w:p>
            <w:pPr>
              <w:pStyle w:val="TableParagraph"/>
              <w:rPr>
                <w:sz w:val="20"/>
              </w:rPr>
            </w:pPr>
            <w:r>
              <w:rPr>
                <w:sz w:val="20"/>
              </w:rPr>
              <w:t>АЛТ</w:t>
            </w:r>
          </w:p>
        </w:tc>
        <w:tc>
          <w:tcPr>
            <w:tcW w:w="1788" w:type="dxa"/>
            <w:gridSpan w:val="3"/>
          </w:tcPr>
          <w:p>
            <w:pPr>
              <w:pStyle w:val="TableParagraph"/>
              <w:rPr>
                <w:sz w:val="20"/>
              </w:rPr>
            </w:pPr>
            <w:r>
              <w:rPr>
                <w:sz w:val="20"/>
              </w:rPr>
              <w:t>Не увеличен</w:t>
            </w:r>
          </w:p>
        </w:tc>
        <w:tc>
          <w:tcPr>
            <w:tcW w:w="3549" w:type="dxa"/>
          </w:tcPr>
          <w:p>
            <w:pPr>
              <w:pStyle w:val="TableParagraph"/>
              <w:ind w:left="41"/>
              <w:rPr>
                <w:sz w:val="20"/>
              </w:rPr>
            </w:pPr>
            <w:r>
              <w:rPr>
                <w:sz w:val="20"/>
              </w:rPr>
              <w:t>Все дозы</w:t>
            </w:r>
          </w:p>
        </w:tc>
        <w:tc>
          <w:tcPr>
            <w:tcW w:w="2513" w:type="dxa"/>
            <w:vMerge/>
            <w:tcBorders>
              <w:top w:val="nil"/>
            </w:tcBorders>
          </w:tcPr>
          <w:p>
            <w:pPr>
              <w:rPr>
                <w:sz w:val="2"/>
                <w:szCs w:val="2"/>
              </w:rPr>
            </w:pPr>
          </w:p>
        </w:tc>
      </w:tr>
      <w:tr>
        <w:trPr>
          <w:trHeight w:val="860" w:hRule="atLeast"/>
        </w:trPr>
        <w:tc>
          <w:tcPr>
            <w:tcW w:w="1373" w:type="dxa"/>
          </w:tcPr>
          <w:p>
            <w:pPr>
              <w:pStyle w:val="TableParagraph"/>
              <w:spacing w:before="2"/>
              <w:ind w:left="0"/>
              <w:rPr>
                <w:sz w:val="27"/>
              </w:rPr>
            </w:pPr>
          </w:p>
          <w:p>
            <w:pPr>
              <w:pStyle w:val="TableParagraph"/>
              <w:spacing w:before="1"/>
              <w:rPr>
                <w:sz w:val="20"/>
              </w:rPr>
            </w:pPr>
            <w:r>
              <w:rPr>
                <w:sz w:val="20"/>
              </w:rPr>
              <w:t>HBsAg</w:t>
            </w:r>
          </w:p>
        </w:tc>
        <w:tc>
          <w:tcPr>
            <w:tcW w:w="1378" w:type="dxa"/>
            <w:tcBorders>
              <w:right w:val="nil"/>
            </w:tcBorders>
          </w:tcPr>
          <w:p>
            <w:pPr>
              <w:pStyle w:val="TableParagraph"/>
              <w:spacing w:line="273" w:lineRule="auto"/>
              <w:ind w:right="28"/>
              <w:rPr>
                <w:sz w:val="20"/>
              </w:rPr>
            </w:pPr>
            <w:r>
              <w:rPr>
                <w:sz w:val="20"/>
              </w:rPr>
              <w:t>Негативный одобренном скрининг-тесте</w:t>
            </w:r>
          </w:p>
        </w:tc>
        <w:tc>
          <w:tcPr>
            <w:tcW w:w="410" w:type="dxa"/>
            <w:gridSpan w:val="2"/>
            <w:tcBorders>
              <w:left w:val="nil"/>
            </w:tcBorders>
          </w:tcPr>
          <w:p>
            <w:pPr>
              <w:pStyle w:val="TableParagraph"/>
              <w:ind w:left="41"/>
              <w:rPr>
                <w:sz w:val="20"/>
              </w:rPr>
            </w:pPr>
            <w:r>
              <w:rPr>
                <w:sz w:val="20"/>
              </w:rPr>
              <w:t>в</w:t>
            </w:r>
          </w:p>
        </w:tc>
        <w:tc>
          <w:tcPr>
            <w:tcW w:w="3549" w:type="dxa"/>
          </w:tcPr>
          <w:p>
            <w:pPr>
              <w:pStyle w:val="TableParagraph"/>
              <w:spacing w:before="2"/>
              <w:ind w:left="0"/>
              <w:rPr>
                <w:sz w:val="27"/>
              </w:rPr>
            </w:pPr>
          </w:p>
          <w:p>
            <w:pPr>
              <w:pStyle w:val="TableParagraph"/>
              <w:spacing w:before="1"/>
              <w:ind w:left="41"/>
              <w:rPr>
                <w:sz w:val="20"/>
              </w:rPr>
            </w:pPr>
            <w:r>
              <w:rPr>
                <w:sz w:val="20"/>
              </w:rPr>
              <w:t>Все дозы</w:t>
            </w:r>
          </w:p>
        </w:tc>
        <w:tc>
          <w:tcPr>
            <w:tcW w:w="2513" w:type="dxa"/>
            <w:vMerge/>
            <w:tcBorders>
              <w:top w:val="nil"/>
            </w:tcBorders>
          </w:tcPr>
          <w:p>
            <w:pPr>
              <w:rPr>
                <w:sz w:val="2"/>
                <w:szCs w:val="2"/>
              </w:rPr>
            </w:pPr>
          </w:p>
        </w:tc>
      </w:tr>
      <w:tr>
        <w:trPr>
          <w:trHeight w:val="860" w:hRule="atLeast"/>
        </w:trPr>
        <w:tc>
          <w:tcPr>
            <w:tcW w:w="1373" w:type="dxa"/>
          </w:tcPr>
          <w:p>
            <w:pPr>
              <w:pStyle w:val="TableParagraph"/>
              <w:spacing w:before="2"/>
              <w:ind w:left="0"/>
              <w:rPr>
                <w:sz w:val="27"/>
              </w:rPr>
            </w:pPr>
          </w:p>
          <w:p>
            <w:pPr>
              <w:pStyle w:val="TableParagraph"/>
              <w:spacing w:before="1"/>
              <w:rPr>
                <w:sz w:val="20"/>
              </w:rPr>
            </w:pPr>
            <w:r>
              <w:rPr>
                <w:sz w:val="20"/>
              </w:rPr>
              <w:t>Анти-ВГС</w:t>
            </w:r>
          </w:p>
        </w:tc>
        <w:tc>
          <w:tcPr>
            <w:tcW w:w="1378" w:type="dxa"/>
            <w:tcBorders>
              <w:right w:val="nil"/>
            </w:tcBorders>
          </w:tcPr>
          <w:p>
            <w:pPr>
              <w:pStyle w:val="TableParagraph"/>
              <w:spacing w:line="273" w:lineRule="auto"/>
              <w:ind w:right="28"/>
              <w:rPr>
                <w:sz w:val="20"/>
              </w:rPr>
            </w:pPr>
            <w:r>
              <w:rPr>
                <w:sz w:val="20"/>
              </w:rPr>
              <w:t>Негативный одобренном скрининг-тесте</w:t>
            </w:r>
          </w:p>
        </w:tc>
        <w:tc>
          <w:tcPr>
            <w:tcW w:w="410" w:type="dxa"/>
            <w:gridSpan w:val="2"/>
            <w:tcBorders>
              <w:left w:val="nil"/>
            </w:tcBorders>
          </w:tcPr>
          <w:p>
            <w:pPr>
              <w:pStyle w:val="TableParagraph"/>
              <w:ind w:left="41"/>
              <w:rPr>
                <w:sz w:val="20"/>
              </w:rPr>
            </w:pPr>
            <w:r>
              <w:rPr>
                <w:sz w:val="20"/>
              </w:rPr>
              <w:t>в</w:t>
            </w:r>
          </w:p>
        </w:tc>
        <w:tc>
          <w:tcPr>
            <w:tcW w:w="3549" w:type="dxa"/>
          </w:tcPr>
          <w:p>
            <w:pPr>
              <w:pStyle w:val="TableParagraph"/>
              <w:spacing w:before="2"/>
              <w:ind w:left="0"/>
              <w:rPr>
                <w:sz w:val="27"/>
              </w:rPr>
            </w:pPr>
          </w:p>
          <w:p>
            <w:pPr>
              <w:pStyle w:val="TableParagraph"/>
              <w:spacing w:before="1"/>
              <w:ind w:left="41"/>
              <w:rPr>
                <w:sz w:val="20"/>
              </w:rPr>
            </w:pPr>
            <w:r>
              <w:rPr>
                <w:sz w:val="20"/>
              </w:rPr>
              <w:t>Все дозы</w:t>
            </w:r>
          </w:p>
        </w:tc>
        <w:tc>
          <w:tcPr>
            <w:tcW w:w="2513" w:type="dxa"/>
            <w:vMerge/>
            <w:tcBorders>
              <w:top w:val="nil"/>
            </w:tcBorders>
          </w:tcPr>
          <w:p>
            <w:pPr>
              <w:rPr>
                <w:sz w:val="2"/>
                <w:szCs w:val="2"/>
              </w:rPr>
            </w:pPr>
          </w:p>
        </w:tc>
      </w:tr>
      <w:tr>
        <w:trPr>
          <w:trHeight w:val="860" w:hRule="atLeast"/>
        </w:trPr>
        <w:tc>
          <w:tcPr>
            <w:tcW w:w="1373" w:type="dxa"/>
          </w:tcPr>
          <w:p>
            <w:pPr>
              <w:pStyle w:val="TableParagraph"/>
              <w:spacing w:before="2"/>
              <w:ind w:left="0"/>
              <w:rPr>
                <w:sz w:val="27"/>
              </w:rPr>
            </w:pPr>
          </w:p>
          <w:p>
            <w:pPr>
              <w:pStyle w:val="TableParagraph"/>
              <w:spacing w:before="1"/>
              <w:rPr>
                <w:sz w:val="20"/>
              </w:rPr>
            </w:pPr>
            <w:r>
              <w:rPr>
                <w:sz w:val="20"/>
              </w:rPr>
              <w:t>Анти-ВИЧ 1,2</w:t>
            </w:r>
          </w:p>
        </w:tc>
        <w:tc>
          <w:tcPr>
            <w:tcW w:w="1378" w:type="dxa"/>
            <w:tcBorders>
              <w:right w:val="nil"/>
            </w:tcBorders>
          </w:tcPr>
          <w:p>
            <w:pPr>
              <w:pStyle w:val="TableParagraph"/>
              <w:spacing w:line="273" w:lineRule="auto"/>
              <w:ind w:right="28"/>
              <w:rPr>
                <w:sz w:val="20"/>
              </w:rPr>
            </w:pPr>
            <w:r>
              <w:rPr>
                <w:sz w:val="20"/>
              </w:rPr>
              <w:t>Негативный одобренном скрининг-тесте</w:t>
            </w:r>
          </w:p>
        </w:tc>
        <w:tc>
          <w:tcPr>
            <w:tcW w:w="410" w:type="dxa"/>
            <w:gridSpan w:val="2"/>
            <w:tcBorders>
              <w:left w:val="nil"/>
            </w:tcBorders>
          </w:tcPr>
          <w:p>
            <w:pPr>
              <w:pStyle w:val="TableParagraph"/>
              <w:ind w:left="41"/>
              <w:rPr>
                <w:sz w:val="20"/>
              </w:rPr>
            </w:pPr>
            <w:r>
              <w:rPr>
                <w:sz w:val="20"/>
              </w:rPr>
              <w:t>в</w:t>
            </w:r>
          </w:p>
        </w:tc>
        <w:tc>
          <w:tcPr>
            <w:tcW w:w="3549" w:type="dxa"/>
          </w:tcPr>
          <w:p>
            <w:pPr>
              <w:pStyle w:val="TableParagraph"/>
              <w:spacing w:before="2"/>
              <w:ind w:left="0"/>
              <w:rPr>
                <w:sz w:val="27"/>
              </w:rPr>
            </w:pPr>
          </w:p>
          <w:p>
            <w:pPr>
              <w:pStyle w:val="TableParagraph"/>
              <w:spacing w:before="1"/>
              <w:ind w:left="41"/>
              <w:rPr>
                <w:sz w:val="20"/>
              </w:rPr>
            </w:pPr>
            <w:r>
              <w:rPr>
                <w:sz w:val="20"/>
              </w:rPr>
              <w:t>Все дозы</w:t>
            </w:r>
          </w:p>
        </w:tc>
        <w:tc>
          <w:tcPr>
            <w:tcW w:w="2513" w:type="dxa"/>
            <w:vMerge/>
            <w:tcBorders>
              <w:top w:val="nil"/>
            </w:tcBorders>
          </w:tcPr>
          <w:p>
            <w:pPr>
              <w:rPr>
                <w:sz w:val="2"/>
                <w:szCs w:val="2"/>
              </w:rPr>
            </w:pPr>
          </w:p>
        </w:tc>
      </w:tr>
      <w:tr>
        <w:trPr>
          <w:trHeight w:val="596" w:hRule="atLeast"/>
        </w:trPr>
        <w:tc>
          <w:tcPr>
            <w:tcW w:w="1373" w:type="dxa"/>
          </w:tcPr>
          <w:p>
            <w:pPr>
              <w:pStyle w:val="TableParagraph"/>
              <w:spacing w:before="181"/>
              <w:rPr>
                <w:sz w:val="20"/>
              </w:rPr>
            </w:pPr>
            <w:r>
              <w:rPr>
                <w:sz w:val="20"/>
              </w:rPr>
              <w:t>Сифилис</w:t>
            </w:r>
          </w:p>
        </w:tc>
        <w:tc>
          <w:tcPr>
            <w:tcW w:w="1378" w:type="dxa"/>
            <w:tcBorders>
              <w:right w:val="nil"/>
            </w:tcBorders>
          </w:tcPr>
          <w:p>
            <w:pPr>
              <w:pStyle w:val="TableParagraph"/>
              <w:spacing w:line="273" w:lineRule="auto"/>
              <w:ind w:right="28"/>
              <w:rPr>
                <w:sz w:val="20"/>
              </w:rPr>
            </w:pPr>
            <w:r>
              <w:rPr>
                <w:sz w:val="20"/>
              </w:rPr>
              <w:t>Негативный скрининг-тесте</w:t>
            </w:r>
          </w:p>
        </w:tc>
        <w:tc>
          <w:tcPr>
            <w:tcW w:w="410" w:type="dxa"/>
            <w:gridSpan w:val="2"/>
            <w:tcBorders>
              <w:left w:val="nil"/>
            </w:tcBorders>
          </w:tcPr>
          <w:p>
            <w:pPr>
              <w:pStyle w:val="TableParagraph"/>
              <w:ind w:left="41"/>
              <w:rPr>
                <w:sz w:val="20"/>
              </w:rPr>
            </w:pPr>
            <w:r>
              <w:rPr>
                <w:sz w:val="20"/>
              </w:rPr>
              <w:t>в</w:t>
            </w:r>
          </w:p>
        </w:tc>
        <w:tc>
          <w:tcPr>
            <w:tcW w:w="3549" w:type="dxa"/>
          </w:tcPr>
          <w:p>
            <w:pPr>
              <w:pStyle w:val="TableParagraph"/>
              <w:spacing w:before="181"/>
              <w:ind w:left="41"/>
              <w:rPr>
                <w:sz w:val="20"/>
              </w:rPr>
            </w:pPr>
            <w:r>
              <w:rPr>
                <w:sz w:val="20"/>
              </w:rPr>
              <w:t>Все дозы</w:t>
            </w:r>
          </w:p>
        </w:tc>
        <w:tc>
          <w:tcPr>
            <w:tcW w:w="2513" w:type="dxa"/>
            <w:vMerge/>
            <w:tcBorders>
              <w:top w:val="nil"/>
            </w:tcBorders>
          </w:tcPr>
          <w:p>
            <w:pPr>
              <w:rPr>
                <w:sz w:val="2"/>
                <w:szCs w:val="2"/>
              </w:rPr>
            </w:pPr>
          </w:p>
        </w:tc>
      </w:tr>
      <w:tr>
        <w:trPr>
          <w:trHeight w:val="596" w:hRule="atLeast"/>
        </w:trPr>
        <w:tc>
          <w:tcPr>
            <w:tcW w:w="1373" w:type="dxa"/>
          </w:tcPr>
          <w:p>
            <w:pPr>
              <w:pStyle w:val="TableParagraph"/>
              <w:spacing w:before="181"/>
              <w:rPr>
                <w:sz w:val="20"/>
              </w:rPr>
            </w:pPr>
            <w:r>
              <w:rPr>
                <w:sz w:val="20"/>
              </w:rPr>
              <w:t>Объем</w:t>
            </w:r>
          </w:p>
        </w:tc>
        <w:tc>
          <w:tcPr>
            <w:tcW w:w="1788" w:type="dxa"/>
            <w:gridSpan w:val="3"/>
          </w:tcPr>
          <w:p>
            <w:pPr>
              <w:pStyle w:val="TableParagraph"/>
              <w:spacing w:before="181"/>
              <w:rPr>
                <w:sz w:val="20"/>
              </w:rPr>
            </w:pPr>
            <w:r>
              <w:rPr>
                <w:sz w:val="20"/>
              </w:rPr>
              <w:t>&gt;185 мл</w:t>
            </w:r>
          </w:p>
        </w:tc>
        <w:tc>
          <w:tcPr>
            <w:tcW w:w="3549" w:type="dxa"/>
          </w:tcPr>
          <w:p>
            <w:pPr>
              <w:pStyle w:val="TableParagraph"/>
              <w:spacing w:before="181"/>
              <w:ind w:left="41"/>
              <w:rPr>
                <w:sz w:val="20"/>
              </w:rPr>
            </w:pPr>
            <w:r>
              <w:rPr>
                <w:sz w:val="20"/>
              </w:rPr>
              <w:t>Все дозы</w:t>
            </w:r>
          </w:p>
        </w:tc>
        <w:tc>
          <w:tcPr>
            <w:tcW w:w="2513" w:type="dxa"/>
          </w:tcPr>
          <w:p>
            <w:pPr>
              <w:pStyle w:val="TableParagraph"/>
              <w:spacing w:line="273" w:lineRule="auto"/>
              <w:ind w:left="41"/>
              <w:rPr>
                <w:sz w:val="20"/>
              </w:rPr>
            </w:pPr>
            <w:r>
              <w:rPr>
                <w:sz w:val="20"/>
              </w:rPr>
              <w:t>Отдел заготовки крови и ее компонентов</w:t>
            </w:r>
          </w:p>
        </w:tc>
      </w:tr>
      <w:tr>
        <w:trPr>
          <w:trHeight w:val="860" w:hRule="atLeast"/>
        </w:trPr>
        <w:tc>
          <w:tcPr>
            <w:tcW w:w="1373" w:type="dxa"/>
          </w:tcPr>
          <w:p>
            <w:pPr>
              <w:pStyle w:val="TableParagraph"/>
              <w:spacing w:line="276" w:lineRule="auto"/>
              <w:rPr>
                <w:sz w:val="20"/>
              </w:rPr>
            </w:pPr>
            <w:r>
              <w:rPr>
                <w:sz w:val="20"/>
              </w:rPr>
              <w:t>Гемоглобин ( супернатант)*</w:t>
            </w:r>
          </w:p>
          <w:p>
            <w:pPr>
              <w:pStyle w:val="TableParagraph"/>
              <w:spacing w:line="228" w:lineRule="exact" w:before="0"/>
              <w:rPr>
                <w:sz w:val="20"/>
              </w:rPr>
            </w:pPr>
            <w:r>
              <w:rPr>
                <w:sz w:val="20"/>
              </w:rPr>
              <w:t>**</w:t>
            </w:r>
          </w:p>
        </w:tc>
        <w:tc>
          <w:tcPr>
            <w:tcW w:w="1788" w:type="dxa"/>
            <w:gridSpan w:val="3"/>
          </w:tcPr>
          <w:p>
            <w:pPr>
              <w:pStyle w:val="TableParagraph"/>
              <w:spacing w:before="3"/>
              <w:ind w:left="0"/>
              <w:rPr>
                <w:sz w:val="27"/>
              </w:rPr>
            </w:pPr>
          </w:p>
          <w:p>
            <w:pPr>
              <w:pStyle w:val="TableParagraph"/>
              <w:spacing w:before="0"/>
              <w:rPr>
                <w:sz w:val="20"/>
              </w:rPr>
            </w:pPr>
            <w:r>
              <w:rPr>
                <w:sz w:val="20"/>
              </w:rPr>
              <w:t>&lt;0,2 г на дозу</w:t>
            </w:r>
          </w:p>
        </w:tc>
        <w:tc>
          <w:tcPr>
            <w:tcW w:w="3549" w:type="dxa"/>
          </w:tcPr>
          <w:p>
            <w:pPr>
              <w:pStyle w:val="TableParagraph"/>
              <w:spacing w:before="3"/>
              <w:ind w:left="0"/>
              <w:rPr>
                <w:sz w:val="27"/>
              </w:rPr>
            </w:pPr>
          </w:p>
          <w:p>
            <w:pPr>
              <w:pStyle w:val="TableParagraph"/>
              <w:spacing w:before="0"/>
              <w:ind w:left="41"/>
              <w:rPr>
                <w:sz w:val="20"/>
              </w:rPr>
            </w:pPr>
            <w:r>
              <w:rPr>
                <w:sz w:val="20"/>
              </w:rPr>
              <w:t>Все дозы</w:t>
            </w:r>
          </w:p>
        </w:tc>
        <w:tc>
          <w:tcPr>
            <w:tcW w:w="2513"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70"/>
              <w:ind w:left="41" w:right="185"/>
              <w:rPr>
                <w:sz w:val="20"/>
              </w:rPr>
            </w:pPr>
            <w:r>
              <w:rPr>
                <w:sz w:val="20"/>
              </w:rPr>
              <w:t>Отдел контроля качества продуктов крови</w:t>
            </w:r>
          </w:p>
        </w:tc>
      </w:tr>
      <w:tr>
        <w:trPr>
          <w:trHeight w:val="333" w:hRule="atLeast"/>
        </w:trPr>
        <w:tc>
          <w:tcPr>
            <w:tcW w:w="1373" w:type="dxa"/>
          </w:tcPr>
          <w:p>
            <w:pPr>
              <w:pStyle w:val="TableParagraph"/>
              <w:rPr>
                <w:sz w:val="20"/>
              </w:rPr>
            </w:pPr>
            <w:r>
              <w:rPr>
                <w:sz w:val="20"/>
              </w:rPr>
              <w:t>Гемоглобин</w:t>
            </w:r>
          </w:p>
        </w:tc>
        <w:tc>
          <w:tcPr>
            <w:tcW w:w="1788" w:type="dxa"/>
            <w:gridSpan w:val="3"/>
          </w:tcPr>
          <w:p>
            <w:pPr>
              <w:pStyle w:val="TableParagraph"/>
              <w:rPr>
                <w:sz w:val="20"/>
              </w:rPr>
            </w:pPr>
            <w:r>
              <w:rPr>
                <w:sz w:val="20"/>
              </w:rPr>
              <w:t>минимум 36 г/доза</w:t>
            </w:r>
          </w:p>
        </w:tc>
        <w:tc>
          <w:tcPr>
            <w:tcW w:w="3549" w:type="dxa"/>
          </w:tcPr>
          <w:p>
            <w:pPr>
              <w:pStyle w:val="TableParagraph"/>
              <w:ind w:left="41"/>
              <w:rPr>
                <w:sz w:val="20"/>
              </w:rPr>
            </w:pPr>
            <w:r>
              <w:rPr>
                <w:sz w:val="20"/>
              </w:rPr>
              <w:t>Все дозы</w:t>
            </w:r>
          </w:p>
        </w:tc>
        <w:tc>
          <w:tcPr>
            <w:tcW w:w="2513" w:type="dxa"/>
            <w:vMerge/>
            <w:tcBorders>
              <w:top w:val="nil"/>
            </w:tcBorders>
          </w:tcPr>
          <w:p>
            <w:pPr>
              <w:rPr>
                <w:sz w:val="2"/>
                <w:szCs w:val="2"/>
              </w:rPr>
            </w:pPr>
          </w:p>
        </w:tc>
      </w:tr>
      <w:tr>
        <w:trPr>
          <w:trHeight w:val="333" w:hRule="atLeast"/>
        </w:trPr>
        <w:tc>
          <w:tcPr>
            <w:tcW w:w="1373" w:type="dxa"/>
          </w:tcPr>
          <w:p>
            <w:pPr>
              <w:pStyle w:val="TableParagraph"/>
              <w:rPr>
                <w:sz w:val="20"/>
              </w:rPr>
            </w:pPr>
            <w:r>
              <w:rPr>
                <w:sz w:val="20"/>
              </w:rPr>
              <w:t>Гематокрит</w:t>
            </w:r>
          </w:p>
        </w:tc>
        <w:tc>
          <w:tcPr>
            <w:tcW w:w="1788" w:type="dxa"/>
            <w:gridSpan w:val="3"/>
          </w:tcPr>
          <w:p>
            <w:pPr>
              <w:pStyle w:val="TableParagraph"/>
              <w:rPr>
                <w:sz w:val="20"/>
              </w:rPr>
            </w:pPr>
            <w:r>
              <w:rPr>
                <w:sz w:val="20"/>
              </w:rPr>
              <w:t>0,65 - 0,75</w:t>
            </w:r>
          </w:p>
        </w:tc>
        <w:tc>
          <w:tcPr>
            <w:tcW w:w="3549" w:type="dxa"/>
          </w:tcPr>
          <w:p>
            <w:pPr>
              <w:pStyle w:val="TableParagraph"/>
              <w:ind w:left="41"/>
              <w:rPr>
                <w:sz w:val="20"/>
              </w:rPr>
            </w:pPr>
            <w:r>
              <w:rPr>
                <w:sz w:val="20"/>
              </w:rPr>
              <w:t>Все дозы</w:t>
            </w:r>
          </w:p>
        </w:tc>
        <w:tc>
          <w:tcPr>
            <w:tcW w:w="2513" w:type="dxa"/>
            <w:vMerge/>
            <w:tcBorders>
              <w:top w:val="nil"/>
            </w:tcBorders>
          </w:tcPr>
          <w:p>
            <w:pPr>
              <w:rPr>
                <w:sz w:val="2"/>
                <w:szCs w:val="2"/>
              </w:rPr>
            </w:pPr>
          </w:p>
        </w:tc>
      </w:tr>
      <w:tr>
        <w:trPr>
          <w:trHeight w:val="596" w:hRule="atLeast"/>
        </w:trPr>
        <w:tc>
          <w:tcPr>
            <w:tcW w:w="1373" w:type="dxa"/>
          </w:tcPr>
          <w:p>
            <w:pPr>
              <w:pStyle w:val="TableParagraph"/>
              <w:rPr>
                <w:sz w:val="20"/>
              </w:rPr>
            </w:pPr>
            <w:r>
              <w:rPr>
                <w:sz w:val="20"/>
              </w:rPr>
              <w:t>Осмолярность</w:t>
            </w:r>
          </w:p>
          <w:p>
            <w:pPr>
              <w:pStyle w:val="TableParagraph"/>
              <w:spacing w:before="33"/>
              <w:rPr>
                <w:sz w:val="20"/>
              </w:rPr>
            </w:pPr>
            <w:r>
              <w:rPr>
                <w:sz w:val="20"/>
              </w:rPr>
              <w:t>***</w:t>
            </w:r>
          </w:p>
        </w:tc>
        <w:tc>
          <w:tcPr>
            <w:tcW w:w="1788" w:type="dxa"/>
            <w:gridSpan w:val="3"/>
          </w:tcPr>
          <w:p>
            <w:pPr>
              <w:pStyle w:val="TableParagraph"/>
              <w:spacing w:before="181"/>
              <w:rPr>
                <w:sz w:val="20"/>
              </w:rPr>
            </w:pPr>
            <w:r>
              <w:rPr>
                <w:sz w:val="20"/>
              </w:rPr>
              <w:t>&lt; 340 мОсм/л</w:t>
            </w:r>
          </w:p>
        </w:tc>
        <w:tc>
          <w:tcPr>
            <w:tcW w:w="3549" w:type="dxa"/>
          </w:tcPr>
          <w:p>
            <w:pPr>
              <w:pStyle w:val="TableParagraph"/>
              <w:spacing w:line="260" w:lineRule="atLeast" w:before="20"/>
              <w:ind w:left="41"/>
              <w:rPr>
                <w:sz w:val="20"/>
              </w:rPr>
            </w:pPr>
            <w:r>
              <w:rPr>
                <w:sz w:val="20"/>
              </w:rPr>
              <w:t>1% от всех доз, не менее 4 доз в месяц, если менее 4 доз в месяц каждую дозу</w:t>
            </w:r>
          </w:p>
        </w:tc>
        <w:tc>
          <w:tcPr>
            <w:tcW w:w="2513" w:type="dxa"/>
            <w:vMerge/>
            <w:tcBorders>
              <w:top w:val="nil"/>
            </w:tcBorders>
          </w:tcPr>
          <w:p>
            <w:pPr>
              <w:rPr>
                <w:sz w:val="2"/>
                <w:szCs w:val="2"/>
              </w:rPr>
            </w:pPr>
          </w:p>
        </w:tc>
      </w:tr>
      <w:tr>
        <w:trPr>
          <w:trHeight w:val="596" w:hRule="atLeast"/>
        </w:trPr>
        <w:tc>
          <w:tcPr>
            <w:tcW w:w="1373" w:type="dxa"/>
          </w:tcPr>
          <w:p>
            <w:pPr>
              <w:pStyle w:val="TableParagraph"/>
              <w:spacing w:line="273" w:lineRule="auto"/>
              <w:ind w:right="174"/>
              <w:rPr>
                <w:sz w:val="20"/>
              </w:rPr>
            </w:pPr>
            <w:r>
              <w:rPr>
                <w:sz w:val="20"/>
              </w:rPr>
              <w:t>Остаточные лейкоциты**</w:t>
            </w:r>
          </w:p>
        </w:tc>
        <w:tc>
          <w:tcPr>
            <w:tcW w:w="1788" w:type="dxa"/>
            <w:gridSpan w:val="3"/>
          </w:tcPr>
          <w:p>
            <w:pPr>
              <w:pStyle w:val="TableParagraph"/>
              <w:spacing w:line="273" w:lineRule="auto"/>
              <w:rPr>
                <w:sz w:val="20"/>
              </w:rPr>
            </w:pPr>
            <w:r>
              <w:rPr>
                <w:sz w:val="20"/>
              </w:rPr>
              <w:t>&lt; 0,1х106 в дозе по подсчету</w:t>
            </w:r>
          </w:p>
        </w:tc>
        <w:tc>
          <w:tcPr>
            <w:tcW w:w="3549" w:type="dxa"/>
          </w:tcPr>
          <w:p>
            <w:pPr>
              <w:pStyle w:val="TableParagraph"/>
              <w:spacing w:line="273" w:lineRule="auto"/>
              <w:ind w:left="41"/>
              <w:rPr>
                <w:sz w:val="20"/>
              </w:rPr>
            </w:pPr>
            <w:r>
              <w:rPr>
                <w:sz w:val="20"/>
              </w:rPr>
              <w:t>1% от всех доз, не менее 4 доз в месяц, если менее 4 доз в месяц каждую дозу</w:t>
            </w:r>
          </w:p>
        </w:tc>
        <w:tc>
          <w:tcPr>
            <w:tcW w:w="2513" w:type="dxa"/>
            <w:vMerge/>
            <w:tcBorders>
              <w:top w:val="nil"/>
            </w:tcBorders>
          </w:tcPr>
          <w:p>
            <w:pPr>
              <w:rPr>
                <w:sz w:val="2"/>
                <w:szCs w:val="2"/>
              </w:rPr>
            </w:pPr>
          </w:p>
        </w:tc>
      </w:tr>
      <w:tr>
        <w:trPr>
          <w:trHeight w:val="596" w:hRule="atLeast"/>
        </w:trPr>
        <w:tc>
          <w:tcPr>
            <w:tcW w:w="1373" w:type="dxa"/>
          </w:tcPr>
          <w:p>
            <w:pPr>
              <w:pStyle w:val="TableParagraph"/>
              <w:spacing w:before="181"/>
              <w:rPr>
                <w:sz w:val="20"/>
              </w:rPr>
            </w:pPr>
            <w:r>
              <w:rPr>
                <w:sz w:val="20"/>
              </w:rPr>
              <w:t>Стерильность</w:t>
            </w:r>
          </w:p>
        </w:tc>
        <w:tc>
          <w:tcPr>
            <w:tcW w:w="1788" w:type="dxa"/>
            <w:gridSpan w:val="3"/>
          </w:tcPr>
          <w:p>
            <w:pPr>
              <w:pStyle w:val="TableParagraph"/>
              <w:spacing w:before="181"/>
              <w:rPr>
                <w:sz w:val="20"/>
              </w:rPr>
            </w:pPr>
            <w:r>
              <w:rPr>
                <w:sz w:val="20"/>
              </w:rPr>
              <w:t>Стерильный</w:t>
            </w:r>
          </w:p>
        </w:tc>
        <w:tc>
          <w:tcPr>
            <w:tcW w:w="3549" w:type="dxa"/>
          </w:tcPr>
          <w:p>
            <w:pPr>
              <w:pStyle w:val="TableParagraph"/>
              <w:spacing w:line="273" w:lineRule="auto"/>
              <w:ind w:left="41"/>
              <w:rPr>
                <w:sz w:val="20"/>
              </w:rPr>
            </w:pPr>
            <w:r>
              <w:rPr>
                <w:sz w:val="20"/>
              </w:rPr>
              <w:t>1% от всех доз, не менее 4 доз в месяц, если менее 4 доз в месяц каждую дозу</w:t>
            </w:r>
          </w:p>
        </w:tc>
        <w:tc>
          <w:tcPr>
            <w:tcW w:w="2513" w:type="dxa"/>
            <w:vMerge/>
            <w:tcBorders>
              <w:top w:val="nil"/>
            </w:tcBorders>
          </w:tcPr>
          <w:p>
            <w:pPr>
              <w:rPr>
                <w:sz w:val="2"/>
                <w:szCs w:val="2"/>
              </w:rPr>
            </w:pPr>
          </w:p>
        </w:tc>
      </w:tr>
    </w:tbl>
    <w:p>
      <w:pPr>
        <w:pStyle w:val="BodyText"/>
        <w:spacing w:line="273" w:lineRule="auto" w:before="15"/>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90" w:firstLine="498"/>
        <w:jc w:val="both"/>
      </w:pPr>
      <w:r>
        <w:rPr/>
        <w:t>** Требования выполнены, если 90% протестированных доз попадают в диапазон указанных значений.</w:t>
      </w:r>
    </w:p>
    <w:p>
      <w:pPr>
        <w:pStyle w:val="BodyText"/>
        <w:spacing w:line="273" w:lineRule="auto"/>
        <w:ind w:left="539" w:right="5776"/>
        <w:jc w:val="both"/>
      </w:pPr>
      <w:r>
        <w:rPr/>
        <w:t>*** Конечный суспензивный</w:t>
      </w:r>
      <w:r>
        <w:rPr>
          <w:spacing w:val="-21"/>
        </w:rPr>
        <w:t> </w:t>
      </w:r>
      <w:r>
        <w:rPr/>
        <w:t>раствор Маркировка</w:t>
      </w:r>
    </w:p>
    <w:p>
      <w:pPr>
        <w:spacing w:after="0" w:line="273" w:lineRule="auto"/>
        <w:jc w:val="both"/>
        <w:sectPr>
          <w:pgSz w:w="12240" w:h="15840"/>
          <w:pgMar w:top="680" w:bottom="280" w:left="720" w:right="740"/>
        </w:sectPr>
      </w:pPr>
    </w:p>
    <w:p>
      <w:pPr>
        <w:pStyle w:val="BodyText"/>
        <w:spacing w:line="273" w:lineRule="auto" w:before="60"/>
        <w:ind w:left="539" w:right="2287"/>
      </w:pPr>
      <w:r>
        <w:rPr/>
        <w:t>На этикетке Эритроцитов замороженных заносятся сведения: наименование организации - производителя;</w:t>
      </w:r>
    </w:p>
    <w:p>
      <w:pPr>
        <w:pStyle w:val="BodyText"/>
        <w:spacing w:line="273" w:lineRule="auto"/>
        <w:ind w:left="539" w:right="3961"/>
      </w:pPr>
      <w:r>
        <w:rPr/>
        <w:t>уникальный идентификационный номер донации; дата донации;</w:t>
      </w:r>
    </w:p>
    <w:p>
      <w:pPr>
        <w:pStyle w:val="BodyText"/>
        <w:spacing w:line="273" w:lineRule="auto"/>
        <w:ind w:left="539" w:right="4756"/>
      </w:pPr>
      <w:r>
        <w:rPr/>
        <w:t>дата окончания срока годности; наименование антикоагулянта;</w:t>
      </w:r>
    </w:p>
    <w:p>
      <w:pPr>
        <w:pStyle w:val="BodyText"/>
        <w:ind w:left="539"/>
      </w:pPr>
      <w:r>
        <w:rPr/>
        <w:t>наименование и объем криозащитного раствора;</w:t>
      </w:r>
    </w:p>
    <w:p>
      <w:pPr>
        <w:pStyle w:val="BodyText"/>
        <w:spacing w:line="273" w:lineRule="auto" w:before="45"/>
        <w:ind w:left="539" w:right="2287"/>
      </w:pPr>
      <w:r>
        <w:rPr/>
        <w:t>дополнительная информация о компоненте (при необходимости); объем;</w:t>
      </w:r>
    </w:p>
    <w:p>
      <w:pPr>
        <w:pStyle w:val="BodyText"/>
        <w:ind w:left="539"/>
      </w:pPr>
      <w:r>
        <w:rPr/>
        <w:t>температура хранения;</w:t>
      </w:r>
    </w:p>
    <w:p>
      <w:pPr>
        <w:pStyle w:val="BodyText"/>
        <w:spacing w:line="273" w:lineRule="auto" w:before="46"/>
        <w:ind w:left="539" w:right="105"/>
      </w:pPr>
      <w:r>
        <w:rPr/>
        <w:t>На этикетку Эритроцитов размороженных восстановленных заносятся</w:t>
      </w:r>
      <w:r>
        <w:rPr>
          <w:spacing w:val="-51"/>
        </w:rPr>
        <w:t> </w:t>
      </w:r>
      <w:r>
        <w:rPr/>
        <w:t>сведения: наименование организации- производителя;</w:t>
      </w:r>
    </w:p>
    <w:p>
      <w:pPr>
        <w:pStyle w:val="BodyText"/>
        <w:spacing w:line="273" w:lineRule="auto"/>
        <w:ind w:left="539" w:right="2811"/>
      </w:pPr>
      <w:r>
        <w:rPr/>
        <w:t>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фенотип группы крови (при необходимости);</w:t>
      </w:r>
    </w:p>
    <w:p>
      <w:pPr>
        <w:pStyle w:val="BodyText"/>
        <w:ind w:left="539"/>
      </w:pPr>
      <w:r>
        <w:rPr/>
        <w:t>дата донации;</w:t>
      </w:r>
    </w:p>
    <w:p>
      <w:pPr>
        <w:pStyle w:val="BodyText"/>
        <w:spacing w:line="273" w:lineRule="auto" w:before="45"/>
        <w:ind w:left="539" w:right="4756"/>
      </w:pPr>
      <w:r>
        <w:rPr/>
        <w:t>дата окончания срока годности; наименование антикоагулянта;</w:t>
      </w:r>
    </w:p>
    <w:p>
      <w:pPr>
        <w:pStyle w:val="BodyText"/>
        <w:ind w:left="539"/>
      </w:pPr>
      <w:r>
        <w:rPr/>
        <w:t>наименование и объем добавочного раствора;</w:t>
      </w:r>
    </w:p>
    <w:p>
      <w:pPr>
        <w:pStyle w:val="BodyText"/>
        <w:spacing w:line="273" w:lineRule="auto" w:before="46"/>
        <w:ind w:left="539" w:right="2287"/>
      </w:pPr>
      <w:r>
        <w:rPr/>
        <w:t>дополнительная информация о компоненте (при необходимости); объем;</w:t>
      </w:r>
    </w:p>
    <w:p>
      <w:pPr>
        <w:pStyle w:val="BodyText"/>
        <w:ind w:left="539"/>
      </w:pPr>
      <w:r>
        <w:rPr/>
        <w:t>температура хранения;</w:t>
      </w:r>
    </w:p>
    <w:p>
      <w:pPr>
        <w:pStyle w:val="BodyText"/>
        <w:spacing w:line="273" w:lineRule="auto" w:before="45"/>
        <w:ind w:right="105" w:firstLine="667"/>
      </w:pPr>
      <w:r>
        <w:rPr/>
        <w:t>сведения о запрете использования компонента при обнаружении аномального гемолиза или иного ухудшения свойств;</w:t>
      </w:r>
    </w:p>
    <w:p>
      <w:pPr>
        <w:pStyle w:val="BodyText"/>
        <w:ind w:left="539"/>
      </w:pPr>
      <w:r>
        <w:rPr/>
        <w:t>сведения о процедурах, которые проводятся перед трансфузией;</w:t>
      </w:r>
    </w:p>
    <w:p>
      <w:pPr>
        <w:pStyle w:val="BodyText"/>
        <w:spacing w:before="45"/>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pPr>
      <w:r>
        <w:rPr/>
        <w:t>Глава 12. Свежезамороженная плазма</w:t>
      </w:r>
    </w:p>
    <w:p>
      <w:pPr>
        <w:pStyle w:val="BodyText"/>
        <w:spacing w:before="305"/>
        <w:ind w:left="539"/>
      </w:pPr>
      <w:r>
        <w:rPr/>
        <w:t>Определение</w:t>
      </w:r>
    </w:p>
    <w:p>
      <w:pPr>
        <w:pStyle w:val="BodyText"/>
        <w:spacing w:line="273" w:lineRule="auto" w:before="46"/>
        <w:ind w:right="105" w:firstLine="450"/>
      </w:pPr>
      <w:r>
        <w:rPr/>
        <w:t>Свежезамороженная плазма (далее – СЗП) - компонент крови, полученный из дозы Крови цельной или методом плазмафереза.</w:t>
      </w:r>
    </w:p>
    <w:p>
      <w:pPr>
        <w:pStyle w:val="BodyText"/>
        <w:ind w:left="539"/>
      </w:pPr>
      <w:r>
        <w:rPr/>
        <w:t>Приготовление</w:t>
      </w:r>
    </w:p>
    <w:p>
      <w:pPr>
        <w:pStyle w:val="BodyText"/>
        <w:spacing w:line="273" w:lineRule="auto" w:before="45"/>
        <w:ind w:right="106" w:firstLine="560"/>
      </w:pPr>
      <w:r>
        <w:rPr/>
        <w:t>СЗП получают путем заморозки плазмы при соблюдении условий сохраняющих лабильные факторы свертывания - в течение первых 6 часов после заготовки, но не позднее чем через 18 часов, если доза сразу после заготовки была охлаждена. Если доза плазмы была охлаждена с использованием специальной валидованной аппаратуры до температуры между +20°С +24°С, то срок хранения до заморозки продлевается до 24</w:t>
      </w:r>
    </w:p>
    <w:p>
      <w:pPr>
        <w:spacing w:after="0" w:line="273" w:lineRule="auto"/>
        <w:sectPr>
          <w:pgSz w:w="12240" w:h="15840"/>
          <w:pgMar w:top="680" w:bottom="280" w:left="720" w:right="740"/>
        </w:sectPr>
      </w:pPr>
    </w:p>
    <w:p>
      <w:pPr>
        <w:pStyle w:val="BodyText"/>
        <w:spacing w:line="273" w:lineRule="auto" w:before="60"/>
        <w:ind w:right="105"/>
      </w:pPr>
      <w:r>
        <w:rPr/>
        <w:t>часов. Замораживание осуществляется в системе обеспечивающей температуру -30°С в течение 1 часа.</w:t>
      </w:r>
    </w:p>
    <w:p>
      <w:pPr>
        <w:pStyle w:val="BodyText"/>
        <w:spacing w:line="273" w:lineRule="auto"/>
        <w:ind w:right="105" w:firstLine="586"/>
      </w:pPr>
      <w:r>
        <w:rPr/>
        <w:t>Перед заморозкой плазма подвергается лейкофильтрации, при этом содержание лейкоцитов менее 1х106. СЗП подвергается карантинизации для исключения риска, связанного с "периодом окна", при этом СЗП признается карантинизированной после повторного обследования донора на маркеры инфекций - поверхностный антиген к гепатиту В, анти - ВИЧ и анти - ВГС через 6 месяцев после кроводачи. При использовании при диагностике метода полимеразной цепной реакции период карантина сокращается до 4 месяцев.</w:t>
      </w:r>
    </w:p>
    <w:p>
      <w:pPr>
        <w:pStyle w:val="BodyText"/>
        <w:spacing w:line="273" w:lineRule="auto" w:before="3"/>
        <w:ind w:right="204" w:firstLine="800"/>
        <w:jc w:val="both"/>
      </w:pPr>
      <w:r>
        <w:rPr/>
        <w:t>Обеспечивается соответствие СЗП и ее разновидностей, используемых как Человеческая плазма для фракционирования, спецификациям, изложенным в статьях фармакопеи.</w:t>
      </w:r>
    </w:p>
    <w:p>
      <w:pPr>
        <w:pStyle w:val="BodyText"/>
        <w:spacing w:line="273" w:lineRule="auto" w:before="2"/>
        <w:ind w:right="105" w:firstLine="531"/>
      </w:pPr>
      <w:r>
        <w:rPr/>
        <w:t>Обеспечивается соответствие СЗП для клинического использования требованиям данного раздела.</w:t>
      </w:r>
    </w:p>
    <w:p>
      <w:pPr>
        <w:pStyle w:val="BodyText"/>
        <w:ind w:left="539"/>
      </w:pPr>
      <w:r>
        <w:rPr/>
        <w:t>Использование</w:t>
      </w:r>
    </w:p>
    <w:p>
      <w:pPr>
        <w:pStyle w:val="BodyText"/>
        <w:spacing w:line="273" w:lineRule="auto" w:before="45"/>
        <w:ind w:right="160" w:firstLine="429"/>
      </w:pPr>
      <w:r>
        <w:rPr/>
        <w:t>СЗП для клинического применения перед использованием подвергается разморозке при температуре от +34°С до +37°С в специализированных аппаратах.</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11"/>
        <w:gridCol w:w="3912"/>
        <w:gridCol w:w="2740"/>
        <w:gridCol w:w="1465"/>
      </w:tblGrid>
      <w:tr>
        <w:trPr>
          <w:trHeight w:val="860" w:hRule="atLeast"/>
        </w:trPr>
        <w:tc>
          <w:tcPr>
            <w:tcW w:w="1111" w:type="dxa"/>
          </w:tcPr>
          <w:p>
            <w:pPr>
              <w:pStyle w:val="TableParagraph"/>
              <w:spacing w:line="273" w:lineRule="auto" w:before="181"/>
              <w:rPr>
                <w:sz w:val="20"/>
              </w:rPr>
            </w:pPr>
            <w:r>
              <w:rPr>
                <w:sz w:val="20"/>
              </w:rPr>
              <w:t>Параметр проверки</w:t>
            </w:r>
          </w:p>
        </w:tc>
        <w:tc>
          <w:tcPr>
            <w:tcW w:w="3912" w:type="dxa"/>
          </w:tcPr>
          <w:p>
            <w:pPr>
              <w:pStyle w:val="TableParagraph"/>
              <w:spacing w:before="3"/>
              <w:ind w:left="0"/>
              <w:rPr>
                <w:sz w:val="27"/>
              </w:rPr>
            </w:pPr>
          </w:p>
          <w:p>
            <w:pPr>
              <w:pStyle w:val="TableParagraph"/>
              <w:spacing w:before="0"/>
              <w:ind w:left="39"/>
              <w:rPr>
                <w:sz w:val="20"/>
              </w:rPr>
            </w:pPr>
            <w:r>
              <w:rPr>
                <w:sz w:val="20"/>
              </w:rPr>
              <w:t>Требования качества (спецификация)</w:t>
            </w:r>
          </w:p>
        </w:tc>
        <w:tc>
          <w:tcPr>
            <w:tcW w:w="2740" w:type="dxa"/>
          </w:tcPr>
          <w:p>
            <w:pPr>
              <w:pStyle w:val="TableParagraph"/>
              <w:spacing w:before="3"/>
              <w:ind w:left="0"/>
              <w:rPr>
                <w:sz w:val="27"/>
              </w:rPr>
            </w:pPr>
          </w:p>
          <w:p>
            <w:pPr>
              <w:pStyle w:val="TableParagraph"/>
              <w:spacing w:before="0"/>
              <w:ind w:left="38"/>
              <w:rPr>
                <w:sz w:val="20"/>
              </w:rPr>
            </w:pPr>
            <w:r>
              <w:rPr>
                <w:sz w:val="20"/>
              </w:rPr>
              <w:t>Частота проведения контроля*</w:t>
            </w:r>
          </w:p>
        </w:tc>
        <w:tc>
          <w:tcPr>
            <w:tcW w:w="1465" w:type="dxa"/>
          </w:tcPr>
          <w:p>
            <w:pPr>
              <w:pStyle w:val="TableParagraph"/>
              <w:spacing w:line="273" w:lineRule="auto"/>
              <w:ind w:left="37" w:right="47"/>
              <w:rPr>
                <w:sz w:val="20"/>
              </w:rPr>
            </w:pPr>
            <w:r>
              <w:rPr>
                <w:sz w:val="20"/>
              </w:rPr>
              <w:t>К е м осуществляется контроль</w:t>
            </w:r>
          </w:p>
        </w:tc>
      </w:tr>
      <w:tr>
        <w:trPr>
          <w:trHeight w:val="596" w:hRule="atLeast"/>
        </w:trPr>
        <w:tc>
          <w:tcPr>
            <w:tcW w:w="1111" w:type="dxa"/>
          </w:tcPr>
          <w:p>
            <w:pPr>
              <w:pStyle w:val="TableParagraph"/>
              <w:rPr>
                <w:sz w:val="20"/>
              </w:rPr>
            </w:pPr>
            <w:r>
              <w:rPr>
                <w:sz w:val="20"/>
              </w:rPr>
              <w:t>ABO, Rh (D</w:t>
            </w:r>
          </w:p>
          <w:p>
            <w:pPr>
              <w:pStyle w:val="TableParagraph"/>
              <w:spacing w:before="33"/>
              <w:rPr>
                <w:sz w:val="20"/>
              </w:rPr>
            </w:pPr>
            <w:r>
              <w:rPr>
                <w:sz w:val="20"/>
              </w:rPr>
              <w:t>)</w:t>
            </w:r>
          </w:p>
        </w:tc>
        <w:tc>
          <w:tcPr>
            <w:tcW w:w="3912" w:type="dxa"/>
          </w:tcPr>
          <w:p>
            <w:pPr>
              <w:pStyle w:val="TableParagraph"/>
              <w:spacing w:before="181"/>
              <w:ind w:left="39"/>
              <w:rPr>
                <w:sz w:val="20"/>
              </w:rPr>
            </w:pPr>
            <w:r>
              <w:rPr>
                <w:sz w:val="20"/>
              </w:rPr>
              <w:t>Типирование</w:t>
            </w:r>
          </w:p>
        </w:tc>
        <w:tc>
          <w:tcPr>
            <w:tcW w:w="2740" w:type="dxa"/>
          </w:tcPr>
          <w:p>
            <w:pPr>
              <w:pStyle w:val="TableParagraph"/>
              <w:spacing w:before="181"/>
              <w:ind w:left="38"/>
              <w:rPr>
                <w:sz w:val="20"/>
              </w:rPr>
            </w:pPr>
            <w:r>
              <w:rPr>
                <w:sz w:val="20"/>
              </w:rPr>
              <w:t>Все дозы</w:t>
            </w:r>
          </w:p>
        </w:tc>
        <w:tc>
          <w:tcPr>
            <w:tcW w:w="1465" w:type="dxa"/>
            <w:vMerge w:val="restart"/>
          </w:tcPr>
          <w:p>
            <w:pPr>
              <w:pStyle w:val="TableParagraph"/>
              <w:spacing w:before="0"/>
              <w:ind w:left="0"/>
              <w:rPr>
                <w:sz w:val="22"/>
              </w:rPr>
            </w:pPr>
          </w:p>
          <w:p>
            <w:pPr>
              <w:pStyle w:val="TableParagraph"/>
              <w:spacing w:before="0"/>
              <w:ind w:left="0"/>
              <w:rPr>
                <w:sz w:val="22"/>
              </w:rPr>
            </w:pPr>
          </w:p>
          <w:p>
            <w:pPr>
              <w:pStyle w:val="TableParagraph"/>
              <w:spacing w:line="273" w:lineRule="auto" w:before="139"/>
              <w:ind w:left="37" w:right="181"/>
              <w:rPr>
                <w:sz w:val="20"/>
              </w:rPr>
            </w:pPr>
            <w:r>
              <w:rPr>
                <w:sz w:val="20"/>
              </w:rPr>
              <w:t>Отделение тестирования к р о в и лабораторных исследований</w:t>
            </w:r>
          </w:p>
        </w:tc>
      </w:tr>
      <w:tr>
        <w:trPr>
          <w:trHeight w:val="333" w:hRule="atLeast"/>
        </w:trPr>
        <w:tc>
          <w:tcPr>
            <w:tcW w:w="1111" w:type="dxa"/>
          </w:tcPr>
          <w:p>
            <w:pPr>
              <w:pStyle w:val="TableParagraph"/>
              <w:rPr>
                <w:sz w:val="20"/>
              </w:rPr>
            </w:pPr>
            <w:r>
              <w:rPr>
                <w:sz w:val="20"/>
              </w:rPr>
              <w:t>АЛТ</w:t>
            </w:r>
          </w:p>
        </w:tc>
        <w:tc>
          <w:tcPr>
            <w:tcW w:w="3912" w:type="dxa"/>
          </w:tcPr>
          <w:p>
            <w:pPr>
              <w:pStyle w:val="TableParagraph"/>
              <w:ind w:left="39"/>
              <w:rPr>
                <w:sz w:val="20"/>
              </w:rPr>
            </w:pPr>
            <w:r>
              <w:rPr>
                <w:sz w:val="20"/>
              </w:rPr>
              <w:t>Не увеличен</w:t>
            </w:r>
          </w:p>
        </w:tc>
        <w:tc>
          <w:tcPr>
            <w:tcW w:w="2740" w:type="dxa"/>
          </w:tcPr>
          <w:p>
            <w:pPr>
              <w:pStyle w:val="TableParagraph"/>
              <w:ind w:left="38"/>
              <w:rPr>
                <w:sz w:val="20"/>
              </w:rPr>
            </w:pPr>
            <w:r>
              <w:rPr>
                <w:sz w:val="20"/>
              </w:rPr>
              <w:t>Все дозы</w:t>
            </w:r>
          </w:p>
        </w:tc>
        <w:tc>
          <w:tcPr>
            <w:tcW w:w="1465" w:type="dxa"/>
            <w:vMerge/>
            <w:tcBorders>
              <w:top w:val="nil"/>
            </w:tcBorders>
          </w:tcPr>
          <w:p>
            <w:pPr>
              <w:rPr>
                <w:sz w:val="2"/>
                <w:szCs w:val="2"/>
              </w:rPr>
            </w:pPr>
          </w:p>
        </w:tc>
      </w:tr>
      <w:tr>
        <w:trPr>
          <w:trHeight w:val="333" w:hRule="atLeast"/>
        </w:trPr>
        <w:tc>
          <w:tcPr>
            <w:tcW w:w="1111" w:type="dxa"/>
          </w:tcPr>
          <w:p>
            <w:pPr>
              <w:pStyle w:val="TableParagraph"/>
              <w:rPr>
                <w:sz w:val="20"/>
              </w:rPr>
            </w:pPr>
            <w:r>
              <w:rPr>
                <w:sz w:val="20"/>
              </w:rPr>
              <w:t>HBsAg</w:t>
            </w:r>
          </w:p>
        </w:tc>
        <w:tc>
          <w:tcPr>
            <w:tcW w:w="3912" w:type="dxa"/>
          </w:tcPr>
          <w:p>
            <w:pPr>
              <w:pStyle w:val="TableParagraph"/>
              <w:ind w:left="39"/>
              <w:rPr>
                <w:sz w:val="20"/>
              </w:rPr>
            </w:pPr>
            <w:r>
              <w:rPr>
                <w:sz w:val="20"/>
              </w:rPr>
              <w:t>Негативный в одобренном скрининг-тесте</w:t>
            </w:r>
          </w:p>
        </w:tc>
        <w:tc>
          <w:tcPr>
            <w:tcW w:w="2740" w:type="dxa"/>
          </w:tcPr>
          <w:p>
            <w:pPr>
              <w:pStyle w:val="TableParagraph"/>
              <w:ind w:left="38"/>
              <w:rPr>
                <w:sz w:val="20"/>
              </w:rPr>
            </w:pPr>
            <w:r>
              <w:rPr>
                <w:sz w:val="20"/>
              </w:rPr>
              <w:t>Все дозы</w:t>
            </w:r>
          </w:p>
        </w:tc>
        <w:tc>
          <w:tcPr>
            <w:tcW w:w="1465" w:type="dxa"/>
            <w:vMerge/>
            <w:tcBorders>
              <w:top w:val="nil"/>
            </w:tcBorders>
          </w:tcPr>
          <w:p>
            <w:pPr>
              <w:rPr>
                <w:sz w:val="2"/>
                <w:szCs w:val="2"/>
              </w:rPr>
            </w:pPr>
          </w:p>
        </w:tc>
      </w:tr>
      <w:tr>
        <w:trPr>
          <w:trHeight w:val="333" w:hRule="atLeast"/>
        </w:trPr>
        <w:tc>
          <w:tcPr>
            <w:tcW w:w="1111" w:type="dxa"/>
          </w:tcPr>
          <w:p>
            <w:pPr>
              <w:pStyle w:val="TableParagraph"/>
              <w:rPr>
                <w:sz w:val="20"/>
              </w:rPr>
            </w:pPr>
            <w:r>
              <w:rPr>
                <w:sz w:val="20"/>
              </w:rPr>
              <w:t>Анти-ВГС</w:t>
            </w:r>
          </w:p>
        </w:tc>
        <w:tc>
          <w:tcPr>
            <w:tcW w:w="3912" w:type="dxa"/>
          </w:tcPr>
          <w:p>
            <w:pPr>
              <w:pStyle w:val="TableParagraph"/>
              <w:ind w:left="39"/>
              <w:rPr>
                <w:sz w:val="20"/>
              </w:rPr>
            </w:pPr>
            <w:r>
              <w:rPr>
                <w:sz w:val="20"/>
              </w:rPr>
              <w:t>Негативный в одобренном скрининг-тесте</w:t>
            </w:r>
          </w:p>
        </w:tc>
        <w:tc>
          <w:tcPr>
            <w:tcW w:w="2740" w:type="dxa"/>
          </w:tcPr>
          <w:p>
            <w:pPr>
              <w:pStyle w:val="TableParagraph"/>
              <w:ind w:left="38"/>
              <w:rPr>
                <w:sz w:val="20"/>
              </w:rPr>
            </w:pPr>
            <w:r>
              <w:rPr>
                <w:sz w:val="20"/>
              </w:rPr>
              <w:t>Все дозы</w:t>
            </w:r>
          </w:p>
        </w:tc>
        <w:tc>
          <w:tcPr>
            <w:tcW w:w="1465" w:type="dxa"/>
            <w:vMerge/>
            <w:tcBorders>
              <w:top w:val="nil"/>
            </w:tcBorders>
          </w:tcPr>
          <w:p>
            <w:pPr>
              <w:rPr>
                <w:sz w:val="2"/>
                <w:szCs w:val="2"/>
              </w:rPr>
            </w:pPr>
          </w:p>
        </w:tc>
      </w:tr>
      <w:tr>
        <w:trPr>
          <w:trHeight w:val="596" w:hRule="atLeast"/>
        </w:trPr>
        <w:tc>
          <w:tcPr>
            <w:tcW w:w="1111" w:type="dxa"/>
          </w:tcPr>
          <w:p>
            <w:pPr>
              <w:pStyle w:val="TableParagraph"/>
              <w:spacing w:line="273" w:lineRule="auto"/>
              <w:ind w:right="120"/>
              <w:rPr>
                <w:sz w:val="20"/>
              </w:rPr>
            </w:pPr>
            <w:r>
              <w:rPr>
                <w:sz w:val="20"/>
              </w:rPr>
              <w:t>Анти-ВИЧ 1,2</w:t>
            </w:r>
          </w:p>
        </w:tc>
        <w:tc>
          <w:tcPr>
            <w:tcW w:w="3912" w:type="dxa"/>
          </w:tcPr>
          <w:p>
            <w:pPr>
              <w:pStyle w:val="TableParagraph"/>
              <w:spacing w:before="181"/>
              <w:ind w:left="39"/>
              <w:rPr>
                <w:sz w:val="20"/>
              </w:rPr>
            </w:pPr>
            <w:r>
              <w:rPr>
                <w:sz w:val="20"/>
              </w:rPr>
              <w:t>Негативный в одобренном скрининг-тесте</w:t>
            </w:r>
          </w:p>
        </w:tc>
        <w:tc>
          <w:tcPr>
            <w:tcW w:w="2740" w:type="dxa"/>
          </w:tcPr>
          <w:p>
            <w:pPr>
              <w:pStyle w:val="TableParagraph"/>
              <w:spacing w:before="181"/>
              <w:ind w:left="38"/>
              <w:rPr>
                <w:sz w:val="20"/>
              </w:rPr>
            </w:pPr>
            <w:r>
              <w:rPr>
                <w:sz w:val="20"/>
              </w:rPr>
              <w:t>Все дозы</w:t>
            </w:r>
          </w:p>
        </w:tc>
        <w:tc>
          <w:tcPr>
            <w:tcW w:w="1465" w:type="dxa"/>
            <w:vMerge/>
            <w:tcBorders>
              <w:top w:val="nil"/>
            </w:tcBorders>
          </w:tcPr>
          <w:p>
            <w:pPr>
              <w:rPr>
                <w:sz w:val="2"/>
                <w:szCs w:val="2"/>
              </w:rPr>
            </w:pPr>
          </w:p>
        </w:tc>
      </w:tr>
      <w:tr>
        <w:trPr>
          <w:trHeight w:val="333" w:hRule="atLeast"/>
        </w:trPr>
        <w:tc>
          <w:tcPr>
            <w:tcW w:w="1111" w:type="dxa"/>
          </w:tcPr>
          <w:p>
            <w:pPr>
              <w:pStyle w:val="TableParagraph"/>
              <w:rPr>
                <w:sz w:val="20"/>
              </w:rPr>
            </w:pPr>
            <w:r>
              <w:rPr>
                <w:sz w:val="20"/>
              </w:rPr>
              <w:t>Сифилис</w:t>
            </w:r>
          </w:p>
        </w:tc>
        <w:tc>
          <w:tcPr>
            <w:tcW w:w="3912" w:type="dxa"/>
          </w:tcPr>
          <w:p>
            <w:pPr>
              <w:pStyle w:val="TableParagraph"/>
              <w:ind w:left="39"/>
              <w:rPr>
                <w:sz w:val="20"/>
              </w:rPr>
            </w:pPr>
            <w:r>
              <w:rPr>
                <w:sz w:val="20"/>
              </w:rPr>
              <w:t>Негативный в скрининг-тесте</w:t>
            </w:r>
          </w:p>
        </w:tc>
        <w:tc>
          <w:tcPr>
            <w:tcW w:w="2740" w:type="dxa"/>
          </w:tcPr>
          <w:p>
            <w:pPr>
              <w:pStyle w:val="TableParagraph"/>
              <w:ind w:left="38"/>
              <w:rPr>
                <w:sz w:val="20"/>
              </w:rPr>
            </w:pPr>
            <w:r>
              <w:rPr>
                <w:sz w:val="20"/>
              </w:rPr>
              <w:t>Все дозы</w:t>
            </w:r>
          </w:p>
        </w:tc>
        <w:tc>
          <w:tcPr>
            <w:tcW w:w="1465" w:type="dxa"/>
            <w:vMerge/>
            <w:tcBorders>
              <w:top w:val="nil"/>
            </w:tcBorders>
          </w:tcPr>
          <w:p>
            <w:pPr>
              <w:rPr>
                <w:sz w:val="2"/>
                <w:szCs w:val="2"/>
              </w:rPr>
            </w:pPr>
          </w:p>
        </w:tc>
      </w:tr>
      <w:tr>
        <w:trPr>
          <w:trHeight w:val="333" w:hRule="atLeast"/>
        </w:trPr>
        <w:tc>
          <w:tcPr>
            <w:tcW w:w="1111" w:type="dxa"/>
          </w:tcPr>
          <w:p>
            <w:pPr>
              <w:pStyle w:val="TableParagraph"/>
              <w:rPr>
                <w:sz w:val="20"/>
              </w:rPr>
            </w:pPr>
            <w:r>
              <w:rPr>
                <w:sz w:val="20"/>
              </w:rPr>
              <w:t>Объем</w:t>
            </w:r>
          </w:p>
        </w:tc>
        <w:tc>
          <w:tcPr>
            <w:tcW w:w="3912" w:type="dxa"/>
          </w:tcPr>
          <w:p>
            <w:pPr>
              <w:pStyle w:val="TableParagraph"/>
              <w:ind w:left="39"/>
              <w:rPr>
                <w:sz w:val="20"/>
              </w:rPr>
            </w:pPr>
            <w:r>
              <w:rPr>
                <w:sz w:val="20"/>
              </w:rPr>
              <w:t>Установленный объем ± 10 %</w:t>
            </w:r>
          </w:p>
        </w:tc>
        <w:tc>
          <w:tcPr>
            <w:tcW w:w="2740" w:type="dxa"/>
          </w:tcPr>
          <w:p>
            <w:pPr>
              <w:pStyle w:val="TableParagraph"/>
              <w:ind w:left="38"/>
              <w:rPr>
                <w:sz w:val="20"/>
              </w:rPr>
            </w:pPr>
            <w:r>
              <w:rPr>
                <w:sz w:val="20"/>
              </w:rPr>
              <w:t>Все дозы</w:t>
            </w:r>
          </w:p>
        </w:tc>
        <w:tc>
          <w:tcPr>
            <w:tcW w:w="1465" w:type="dxa"/>
            <w:vMerge w:val="restart"/>
          </w:tcPr>
          <w:p>
            <w:pPr>
              <w:pStyle w:val="TableParagraph"/>
              <w:spacing w:before="0"/>
              <w:ind w:left="0"/>
              <w:rPr>
                <w:sz w:val="22"/>
              </w:rPr>
            </w:pPr>
          </w:p>
          <w:p>
            <w:pPr>
              <w:pStyle w:val="TableParagraph"/>
              <w:spacing w:before="7"/>
              <w:ind w:left="0"/>
              <w:rPr>
                <w:sz w:val="23"/>
              </w:rPr>
            </w:pPr>
          </w:p>
          <w:p>
            <w:pPr>
              <w:pStyle w:val="TableParagraph"/>
              <w:spacing w:line="273" w:lineRule="auto" w:before="0"/>
              <w:ind w:left="37" w:right="181"/>
              <w:rPr>
                <w:sz w:val="20"/>
              </w:rPr>
            </w:pPr>
            <w:r>
              <w:rPr>
                <w:sz w:val="20"/>
              </w:rPr>
              <w:t>О т д е л заготовки крови и ее компонентов</w:t>
            </w:r>
          </w:p>
        </w:tc>
      </w:tr>
      <w:tr>
        <w:trPr>
          <w:trHeight w:val="1123" w:hRule="atLeast"/>
        </w:trPr>
        <w:tc>
          <w:tcPr>
            <w:tcW w:w="1111" w:type="dxa"/>
          </w:tcPr>
          <w:p>
            <w:pPr>
              <w:pStyle w:val="TableParagraph"/>
              <w:spacing w:before="3"/>
              <w:ind w:left="0"/>
              <w:rPr>
                <w:sz w:val="27"/>
              </w:rPr>
            </w:pPr>
          </w:p>
          <w:p>
            <w:pPr>
              <w:pStyle w:val="TableParagraph"/>
              <w:spacing w:line="273" w:lineRule="auto" w:before="0"/>
              <w:ind w:right="69"/>
              <w:rPr>
                <w:sz w:val="20"/>
              </w:rPr>
            </w:pPr>
            <w:r>
              <w:rPr>
                <w:sz w:val="20"/>
              </w:rPr>
              <w:t>Целость контейнера</w:t>
            </w:r>
          </w:p>
        </w:tc>
        <w:tc>
          <w:tcPr>
            <w:tcW w:w="3912" w:type="dxa"/>
          </w:tcPr>
          <w:p>
            <w:pPr>
              <w:pStyle w:val="TableParagraph"/>
              <w:tabs>
                <w:tab w:pos="1221" w:val="left" w:leader="none"/>
                <w:tab w:pos="3321" w:val="left" w:leader="none"/>
              </w:tabs>
              <w:spacing w:line="273" w:lineRule="auto"/>
              <w:ind w:left="39" w:right="93"/>
              <w:rPr>
                <w:sz w:val="20"/>
              </w:rPr>
            </w:pPr>
            <w:r>
              <w:rPr>
                <w:sz w:val="20"/>
              </w:rPr>
              <w:t>Не должно быть протекания в любой части контейнера (визуальный контроль после </w:t>
            </w:r>
            <w:r>
              <w:rPr>
                <w:spacing w:val="7"/>
                <w:sz w:val="20"/>
              </w:rPr>
              <w:t>давления</w:t>
              <w:tab/>
              <w:t>плазмоэкстрактора</w:t>
              <w:tab/>
            </w:r>
            <w:r>
              <w:rPr>
                <w:spacing w:val="4"/>
                <w:sz w:val="20"/>
              </w:rPr>
              <w:t>до </w:t>
            </w:r>
            <w:r>
              <w:rPr>
                <w:sz w:val="20"/>
              </w:rPr>
              <w:t>замораживания и после</w:t>
            </w:r>
            <w:r>
              <w:rPr>
                <w:spacing w:val="-4"/>
                <w:sz w:val="20"/>
              </w:rPr>
              <w:t> </w:t>
            </w:r>
            <w:r>
              <w:rPr>
                <w:sz w:val="20"/>
              </w:rPr>
              <w:t>размораживания)</w:t>
            </w:r>
          </w:p>
        </w:tc>
        <w:tc>
          <w:tcPr>
            <w:tcW w:w="2740" w:type="dxa"/>
          </w:tcPr>
          <w:p>
            <w:pPr>
              <w:pStyle w:val="TableParagraph"/>
              <w:spacing w:before="0"/>
              <w:ind w:left="0"/>
              <w:rPr>
                <w:sz w:val="22"/>
              </w:rPr>
            </w:pPr>
          </w:p>
          <w:p>
            <w:pPr>
              <w:pStyle w:val="TableParagraph"/>
              <w:spacing w:before="191"/>
              <w:ind w:left="38"/>
              <w:rPr>
                <w:sz w:val="20"/>
              </w:rPr>
            </w:pPr>
            <w:r>
              <w:rPr>
                <w:sz w:val="20"/>
              </w:rPr>
              <w:t>Все дозы</w:t>
            </w:r>
          </w:p>
        </w:tc>
        <w:tc>
          <w:tcPr>
            <w:tcW w:w="1465" w:type="dxa"/>
            <w:vMerge/>
            <w:tcBorders>
              <w:top w:val="nil"/>
            </w:tcBorders>
          </w:tcPr>
          <w:p>
            <w:pPr>
              <w:rPr>
                <w:sz w:val="2"/>
                <w:szCs w:val="2"/>
              </w:rPr>
            </w:pPr>
          </w:p>
        </w:tc>
      </w:tr>
      <w:tr>
        <w:trPr>
          <w:trHeight w:val="596" w:hRule="atLeast"/>
        </w:trPr>
        <w:tc>
          <w:tcPr>
            <w:tcW w:w="1111" w:type="dxa"/>
          </w:tcPr>
          <w:p>
            <w:pPr>
              <w:pStyle w:val="TableParagraph"/>
              <w:spacing w:line="273" w:lineRule="auto"/>
              <w:ind w:right="11"/>
              <w:rPr>
                <w:sz w:val="20"/>
              </w:rPr>
            </w:pPr>
            <w:r>
              <w:rPr>
                <w:sz w:val="20"/>
              </w:rPr>
              <w:t>Визуальные изменения</w:t>
            </w:r>
          </w:p>
        </w:tc>
        <w:tc>
          <w:tcPr>
            <w:tcW w:w="3912" w:type="dxa"/>
          </w:tcPr>
          <w:p>
            <w:pPr>
              <w:pStyle w:val="TableParagraph"/>
              <w:spacing w:line="273" w:lineRule="auto"/>
              <w:ind w:left="39"/>
              <w:rPr>
                <w:sz w:val="20"/>
              </w:rPr>
            </w:pPr>
            <w:r>
              <w:rPr>
                <w:sz w:val="20"/>
              </w:rPr>
              <w:t>Не должно быть аномального цвета или видимых сгустков</w:t>
            </w:r>
          </w:p>
        </w:tc>
        <w:tc>
          <w:tcPr>
            <w:tcW w:w="2740" w:type="dxa"/>
          </w:tcPr>
          <w:p>
            <w:pPr>
              <w:pStyle w:val="TableParagraph"/>
              <w:spacing w:before="181"/>
              <w:ind w:left="38"/>
              <w:rPr>
                <w:sz w:val="20"/>
              </w:rPr>
            </w:pPr>
            <w:r>
              <w:rPr>
                <w:sz w:val="20"/>
              </w:rPr>
              <w:t>Все дозы</w:t>
            </w:r>
          </w:p>
        </w:tc>
        <w:tc>
          <w:tcPr>
            <w:tcW w:w="1465" w:type="dxa"/>
            <w:vMerge/>
            <w:tcBorders>
              <w:top w:val="nil"/>
            </w:tcBorders>
          </w:tcPr>
          <w:p>
            <w:pPr>
              <w:rPr>
                <w:sz w:val="2"/>
                <w:szCs w:val="2"/>
              </w:rPr>
            </w:pPr>
          </w:p>
        </w:tc>
      </w:tr>
      <w:tr>
        <w:trPr>
          <w:trHeight w:val="1123" w:hRule="atLeast"/>
        </w:trPr>
        <w:tc>
          <w:tcPr>
            <w:tcW w:w="1111" w:type="dxa"/>
          </w:tcPr>
          <w:p>
            <w:pPr>
              <w:pStyle w:val="TableParagraph"/>
              <w:spacing w:before="0"/>
              <w:ind w:left="0"/>
              <w:rPr>
                <w:sz w:val="22"/>
              </w:rPr>
            </w:pPr>
          </w:p>
          <w:p>
            <w:pPr>
              <w:pStyle w:val="TableParagraph"/>
              <w:spacing w:before="191"/>
              <w:rPr>
                <w:sz w:val="20"/>
              </w:rPr>
            </w:pPr>
            <w:r>
              <w:rPr>
                <w:sz w:val="20"/>
              </w:rPr>
              <w:t>Фактор VIII</w:t>
            </w:r>
          </w:p>
        </w:tc>
        <w:tc>
          <w:tcPr>
            <w:tcW w:w="3912" w:type="dxa"/>
          </w:tcPr>
          <w:p>
            <w:pPr>
              <w:pStyle w:val="TableParagraph"/>
              <w:spacing w:line="273" w:lineRule="auto" w:before="181"/>
              <w:ind w:left="39"/>
              <w:rPr>
                <w:sz w:val="20"/>
              </w:rPr>
            </w:pPr>
            <w:r>
              <w:rPr>
                <w:sz w:val="20"/>
              </w:rPr>
              <w:t>В среднем (после замораживания и размораживания) не менее 70% исходного уровня в дозе.</w:t>
            </w:r>
          </w:p>
        </w:tc>
        <w:tc>
          <w:tcPr>
            <w:tcW w:w="2740" w:type="dxa"/>
          </w:tcPr>
          <w:p>
            <w:pPr>
              <w:pStyle w:val="TableParagraph"/>
              <w:spacing w:line="273" w:lineRule="auto"/>
              <w:ind w:left="38" w:right="108"/>
              <w:jc w:val="both"/>
              <w:rPr>
                <w:sz w:val="20"/>
              </w:rPr>
            </w:pPr>
            <w:r>
              <w:rPr>
                <w:sz w:val="20"/>
              </w:rPr>
              <w:t>1 раз в квартал в пуле из 10 доз плазмы дважды - до его заморозки и в конце первого месяца его хранения</w:t>
            </w:r>
          </w:p>
        </w:tc>
        <w:tc>
          <w:tcPr>
            <w:tcW w:w="1465" w:type="dxa"/>
            <w:vMerge w:val="restart"/>
            <w:tcBorders>
              <w:bottom w:val="nil"/>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29"/>
              <w:ind w:left="37" w:right="32"/>
              <w:rPr>
                <w:sz w:val="20"/>
              </w:rPr>
            </w:pPr>
            <w:r>
              <w:rPr>
                <w:sz w:val="20"/>
              </w:rPr>
              <w:t>Отдел контроля качества продуктов крови</w:t>
            </w:r>
          </w:p>
        </w:tc>
      </w:tr>
      <w:tr>
        <w:trPr>
          <w:trHeight w:val="860" w:hRule="atLeast"/>
        </w:trPr>
        <w:tc>
          <w:tcPr>
            <w:tcW w:w="1111" w:type="dxa"/>
            <w:vMerge w:val="restart"/>
            <w:tcBorders>
              <w:bottom w:val="nil"/>
            </w:tcBorders>
          </w:tcPr>
          <w:p>
            <w:pPr>
              <w:pStyle w:val="TableParagraph"/>
              <w:spacing w:before="0"/>
              <w:ind w:left="0"/>
              <w:rPr>
                <w:sz w:val="22"/>
              </w:rPr>
            </w:pPr>
          </w:p>
        </w:tc>
        <w:tc>
          <w:tcPr>
            <w:tcW w:w="3912" w:type="dxa"/>
          </w:tcPr>
          <w:p>
            <w:pPr>
              <w:pStyle w:val="TableParagraph"/>
              <w:spacing w:line="273" w:lineRule="auto"/>
              <w:ind w:left="39" w:right="33"/>
              <w:jc w:val="both"/>
              <w:rPr>
                <w:sz w:val="20"/>
              </w:rPr>
            </w:pPr>
            <w:r>
              <w:rPr>
                <w:sz w:val="20"/>
              </w:rPr>
              <w:t>Эритроциты – не более 6,0 х 109/л Лейкоциты – не более  0,1 х 10/л; Тромбоциты – не более 50 х 109/л.</w:t>
            </w:r>
          </w:p>
        </w:tc>
        <w:tc>
          <w:tcPr>
            <w:tcW w:w="2740" w:type="dxa"/>
          </w:tcPr>
          <w:p>
            <w:pPr>
              <w:pStyle w:val="TableParagraph"/>
              <w:spacing w:line="273" w:lineRule="auto" w:before="181"/>
              <w:ind w:left="38" w:right="109"/>
              <w:rPr>
                <w:sz w:val="20"/>
              </w:rPr>
            </w:pPr>
            <w:r>
              <w:rPr>
                <w:sz w:val="20"/>
              </w:rPr>
              <w:t>1 % всех доз, но не менее 4 доз в месяц</w:t>
            </w:r>
          </w:p>
        </w:tc>
        <w:tc>
          <w:tcPr>
            <w:tcW w:w="1465" w:type="dxa"/>
            <w:vMerge/>
            <w:tcBorders>
              <w:top w:val="nil"/>
              <w:bottom w:val="nil"/>
            </w:tcBorders>
          </w:tcPr>
          <w:p>
            <w:pPr>
              <w:rPr>
                <w:sz w:val="2"/>
                <w:szCs w:val="2"/>
              </w:rPr>
            </w:pPr>
          </w:p>
        </w:tc>
      </w:tr>
      <w:tr>
        <w:trPr>
          <w:trHeight w:val="234" w:hRule="atLeast"/>
        </w:trPr>
        <w:tc>
          <w:tcPr>
            <w:tcW w:w="1111" w:type="dxa"/>
            <w:vMerge/>
            <w:tcBorders>
              <w:top w:val="nil"/>
              <w:bottom w:val="nil"/>
            </w:tcBorders>
          </w:tcPr>
          <w:p>
            <w:pPr>
              <w:rPr>
                <w:sz w:val="2"/>
                <w:szCs w:val="2"/>
              </w:rPr>
            </w:pPr>
          </w:p>
        </w:tc>
        <w:tc>
          <w:tcPr>
            <w:tcW w:w="3912" w:type="dxa"/>
            <w:tcBorders>
              <w:bottom w:val="nil"/>
            </w:tcBorders>
          </w:tcPr>
          <w:p>
            <w:pPr>
              <w:pStyle w:val="TableParagraph"/>
              <w:spacing w:before="0"/>
              <w:ind w:left="0"/>
              <w:rPr>
                <w:sz w:val="16"/>
              </w:rPr>
            </w:pPr>
          </w:p>
        </w:tc>
        <w:tc>
          <w:tcPr>
            <w:tcW w:w="2740" w:type="dxa"/>
            <w:tcBorders>
              <w:bottom w:val="nil"/>
            </w:tcBorders>
          </w:tcPr>
          <w:p>
            <w:pPr>
              <w:pStyle w:val="TableParagraph"/>
              <w:spacing w:before="0"/>
              <w:ind w:left="0"/>
              <w:rPr>
                <w:sz w:val="16"/>
              </w:rPr>
            </w:pPr>
          </w:p>
        </w:tc>
        <w:tc>
          <w:tcPr>
            <w:tcW w:w="1465"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11"/>
        <w:gridCol w:w="3912"/>
        <w:gridCol w:w="2740"/>
        <w:gridCol w:w="1465"/>
      </w:tblGrid>
      <w:tr>
        <w:trPr>
          <w:trHeight w:val="561" w:hRule="atLeast"/>
        </w:trPr>
        <w:tc>
          <w:tcPr>
            <w:tcW w:w="1111" w:type="dxa"/>
            <w:tcBorders>
              <w:top w:val="nil"/>
            </w:tcBorders>
          </w:tcPr>
          <w:p>
            <w:pPr>
              <w:pStyle w:val="TableParagraph"/>
              <w:spacing w:line="273" w:lineRule="auto" w:before="10"/>
              <w:ind w:right="13"/>
              <w:rPr>
                <w:sz w:val="20"/>
              </w:rPr>
            </w:pPr>
            <w:r>
              <w:rPr>
                <w:sz w:val="20"/>
              </w:rPr>
              <w:t>Остаточные клетки**</w:t>
            </w:r>
          </w:p>
        </w:tc>
        <w:tc>
          <w:tcPr>
            <w:tcW w:w="3912" w:type="dxa"/>
            <w:tcBorders>
              <w:top w:val="nil"/>
            </w:tcBorders>
          </w:tcPr>
          <w:p>
            <w:pPr>
              <w:pStyle w:val="TableParagraph"/>
              <w:spacing w:before="10"/>
              <w:ind w:left="39"/>
              <w:rPr>
                <w:sz w:val="20"/>
              </w:rPr>
            </w:pPr>
            <w:r>
              <w:rPr>
                <w:sz w:val="20"/>
              </w:rPr>
              <w:t>При обеднении лейкоцитами менее 1х106</w:t>
            </w:r>
          </w:p>
        </w:tc>
        <w:tc>
          <w:tcPr>
            <w:tcW w:w="2740" w:type="dxa"/>
            <w:tcBorders>
              <w:top w:val="nil"/>
            </w:tcBorders>
          </w:tcPr>
          <w:p>
            <w:pPr>
              <w:pStyle w:val="TableParagraph"/>
              <w:spacing w:line="273" w:lineRule="auto" w:before="10"/>
              <w:ind w:left="38" w:right="109"/>
              <w:rPr>
                <w:sz w:val="20"/>
              </w:rPr>
            </w:pPr>
            <w:r>
              <w:rPr>
                <w:sz w:val="20"/>
              </w:rPr>
              <w:t>1 % всех доз, но не менее 10 доз в месяц</w:t>
            </w:r>
          </w:p>
        </w:tc>
        <w:tc>
          <w:tcPr>
            <w:tcW w:w="1465" w:type="dxa"/>
            <w:tcBorders>
              <w:top w:val="nil"/>
            </w:tcBorders>
          </w:tcPr>
          <w:p>
            <w:pPr>
              <w:pStyle w:val="TableParagraph"/>
              <w:spacing w:before="0"/>
              <w:ind w:left="0"/>
              <w:rPr>
                <w:sz w:val="26"/>
              </w:rPr>
            </w:pPr>
          </w:p>
        </w:tc>
      </w:tr>
    </w:tbl>
    <w:p>
      <w:pPr>
        <w:pStyle w:val="BodyText"/>
        <w:spacing w:line="273" w:lineRule="auto" w:before="1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tabs>
          <w:tab w:pos="1108" w:val="left" w:leader="none"/>
          <w:tab w:pos="1790" w:val="left" w:leader="none"/>
          <w:tab w:pos="3365" w:val="left" w:leader="none"/>
          <w:tab w:pos="4345" w:val="left" w:leader="none"/>
          <w:tab w:pos="6154" w:val="left" w:leader="none"/>
          <w:tab w:pos="6867" w:val="left" w:leader="none"/>
          <w:tab w:pos="8042" w:val="left" w:leader="none"/>
          <w:tab w:pos="9011" w:val="left" w:leader="none"/>
        </w:tabs>
        <w:spacing w:line="273" w:lineRule="auto" w:before="2"/>
        <w:ind w:right="274" w:firstLine="490"/>
      </w:pPr>
      <w:r>
        <w:rPr/>
        <w:t>** Подсчет клеток осуществляется до замораживания, если исследование не было </w:t>
      </w:r>
      <w:r>
        <w:rPr>
          <w:spacing w:val="2"/>
        </w:rPr>
        <w:t>выполнено </w:t>
      </w:r>
      <w:r>
        <w:rPr/>
        <w:t>при </w:t>
      </w:r>
      <w:r>
        <w:rPr>
          <w:spacing w:val="2"/>
        </w:rPr>
        <w:t>контроле </w:t>
      </w:r>
      <w:r>
        <w:rPr/>
        <w:t>качества </w:t>
      </w:r>
      <w:r>
        <w:rPr>
          <w:spacing w:val="2"/>
        </w:rPr>
        <w:t>крови цельной, </w:t>
      </w:r>
      <w:r>
        <w:rPr/>
        <w:t>из </w:t>
      </w:r>
      <w:r>
        <w:rPr>
          <w:spacing w:val="2"/>
        </w:rPr>
        <w:t>которой получена плазма. Возможно снижение пороговых величин </w:t>
      </w:r>
      <w:r>
        <w:rPr/>
        <w:t>при </w:t>
      </w:r>
      <w:r>
        <w:rPr>
          <w:spacing w:val="2"/>
        </w:rPr>
        <w:t>включении </w:t>
      </w:r>
      <w:r>
        <w:rPr/>
        <w:t>в </w:t>
      </w:r>
      <w:r>
        <w:rPr>
          <w:spacing w:val="2"/>
        </w:rPr>
        <w:t>протокол процедур </w:t>
      </w:r>
      <w:r>
        <w:rPr/>
        <w:t>элиминации клеток. Если свежезамороженная плазма регулярно используется, как </w:t>
      </w:r>
      <w:r>
        <w:rPr>
          <w:spacing w:val="5"/>
        </w:rPr>
        <w:t>сырье</w:t>
        <w:tab/>
      </w:r>
      <w:r>
        <w:rPr>
          <w:spacing w:val="4"/>
        </w:rPr>
        <w:t>для</w:t>
        <w:tab/>
      </w:r>
      <w:r>
        <w:rPr>
          <w:spacing w:val="6"/>
        </w:rPr>
        <w:t>получения</w:t>
        <w:tab/>
      </w:r>
      <w:r>
        <w:rPr>
          <w:spacing w:val="5"/>
        </w:rPr>
        <w:t>иного</w:t>
        <w:tab/>
      </w:r>
      <w:r>
        <w:rPr>
          <w:spacing w:val="6"/>
        </w:rPr>
        <w:t>компонента,</w:t>
        <w:tab/>
      </w:r>
      <w:r>
        <w:rPr>
          <w:spacing w:val="4"/>
        </w:rPr>
        <w:t>чем</w:t>
        <w:tab/>
      </w:r>
      <w:r>
        <w:rPr>
          <w:spacing w:val="5"/>
        </w:rPr>
        <w:t>Фактор</w:t>
        <w:tab/>
        <w:t>VIIIc,</w:t>
        <w:tab/>
      </w:r>
      <w:r>
        <w:rPr>
          <w:spacing w:val="6"/>
        </w:rPr>
        <w:t>проводятся </w:t>
      </w:r>
      <w:r>
        <w:rPr/>
        <w:t>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w:t>
      </w:r>
      <w:r>
        <w:rPr>
          <w:spacing w:val="-11"/>
        </w:rPr>
        <w:t> </w:t>
      </w:r>
      <w:r>
        <w:rPr/>
        <w:t>значений.</w:t>
      </w:r>
    </w:p>
    <w:p>
      <w:pPr>
        <w:pStyle w:val="BodyText"/>
        <w:spacing w:before="3"/>
        <w:ind w:left="539"/>
      </w:pPr>
      <w:r>
        <w:rPr/>
        <w:t>Маркировка</w:t>
      </w:r>
    </w:p>
    <w:p>
      <w:pPr>
        <w:pStyle w:val="BodyText"/>
        <w:spacing w:before="46"/>
        <w:ind w:left="539"/>
      </w:pPr>
      <w:r>
        <w:rPr/>
        <w:t>На этикетку заносятся сведения:</w:t>
      </w:r>
    </w:p>
    <w:p>
      <w:pPr>
        <w:pStyle w:val="BodyText"/>
        <w:spacing w:line="273" w:lineRule="auto" w:before="45"/>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before="2"/>
        <w:ind w:left="539" w:right="6045"/>
      </w:pPr>
      <w:r>
        <w:rPr/>
        <w:t>группа крови по системе АВО; дата донации;</w:t>
      </w:r>
    </w:p>
    <w:p>
      <w:pPr>
        <w:pStyle w:val="BodyText"/>
        <w:spacing w:line="273" w:lineRule="auto"/>
        <w:ind w:left="539" w:right="4756"/>
      </w:pPr>
      <w:r>
        <w:rPr/>
        <w:t>дата окончания срока годности; наименование антикоагулянта;</w:t>
      </w:r>
    </w:p>
    <w:p>
      <w:pPr>
        <w:pStyle w:val="BodyText"/>
        <w:spacing w:line="273" w:lineRule="auto"/>
        <w:ind w:left="539" w:right="105"/>
      </w:pPr>
      <w:r>
        <w:rPr/>
        <w:t>отметка о дополнительной обработке (облученность, карантин, лейкофильтрация); объем;</w:t>
      </w:r>
    </w:p>
    <w:p>
      <w:pPr>
        <w:pStyle w:val="BodyText"/>
        <w:ind w:left="539"/>
      </w:pPr>
      <w:r>
        <w:rPr/>
        <w:t>температура хранения;</w:t>
      </w:r>
    </w:p>
    <w:p>
      <w:pPr>
        <w:pStyle w:val="BodyText"/>
        <w:spacing w:before="45"/>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pPr>
      <w:r>
        <w:rPr/>
        <w:t>Глава 13. Свежезамороженная плазма вирусинактивированная</w:t>
      </w:r>
    </w:p>
    <w:p>
      <w:pPr>
        <w:pStyle w:val="BodyText"/>
        <w:spacing w:before="305"/>
        <w:ind w:left="539"/>
      </w:pPr>
      <w:r>
        <w:rPr/>
        <w:t>Определение</w:t>
      </w:r>
    </w:p>
    <w:p>
      <w:pPr>
        <w:pStyle w:val="BodyText"/>
        <w:spacing w:line="273" w:lineRule="auto" w:before="46"/>
        <w:ind w:right="223" w:firstLine="1271"/>
        <w:jc w:val="both"/>
      </w:pPr>
      <w:r>
        <w:rPr/>
        <w:t>Свежезамороженная плазма  вирусинактивированная (далее  – СЗП вирусинактивированная) - компонент крови, полученный из Крови цельной, либо методом афереза, подвергнутый инактивации вирусов и замороженный. СЗП вирусинактивированная содержит в среднем от 50 до 70% лабильных факторов свертывания и естественных ингибиторов, обеспечивает снижение риска инфекции оболочечными вирусами гепатита В, С, ВИЧ 1,2 в среднем в тысячу раз.</w:t>
      </w:r>
    </w:p>
    <w:p>
      <w:pPr>
        <w:pStyle w:val="BodyText"/>
        <w:spacing w:before="2"/>
        <w:ind w:left="539"/>
      </w:pPr>
      <w:r>
        <w:rPr/>
        <w:t>Приготовление</w:t>
      </w:r>
    </w:p>
    <w:p>
      <w:pPr>
        <w:pStyle w:val="BodyText"/>
        <w:spacing w:line="273" w:lineRule="auto" w:before="46"/>
        <w:ind w:right="105" w:firstLine="647"/>
      </w:pPr>
      <w:r>
        <w:rPr/>
        <w:t>СЗП вирусинактивированную получают путем инактивации вирусов в плазме, которая выполняется до заморозки или после разморозки плазмы. Процедура</w:t>
      </w:r>
    </w:p>
    <w:p>
      <w:pPr>
        <w:spacing w:after="0" w:line="273" w:lineRule="auto"/>
        <w:sectPr>
          <w:pgSz w:w="12240" w:h="15840"/>
          <w:pgMar w:top="720" w:bottom="280" w:left="720" w:right="740"/>
        </w:sectPr>
      </w:pPr>
    </w:p>
    <w:p>
      <w:pPr>
        <w:pStyle w:val="BodyText"/>
        <w:spacing w:line="273" w:lineRule="auto" w:before="60"/>
        <w:ind w:right="203"/>
        <w:jc w:val="both"/>
      </w:pPr>
      <w:r>
        <w:rPr/>
        <w:t>инактивации патогенов осуществляется с применением метиленового синего, амотосалена и рибофлавина или другой методики разрешенной к применению в Республике Казахстан и выполняется в соответствии с инструкциями производителя оборудования, условия заморозки соблюдаются как для СЗП.</w:t>
      </w:r>
    </w:p>
    <w:p>
      <w:pPr>
        <w:pStyle w:val="BodyText"/>
        <w:spacing w:before="2"/>
        <w:ind w:left="539"/>
        <w:jc w:val="both"/>
      </w:pPr>
      <w:r>
        <w:rPr/>
        <w:t>СЗП вирусинактивированная подвергается дополнительно лейкофильтрации.</w:t>
      </w:r>
    </w:p>
    <w:p>
      <w:pPr>
        <w:pStyle w:val="BodyText"/>
        <w:spacing w:line="273" w:lineRule="auto" w:before="46"/>
        <w:ind w:right="221" w:firstLine="717"/>
        <w:jc w:val="both"/>
      </w:pPr>
      <w:r>
        <w:rPr/>
        <w:t>Обеспечивается соответствие СЗП вирусинактивированной для клинического использования требованиям данного раздела.</w:t>
      </w:r>
    </w:p>
    <w:p>
      <w:pPr>
        <w:pStyle w:val="BodyText"/>
        <w:spacing w:before="0"/>
        <w:ind w:left="539"/>
      </w:pPr>
      <w:r>
        <w:rPr/>
        <w:t>Использование</w:t>
      </w:r>
    </w:p>
    <w:p>
      <w:pPr>
        <w:pStyle w:val="BodyText"/>
        <w:spacing w:line="273" w:lineRule="auto" w:before="46"/>
        <w:ind w:right="105" w:firstLine="463"/>
      </w:pPr>
      <w:r>
        <w:rPr/>
        <w:t>СЗП вирусинактивированная для клинического применения перед использованием подвергается разморозке при температуре +34°С+37°С в специализированных аппаратах.</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40"/>
        <w:gridCol w:w="3897"/>
        <w:gridCol w:w="2729"/>
        <w:gridCol w:w="1458"/>
      </w:tblGrid>
      <w:tr>
        <w:trPr>
          <w:trHeight w:val="859" w:hRule="atLeast"/>
        </w:trPr>
        <w:tc>
          <w:tcPr>
            <w:tcW w:w="1140" w:type="dxa"/>
          </w:tcPr>
          <w:p>
            <w:pPr>
              <w:pStyle w:val="TableParagraph"/>
              <w:spacing w:line="276" w:lineRule="auto" w:before="181"/>
              <w:rPr>
                <w:sz w:val="20"/>
              </w:rPr>
            </w:pPr>
            <w:r>
              <w:rPr>
                <w:sz w:val="20"/>
              </w:rPr>
              <w:t>Параметр проверки</w:t>
            </w:r>
          </w:p>
        </w:tc>
        <w:tc>
          <w:tcPr>
            <w:tcW w:w="3897" w:type="dxa"/>
          </w:tcPr>
          <w:p>
            <w:pPr>
              <w:pStyle w:val="TableParagraph"/>
              <w:spacing w:before="2"/>
              <w:ind w:left="0"/>
              <w:rPr>
                <w:sz w:val="27"/>
              </w:rPr>
            </w:pPr>
          </w:p>
          <w:p>
            <w:pPr>
              <w:pStyle w:val="TableParagraph"/>
              <w:spacing w:before="1"/>
              <w:rPr>
                <w:sz w:val="20"/>
              </w:rPr>
            </w:pPr>
            <w:r>
              <w:rPr>
                <w:sz w:val="20"/>
              </w:rPr>
              <w:t>Требования качества (спецификация)</w:t>
            </w:r>
          </w:p>
        </w:tc>
        <w:tc>
          <w:tcPr>
            <w:tcW w:w="2729" w:type="dxa"/>
          </w:tcPr>
          <w:p>
            <w:pPr>
              <w:pStyle w:val="TableParagraph"/>
              <w:spacing w:before="2"/>
              <w:ind w:left="0"/>
              <w:rPr>
                <w:sz w:val="27"/>
              </w:rPr>
            </w:pPr>
          </w:p>
          <w:p>
            <w:pPr>
              <w:pStyle w:val="TableParagraph"/>
              <w:spacing w:before="1"/>
              <w:rPr>
                <w:sz w:val="20"/>
              </w:rPr>
            </w:pPr>
            <w:r>
              <w:rPr>
                <w:sz w:val="20"/>
              </w:rPr>
              <w:t>Частота проведения контроля*</w:t>
            </w:r>
          </w:p>
        </w:tc>
        <w:tc>
          <w:tcPr>
            <w:tcW w:w="1458" w:type="dxa"/>
          </w:tcPr>
          <w:p>
            <w:pPr>
              <w:pStyle w:val="TableParagraph"/>
              <w:spacing w:line="273" w:lineRule="auto"/>
              <w:ind w:right="37"/>
              <w:rPr>
                <w:sz w:val="20"/>
              </w:rPr>
            </w:pPr>
            <w:r>
              <w:rPr>
                <w:sz w:val="20"/>
              </w:rPr>
              <w:t>К е м осуществляется контроль</w:t>
            </w:r>
          </w:p>
        </w:tc>
      </w:tr>
      <w:tr>
        <w:trPr>
          <w:trHeight w:val="596" w:hRule="atLeast"/>
        </w:trPr>
        <w:tc>
          <w:tcPr>
            <w:tcW w:w="1140" w:type="dxa"/>
          </w:tcPr>
          <w:p>
            <w:pPr>
              <w:pStyle w:val="TableParagraph"/>
              <w:rPr>
                <w:sz w:val="20"/>
              </w:rPr>
            </w:pPr>
            <w:r>
              <w:rPr>
                <w:sz w:val="20"/>
              </w:rPr>
              <w:t>ABO, Rh (D</w:t>
            </w:r>
          </w:p>
          <w:p>
            <w:pPr>
              <w:pStyle w:val="TableParagraph"/>
              <w:spacing w:before="33"/>
              <w:rPr>
                <w:sz w:val="20"/>
              </w:rPr>
            </w:pPr>
            <w:r>
              <w:rPr>
                <w:sz w:val="20"/>
              </w:rPr>
              <w:t>)</w:t>
            </w:r>
          </w:p>
        </w:tc>
        <w:tc>
          <w:tcPr>
            <w:tcW w:w="3897" w:type="dxa"/>
          </w:tcPr>
          <w:p>
            <w:pPr>
              <w:pStyle w:val="TableParagraph"/>
              <w:spacing w:before="181"/>
              <w:rPr>
                <w:sz w:val="20"/>
              </w:rPr>
            </w:pPr>
            <w:r>
              <w:rPr>
                <w:sz w:val="20"/>
              </w:rPr>
              <w:t>Типирование</w:t>
            </w:r>
          </w:p>
        </w:tc>
        <w:tc>
          <w:tcPr>
            <w:tcW w:w="2729" w:type="dxa"/>
          </w:tcPr>
          <w:p>
            <w:pPr>
              <w:pStyle w:val="TableParagraph"/>
              <w:spacing w:before="181"/>
              <w:rPr>
                <w:sz w:val="20"/>
              </w:rPr>
            </w:pPr>
            <w:r>
              <w:rPr>
                <w:sz w:val="20"/>
              </w:rPr>
              <w:t>Все дозы</w:t>
            </w:r>
          </w:p>
        </w:tc>
        <w:tc>
          <w:tcPr>
            <w:tcW w:w="1458" w:type="dxa"/>
            <w:vMerge w:val="restart"/>
          </w:tcPr>
          <w:p>
            <w:pPr>
              <w:pStyle w:val="TableParagraph"/>
              <w:spacing w:before="0"/>
              <w:ind w:left="0"/>
              <w:rPr>
                <w:sz w:val="22"/>
              </w:rPr>
            </w:pPr>
          </w:p>
          <w:p>
            <w:pPr>
              <w:pStyle w:val="TableParagraph"/>
              <w:spacing w:before="0"/>
              <w:ind w:left="0"/>
              <w:rPr>
                <w:sz w:val="22"/>
              </w:rPr>
            </w:pPr>
          </w:p>
          <w:p>
            <w:pPr>
              <w:pStyle w:val="TableParagraph"/>
              <w:spacing w:line="273" w:lineRule="auto" w:before="140"/>
              <w:ind w:right="173"/>
              <w:rPr>
                <w:sz w:val="20"/>
              </w:rPr>
            </w:pPr>
            <w:r>
              <w:rPr>
                <w:sz w:val="20"/>
              </w:rPr>
              <w:t>Отделение тестирования к р о в и лабораторных исследований</w:t>
            </w:r>
          </w:p>
        </w:tc>
      </w:tr>
      <w:tr>
        <w:trPr>
          <w:trHeight w:val="333" w:hRule="atLeast"/>
        </w:trPr>
        <w:tc>
          <w:tcPr>
            <w:tcW w:w="1140" w:type="dxa"/>
          </w:tcPr>
          <w:p>
            <w:pPr>
              <w:pStyle w:val="TableParagraph"/>
              <w:rPr>
                <w:sz w:val="20"/>
              </w:rPr>
            </w:pPr>
            <w:r>
              <w:rPr>
                <w:sz w:val="20"/>
              </w:rPr>
              <w:t>АЛТ</w:t>
            </w:r>
          </w:p>
        </w:tc>
        <w:tc>
          <w:tcPr>
            <w:tcW w:w="3897" w:type="dxa"/>
          </w:tcPr>
          <w:p>
            <w:pPr>
              <w:pStyle w:val="TableParagraph"/>
              <w:rPr>
                <w:sz w:val="20"/>
              </w:rPr>
            </w:pPr>
            <w:r>
              <w:rPr>
                <w:sz w:val="20"/>
              </w:rPr>
              <w:t>Не увеличен</w:t>
            </w:r>
          </w:p>
        </w:tc>
        <w:tc>
          <w:tcPr>
            <w:tcW w:w="2729" w:type="dxa"/>
          </w:tcPr>
          <w:p>
            <w:pPr>
              <w:pStyle w:val="TableParagraph"/>
              <w:rPr>
                <w:sz w:val="20"/>
              </w:rPr>
            </w:pPr>
            <w:r>
              <w:rPr>
                <w:sz w:val="20"/>
              </w:rPr>
              <w:t>Все дозы</w:t>
            </w:r>
          </w:p>
        </w:tc>
        <w:tc>
          <w:tcPr>
            <w:tcW w:w="1458"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HBsAg</w:t>
            </w:r>
          </w:p>
        </w:tc>
        <w:tc>
          <w:tcPr>
            <w:tcW w:w="3897" w:type="dxa"/>
          </w:tcPr>
          <w:p>
            <w:pPr>
              <w:pStyle w:val="TableParagraph"/>
              <w:rPr>
                <w:sz w:val="20"/>
              </w:rPr>
            </w:pPr>
            <w:r>
              <w:rPr>
                <w:sz w:val="20"/>
              </w:rPr>
              <w:t>Негативный в одобренном скрининг-тесте</w:t>
            </w:r>
          </w:p>
        </w:tc>
        <w:tc>
          <w:tcPr>
            <w:tcW w:w="2729" w:type="dxa"/>
          </w:tcPr>
          <w:p>
            <w:pPr>
              <w:pStyle w:val="TableParagraph"/>
              <w:rPr>
                <w:sz w:val="20"/>
              </w:rPr>
            </w:pPr>
            <w:r>
              <w:rPr>
                <w:sz w:val="20"/>
              </w:rPr>
              <w:t>Все дозы</w:t>
            </w:r>
          </w:p>
        </w:tc>
        <w:tc>
          <w:tcPr>
            <w:tcW w:w="1458"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Анти-ВГС</w:t>
            </w:r>
          </w:p>
        </w:tc>
        <w:tc>
          <w:tcPr>
            <w:tcW w:w="3897" w:type="dxa"/>
          </w:tcPr>
          <w:p>
            <w:pPr>
              <w:pStyle w:val="TableParagraph"/>
              <w:rPr>
                <w:sz w:val="20"/>
              </w:rPr>
            </w:pPr>
            <w:r>
              <w:rPr>
                <w:sz w:val="20"/>
              </w:rPr>
              <w:t>Негативный в одобренном скрининг-тесте</w:t>
            </w:r>
          </w:p>
        </w:tc>
        <w:tc>
          <w:tcPr>
            <w:tcW w:w="2729" w:type="dxa"/>
          </w:tcPr>
          <w:p>
            <w:pPr>
              <w:pStyle w:val="TableParagraph"/>
              <w:rPr>
                <w:sz w:val="20"/>
              </w:rPr>
            </w:pPr>
            <w:r>
              <w:rPr>
                <w:sz w:val="20"/>
              </w:rPr>
              <w:t>Все дозы</w:t>
            </w:r>
          </w:p>
        </w:tc>
        <w:tc>
          <w:tcPr>
            <w:tcW w:w="1458" w:type="dxa"/>
            <w:vMerge/>
            <w:tcBorders>
              <w:top w:val="nil"/>
            </w:tcBorders>
          </w:tcPr>
          <w:p>
            <w:pPr>
              <w:rPr>
                <w:sz w:val="2"/>
                <w:szCs w:val="2"/>
              </w:rPr>
            </w:pPr>
          </w:p>
        </w:tc>
      </w:tr>
      <w:tr>
        <w:trPr>
          <w:trHeight w:val="596" w:hRule="atLeast"/>
        </w:trPr>
        <w:tc>
          <w:tcPr>
            <w:tcW w:w="1140" w:type="dxa"/>
          </w:tcPr>
          <w:p>
            <w:pPr>
              <w:pStyle w:val="TableParagraph"/>
              <w:spacing w:line="273" w:lineRule="auto"/>
              <w:rPr>
                <w:sz w:val="20"/>
              </w:rPr>
            </w:pPr>
            <w:r>
              <w:rPr>
                <w:sz w:val="20"/>
              </w:rPr>
              <w:t>Анти-ВИЧ 1,2</w:t>
            </w:r>
          </w:p>
        </w:tc>
        <w:tc>
          <w:tcPr>
            <w:tcW w:w="3897" w:type="dxa"/>
          </w:tcPr>
          <w:p>
            <w:pPr>
              <w:pStyle w:val="TableParagraph"/>
              <w:spacing w:before="181"/>
              <w:rPr>
                <w:sz w:val="20"/>
              </w:rPr>
            </w:pPr>
            <w:r>
              <w:rPr>
                <w:sz w:val="20"/>
              </w:rPr>
              <w:t>Негативный в одобренном скрининг-тесте</w:t>
            </w:r>
          </w:p>
        </w:tc>
        <w:tc>
          <w:tcPr>
            <w:tcW w:w="2729" w:type="dxa"/>
          </w:tcPr>
          <w:p>
            <w:pPr>
              <w:pStyle w:val="TableParagraph"/>
              <w:spacing w:before="181"/>
              <w:rPr>
                <w:sz w:val="20"/>
              </w:rPr>
            </w:pPr>
            <w:r>
              <w:rPr>
                <w:sz w:val="20"/>
              </w:rPr>
              <w:t>Все дозы</w:t>
            </w:r>
          </w:p>
        </w:tc>
        <w:tc>
          <w:tcPr>
            <w:tcW w:w="1458"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Сифилис</w:t>
            </w:r>
          </w:p>
        </w:tc>
        <w:tc>
          <w:tcPr>
            <w:tcW w:w="3897" w:type="dxa"/>
          </w:tcPr>
          <w:p>
            <w:pPr>
              <w:pStyle w:val="TableParagraph"/>
              <w:rPr>
                <w:sz w:val="20"/>
              </w:rPr>
            </w:pPr>
            <w:r>
              <w:rPr>
                <w:sz w:val="20"/>
              </w:rPr>
              <w:t>Негативный в скрининг-тесте</w:t>
            </w:r>
          </w:p>
        </w:tc>
        <w:tc>
          <w:tcPr>
            <w:tcW w:w="2729" w:type="dxa"/>
          </w:tcPr>
          <w:p>
            <w:pPr>
              <w:pStyle w:val="TableParagraph"/>
              <w:rPr>
                <w:sz w:val="20"/>
              </w:rPr>
            </w:pPr>
            <w:r>
              <w:rPr>
                <w:sz w:val="20"/>
              </w:rPr>
              <w:t>Все дозы</w:t>
            </w:r>
          </w:p>
        </w:tc>
        <w:tc>
          <w:tcPr>
            <w:tcW w:w="1458"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Объем</w:t>
            </w:r>
          </w:p>
        </w:tc>
        <w:tc>
          <w:tcPr>
            <w:tcW w:w="3897" w:type="dxa"/>
          </w:tcPr>
          <w:p>
            <w:pPr>
              <w:pStyle w:val="TableParagraph"/>
              <w:rPr>
                <w:sz w:val="20"/>
              </w:rPr>
            </w:pPr>
            <w:r>
              <w:rPr>
                <w:sz w:val="20"/>
              </w:rPr>
              <w:t>Установленный объем ± 10 %</w:t>
            </w:r>
          </w:p>
        </w:tc>
        <w:tc>
          <w:tcPr>
            <w:tcW w:w="2729" w:type="dxa"/>
          </w:tcPr>
          <w:p>
            <w:pPr>
              <w:pStyle w:val="TableParagraph"/>
              <w:rPr>
                <w:sz w:val="20"/>
              </w:rPr>
            </w:pPr>
            <w:r>
              <w:rPr>
                <w:sz w:val="20"/>
              </w:rPr>
              <w:t>Все дозы</w:t>
            </w:r>
          </w:p>
        </w:tc>
        <w:tc>
          <w:tcPr>
            <w:tcW w:w="1458" w:type="dxa"/>
            <w:vMerge w:val="restart"/>
          </w:tcPr>
          <w:p>
            <w:pPr>
              <w:pStyle w:val="TableParagraph"/>
              <w:spacing w:before="0"/>
              <w:ind w:left="0"/>
              <w:rPr>
                <w:sz w:val="22"/>
              </w:rPr>
            </w:pPr>
          </w:p>
          <w:p>
            <w:pPr>
              <w:pStyle w:val="TableParagraph"/>
              <w:spacing w:before="7"/>
              <w:ind w:left="0"/>
              <w:rPr>
                <w:sz w:val="23"/>
              </w:rPr>
            </w:pPr>
          </w:p>
          <w:p>
            <w:pPr>
              <w:pStyle w:val="TableParagraph"/>
              <w:spacing w:line="273" w:lineRule="auto" w:before="0"/>
              <w:ind w:right="173"/>
              <w:rPr>
                <w:sz w:val="20"/>
              </w:rPr>
            </w:pPr>
            <w:r>
              <w:rPr>
                <w:sz w:val="20"/>
              </w:rPr>
              <w:t>О т д е л заготовки крови и ее компонентов</w:t>
            </w:r>
          </w:p>
        </w:tc>
      </w:tr>
      <w:tr>
        <w:trPr>
          <w:trHeight w:val="1123" w:hRule="atLeast"/>
        </w:trPr>
        <w:tc>
          <w:tcPr>
            <w:tcW w:w="1140" w:type="dxa"/>
          </w:tcPr>
          <w:p>
            <w:pPr>
              <w:pStyle w:val="TableParagraph"/>
              <w:spacing w:before="3"/>
              <w:ind w:left="0"/>
              <w:rPr>
                <w:sz w:val="27"/>
              </w:rPr>
            </w:pPr>
          </w:p>
          <w:p>
            <w:pPr>
              <w:pStyle w:val="TableParagraph"/>
              <w:spacing w:line="273" w:lineRule="auto" w:before="0"/>
              <w:ind w:right="98"/>
              <w:rPr>
                <w:sz w:val="20"/>
              </w:rPr>
            </w:pPr>
            <w:r>
              <w:rPr>
                <w:sz w:val="20"/>
              </w:rPr>
              <w:t>Целость контейнера</w:t>
            </w:r>
          </w:p>
        </w:tc>
        <w:tc>
          <w:tcPr>
            <w:tcW w:w="3897" w:type="dxa"/>
          </w:tcPr>
          <w:p>
            <w:pPr>
              <w:pStyle w:val="TableParagraph"/>
              <w:tabs>
                <w:tab w:pos="1217" w:val="left" w:leader="none"/>
                <w:tab w:pos="3311" w:val="left" w:leader="none"/>
              </w:tabs>
              <w:spacing w:line="273" w:lineRule="auto"/>
              <w:ind w:right="91"/>
              <w:rPr>
                <w:sz w:val="20"/>
              </w:rPr>
            </w:pPr>
            <w:r>
              <w:rPr>
                <w:sz w:val="20"/>
              </w:rPr>
              <w:t>Не должно быть протекания в любой части контейнера (визуальный контроль после </w:t>
            </w:r>
            <w:r>
              <w:rPr>
                <w:spacing w:val="6"/>
                <w:sz w:val="20"/>
              </w:rPr>
              <w:t>давления</w:t>
              <w:tab/>
            </w:r>
            <w:r>
              <w:rPr>
                <w:spacing w:val="7"/>
                <w:sz w:val="20"/>
              </w:rPr>
              <w:t>плазмоэкстрактора</w:t>
              <w:tab/>
            </w:r>
            <w:r>
              <w:rPr>
                <w:spacing w:val="4"/>
                <w:sz w:val="20"/>
              </w:rPr>
              <w:t>до </w:t>
            </w:r>
            <w:r>
              <w:rPr>
                <w:sz w:val="20"/>
              </w:rPr>
              <w:t>замораживания и после</w:t>
            </w:r>
            <w:r>
              <w:rPr>
                <w:spacing w:val="-4"/>
                <w:sz w:val="20"/>
              </w:rPr>
              <w:t> </w:t>
            </w:r>
            <w:r>
              <w:rPr>
                <w:sz w:val="20"/>
              </w:rPr>
              <w:t>размораживания)</w:t>
            </w:r>
          </w:p>
        </w:tc>
        <w:tc>
          <w:tcPr>
            <w:tcW w:w="2729" w:type="dxa"/>
          </w:tcPr>
          <w:p>
            <w:pPr>
              <w:pStyle w:val="TableParagraph"/>
              <w:spacing w:before="0"/>
              <w:ind w:left="0"/>
              <w:rPr>
                <w:sz w:val="22"/>
              </w:rPr>
            </w:pPr>
          </w:p>
          <w:p>
            <w:pPr>
              <w:pStyle w:val="TableParagraph"/>
              <w:spacing w:before="191"/>
              <w:rPr>
                <w:sz w:val="20"/>
              </w:rPr>
            </w:pPr>
            <w:r>
              <w:rPr>
                <w:sz w:val="20"/>
              </w:rPr>
              <w:t>Все дозы</w:t>
            </w:r>
          </w:p>
        </w:tc>
        <w:tc>
          <w:tcPr>
            <w:tcW w:w="1458" w:type="dxa"/>
            <w:vMerge/>
            <w:tcBorders>
              <w:top w:val="nil"/>
            </w:tcBorders>
          </w:tcPr>
          <w:p>
            <w:pPr>
              <w:rPr>
                <w:sz w:val="2"/>
                <w:szCs w:val="2"/>
              </w:rPr>
            </w:pPr>
          </w:p>
        </w:tc>
      </w:tr>
      <w:tr>
        <w:trPr>
          <w:trHeight w:val="596" w:hRule="atLeast"/>
        </w:trPr>
        <w:tc>
          <w:tcPr>
            <w:tcW w:w="1140" w:type="dxa"/>
          </w:tcPr>
          <w:p>
            <w:pPr>
              <w:pStyle w:val="TableParagraph"/>
              <w:spacing w:line="273" w:lineRule="auto"/>
              <w:ind w:right="40"/>
              <w:rPr>
                <w:sz w:val="20"/>
              </w:rPr>
            </w:pPr>
            <w:r>
              <w:rPr>
                <w:sz w:val="20"/>
              </w:rPr>
              <w:t>Визуальные изменения</w:t>
            </w:r>
          </w:p>
        </w:tc>
        <w:tc>
          <w:tcPr>
            <w:tcW w:w="3897" w:type="dxa"/>
          </w:tcPr>
          <w:p>
            <w:pPr>
              <w:pStyle w:val="TableParagraph"/>
              <w:spacing w:line="273" w:lineRule="auto"/>
              <w:rPr>
                <w:sz w:val="20"/>
              </w:rPr>
            </w:pPr>
            <w:r>
              <w:rPr>
                <w:sz w:val="20"/>
              </w:rPr>
              <w:t>Не должно быть аномального цвета или видимых сгустков</w:t>
            </w:r>
          </w:p>
        </w:tc>
        <w:tc>
          <w:tcPr>
            <w:tcW w:w="2729" w:type="dxa"/>
          </w:tcPr>
          <w:p>
            <w:pPr>
              <w:pStyle w:val="TableParagraph"/>
              <w:spacing w:before="181"/>
              <w:rPr>
                <w:sz w:val="20"/>
              </w:rPr>
            </w:pPr>
            <w:r>
              <w:rPr>
                <w:sz w:val="20"/>
              </w:rPr>
              <w:t>Все дозы</w:t>
            </w:r>
          </w:p>
        </w:tc>
        <w:tc>
          <w:tcPr>
            <w:tcW w:w="1458" w:type="dxa"/>
            <w:vMerge/>
            <w:tcBorders>
              <w:top w:val="nil"/>
            </w:tcBorders>
          </w:tcPr>
          <w:p>
            <w:pPr>
              <w:rPr>
                <w:sz w:val="2"/>
                <w:szCs w:val="2"/>
              </w:rPr>
            </w:pPr>
          </w:p>
        </w:tc>
      </w:tr>
      <w:tr>
        <w:trPr>
          <w:trHeight w:val="1123" w:hRule="atLeast"/>
        </w:trPr>
        <w:tc>
          <w:tcPr>
            <w:tcW w:w="1140" w:type="dxa"/>
          </w:tcPr>
          <w:p>
            <w:pPr>
              <w:pStyle w:val="TableParagraph"/>
              <w:spacing w:before="0"/>
              <w:ind w:left="0"/>
              <w:rPr>
                <w:sz w:val="22"/>
              </w:rPr>
            </w:pPr>
          </w:p>
          <w:p>
            <w:pPr>
              <w:pStyle w:val="TableParagraph"/>
              <w:spacing w:before="191"/>
              <w:rPr>
                <w:sz w:val="20"/>
              </w:rPr>
            </w:pPr>
            <w:r>
              <w:rPr>
                <w:sz w:val="20"/>
              </w:rPr>
              <w:t>Фактор VIII</w:t>
            </w:r>
          </w:p>
        </w:tc>
        <w:tc>
          <w:tcPr>
            <w:tcW w:w="3897" w:type="dxa"/>
          </w:tcPr>
          <w:p>
            <w:pPr>
              <w:pStyle w:val="TableParagraph"/>
              <w:spacing w:line="273" w:lineRule="auto" w:before="181"/>
              <w:rPr>
                <w:sz w:val="20"/>
              </w:rPr>
            </w:pPr>
            <w:r>
              <w:rPr>
                <w:sz w:val="20"/>
              </w:rPr>
              <w:t>В среднем (после замораживания и размораживания) не менее 70% исходного уровня в дозе;</w:t>
            </w:r>
          </w:p>
        </w:tc>
        <w:tc>
          <w:tcPr>
            <w:tcW w:w="2729" w:type="dxa"/>
          </w:tcPr>
          <w:p>
            <w:pPr>
              <w:pStyle w:val="TableParagraph"/>
              <w:spacing w:line="273" w:lineRule="auto"/>
              <w:ind w:right="104"/>
              <w:jc w:val="both"/>
              <w:rPr>
                <w:sz w:val="20"/>
              </w:rPr>
            </w:pPr>
            <w:r>
              <w:rPr>
                <w:sz w:val="20"/>
              </w:rPr>
              <w:t>1 раз в квартал в пуле из 10 доз плазмы дважды - до его заморозки и в конце первого месяца его хранения</w:t>
            </w:r>
          </w:p>
        </w:tc>
        <w:tc>
          <w:tcPr>
            <w:tcW w:w="1458"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9"/>
              <w:ind w:left="0"/>
              <w:rPr>
                <w:sz w:val="29"/>
              </w:rPr>
            </w:pPr>
          </w:p>
          <w:p>
            <w:pPr>
              <w:pStyle w:val="TableParagraph"/>
              <w:spacing w:line="273" w:lineRule="auto" w:before="0"/>
              <w:ind w:right="28"/>
              <w:rPr>
                <w:sz w:val="20"/>
              </w:rPr>
            </w:pPr>
            <w:r>
              <w:rPr>
                <w:sz w:val="20"/>
              </w:rPr>
              <w:t>Отдел контроля качества продуктов крови</w:t>
            </w:r>
          </w:p>
        </w:tc>
      </w:tr>
      <w:tr>
        <w:trPr>
          <w:trHeight w:val="1123" w:hRule="atLeast"/>
        </w:trPr>
        <w:tc>
          <w:tcPr>
            <w:tcW w:w="1140" w:type="dxa"/>
          </w:tcPr>
          <w:p>
            <w:pPr>
              <w:pStyle w:val="TableParagraph"/>
              <w:spacing w:before="0"/>
              <w:ind w:left="0"/>
              <w:rPr>
                <w:sz w:val="22"/>
              </w:rPr>
            </w:pPr>
          </w:p>
          <w:p>
            <w:pPr>
              <w:pStyle w:val="TableParagraph"/>
              <w:spacing w:before="191"/>
              <w:rPr>
                <w:sz w:val="20"/>
              </w:rPr>
            </w:pPr>
            <w:r>
              <w:rPr>
                <w:sz w:val="20"/>
              </w:rPr>
              <w:t>Фибриноген</w:t>
            </w:r>
          </w:p>
        </w:tc>
        <w:tc>
          <w:tcPr>
            <w:tcW w:w="3897" w:type="dxa"/>
          </w:tcPr>
          <w:p>
            <w:pPr>
              <w:pStyle w:val="TableParagraph"/>
              <w:tabs>
                <w:tab w:pos="1849" w:val="left" w:leader="none"/>
                <w:tab w:pos="2594" w:val="left" w:leader="none"/>
              </w:tabs>
              <w:spacing w:line="273" w:lineRule="auto" w:before="181"/>
              <w:ind w:right="202"/>
              <w:rPr>
                <w:sz w:val="20"/>
              </w:rPr>
            </w:pPr>
            <w:r>
              <w:rPr>
                <w:sz w:val="20"/>
              </w:rPr>
              <w:t>В </w:t>
            </w:r>
            <w:r>
              <w:rPr>
                <w:spacing w:val="4"/>
                <w:sz w:val="20"/>
              </w:rPr>
              <w:t>среднем (после замораживания </w:t>
            </w:r>
            <w:r>
              <w:rPr>
                <w:sz w:val="20"/>
              </w:rPr>
              <w:t>и </w:t>
            </w:r>
            <w:r>
              <w:rPr>
                <w:spacing w:val="4"/>
                <w:sz w:val="20"/>
              </w:rPr>
              <w:t>размораживания)</w:t>
              <w:tab/>
            </w:r>
            <w:r>
              <w:rPr>
                <w:spacing w:val="3"/>
                <w:sz w:val="20"/>
              </w:rPr>
              <w:t>≥60%</w:t>
              <w:tab/>
            </w:r>
            <w:r>
              <w:rPr>
                <w:spacing w:val="4"/>
                <w:sz w:val="20"/>
              </w:rPr>
              <w:t>активности </w:t>
            </w:r>
            <w:r>
              <w:rPr>
                <w:sz w:val="20"/>
              </w:rPr>
              <w:t>свежесобранной дозы</w:t>
            </w:r>
            <w:r>
              <w:rPr>
                <w:spacing w:val="-4"/>
                <w:sz w:val="20"/>
              </w:rPr>
              <w:t> </w:t>
            </w:r>
            <w:r>
              <w:rPr>
                <w:sz w:val="20"/>
              </w:rPr>
              <w:t>плазмы.</w:t>
            </w:r>
          </w:p>
        </w:tc>
        <w:tc>
          <w:tcPr>
            <w:tcW w:w="2729" w:type="dxa"/>
          </w:tcPr>
          <w:p>
            <w:pPr>
              <w:pStyle w:val="TableParagraph"/>
              <w:spacing w:line="273" w:lineRule="auto"/>
              <w:ind w:right="104"/>
              <w:jc w:val="both"/>
              <w:rPr>
                <w:sz w:val="20"/>
              </w:rPr>
            </w:pPr>
            <w:r>
              <w:rPr>
                <w:sz w:val="20"/>
              </w:rPr>
              <w:t>1 раз в квартал в пуле из 10 доз плазмы дважды - до его заморозки и в конце первого месяца его хранения</w:t>
            </w:r>
          </w:p>
        </w:tc>
        <w:tc>
          <w:tcPr>
            <w:tcW w:w="1458" w:type="dxa"/>
            <w:vMerge/>
            <w:tcBorders>
              <w:top w:val="nil"/>
            </w:tcBorders>
          </w:tcPr>
          <w:p>
            <w:pPr>
              <w:rPr>
                <w:sz w:val="2"/>
                <w:szCs w:val="2"/>
              </w:rPr>
            </w:pPr>
          </w:p>
        </w:tc>
      </w:tr>
      <w:tr>
        <w:trPr>
          <w:trHeight w:val="860" w:hRule="atLeast"/>
        </w:trPr>
        <w:tc>
          <w:tcPr>
            <w:tcW w:w="1140" w:type="dxa"/>
            <w:vMerge w:val="restart"/>
          </w:tcPr>
          <w:p>
            <w:pPr>
              <w:pStyle w:val="TableParagraph"/>
              <w:spacing w:before="0"/>
              <w:ind w:left="0"/>
              <w:rPr>
                <w:sz w:val="22"/>
              </w:rPr>
            </w:pPr>
          </w:p>
          <w:p>
            <w:pPr>
              <w:pStyle w:val="TableParagraph"/>
              <w:spacing w:before="2"/>
              <w:ind w:left="0"/>
              <w:rPr>
                <w:sz w:val="20"/>
              </w:rPr>
            </w:pPr>
          </w:p>
          <w:p>
            <w:pPr>
              <w:pStyle w:val="TableParagraph"/>
              <w:spacing w:line="273" w:lineRule="auto" w:before="0"/>
              <w:ind w:right="42"/>
              <w:rPr>
                <w:sz w:val="20"/>
              </w:rPr>
            </w:pPr>
            <w:r>
              <w:rPr>
                <w:sz w:val="20"/>
              </w:rPr>
              <w:t>Остаточные клетки**</w:t>
            </w:r>
          </w:p>
        </w:tc>
        <w:tc>
          <w:tcPr>
            <w:tcW w:w="3897" w:type="dxa"/>
          </w:tcPr>
          <w:p>
            <w:pPr>
              <w:pStyle w:val="TableParagraph"/>
              <w:spacing w:line="273" w:lineRule="auto"/>
              <w:ind w:right="32"/>
              <w:jc w:val="both"/>
              <w:rPr>
                <w:sz w:val="20"/>
              </w:rPr>
            </w:pPr>
            <w:r>
              <w:rPr>
                <w:sz w:val="20"/>
              </w:rPr>
              <w:t>Эритроциты - не более 6,0 х 109/л Лейкоциты – не более 1х109 в дозе; Тромбоциты - не более 50 х 109/л.</w:t>
            </w:r>
          </w:p>
        </w:tc>
        <w:tc>
          <w:tcPr>
            <w:tcW w:w="2729" w:type="dxa"/>
          </w:tcPr>
          <w:p>
            <w:pPr>
              <w:pStyle w:val="TableParagraph"/>
              <w:spacing w:line="273" w:lineRule="auto" w:before="181"/>
              <w:rPr>
                <w:sz w:val="20"/>
              </w:rPr>
            </w:pPr>
            <w:r>
              <w:rPr>
                <w:sz w:val="20"/>
              </w:rPr>
              <w:t>1% от всех доз, но не менее 10 доз в месяц</w:t>
            </w:r>
          </w:p>
        </w:tc>
        <w:tc>
          <w:tcPr>
            <w:tcW w:w="1458" w:type="dxa"/>
            <w:vMerge/>
            <w:tcBorders>
              <w:top w:val="nil"/>
            </w:tcBorders>
          </w:tcPr>
          <w:p>
            <w:pPr>
              <w:rPr>
                <w:sz w:val="2"/>
                <w:szCs w:val="2"/>
              </w:rPr>
            </w:pPr>
          </w:p>
        </w:tc>
      </w:tr>
      <w:tr>
        <w:trPr>
          <w:trHeight w:val="596" w:hRule="atLeast"/>
        </w:trPr>
        <w:tc>
          <w:tcPr>
            <w:tcW w:w="1140" w:type="dxa"/>
            <w:vMerge/>
            <w:tcBorders>
              <w:top w:val="nil"/>
            </w:tcBorders>
          </w:tcPr>
          <w:p>
            <w:pPr>
              <w:rPr>
                <w:sz w:val="2"/>
                <w:szCs w:val="2"/>
              </w:rPr>
            </w:pPr>
          </w:p>
        </w:tc>
        <w:tc>
          <w:tcPr>
            <w:tcW w:w="3897" w:type="dxa"/>
          </w:tcPr>
          <w:p>
            <w:pPr>
              <w:pStyle w:val="TableParagraph"/>
              <w:spacing w:before="181"/>
              <w:rPr>
                <w:sz w:val="20"/>
              </w:rPr>
            </w:pPr>
            <w:r>
              <w:rPr>
                <w:sz w:val="20"/>
              </w:rPr>
              <w:t>При обеднении лейкоцитами менее 1х106</w:t>
            </w:r>
          </w:p>
        </w:tc>
        <w:tc>
          <w:tcPr>
            <w:tcW w:w="2729" w:type="dxa"/>
          </w:tcPr>
          <w:p>
            <w:pPr>
              <w:pStyle w:val="TableParagraph"/>
              <w:spacing w:line="273" w:lineRule="auto"/>
              <w:ind w:right="89"/>
              <w:rPr>
                <w:sz w:val="20"/>
              </w:rPr>
            </w:pPr>
            <w:r>
              <w:rPr>
                <w:sz w:val="20"/>
              </w:rPr>
              <w:t>1 % от всех доз, но не менее 10 доз в месяц</w:t>
            </w:r>
          </w:p>
        </w:tc>
        <w:tc>
          <w:tcPr>
            <w:tcW w:w="1458" w:type="dxa"/>
            <w:vMerge/>
            <w:tcBorders>
              <w:top w:val="nil"/>
            </w:tcBorders>
          </w:tcPr>
          <w:p>
            <w:pPr>
              <w:rPr>
                <w:sz w:val="2"/>
                <w:szCs w:val="2"/>
              </w:rPr>
            </w:pPr>
          </w:p>
        </w:tc>
      </w:tr>
    </w:tbl>
    <w:p>
      <w:pPr>
        <w:spacing w:after="0"/>
        <w:rPr>
          <w:sz w:val="2"/>
          <w:szCs w:val="2"/>
        </w:rPr>
        <w:sectPr>
          <w:pgSz w:w="12240" w:h="15840"/>
          <w:pgMar w:top="680" w:bottom="280" w:left="720" w:right="740"/>
        </w:sectPr>
      </w:pPr>
    </w:p>
    <w:p>
      <w:pPr>
        <w:pStyle w:val="BodyText"/>
        <w:spacing w:line="273" w:lineRule="auto" w:before="6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tabs>
          <w:tab w:pos="1108" w:val="left" w:leader="none"/>
          <w:tab w:pos="1790" w:val="left" w:leader="none"/>
          <w:tab w:pos="3365" w:val="left" w:leader="none"/>
          <w:tab w:pos="4345" w:val="left" w:leader="none"/>
          <w:tab w:pos="6154" w:val="left" w:leader="none"/>
          <w:tab w:pos="6867" w:val="left" w:leader="none"/>
          <w:tab w:pos="8042" w:val="left" w:leader="none"/>
          <w:tab w:pos="9011" w:val="left" w:leader="none"/>
        </w:tabs>
        <w:spacing w:line="273" w:lineRule="auto" w:before="2"/>
        <w:ind w:right="274" w:firstLine="490"/>
      </w:pPr>
      <w:r>
        <w:rPr/>
        <w:t>** Подсчет клеток осуществляется до замораживания, если исследование не было </w:t>
      </w:r>
      <w:r>
        <w:rPr>
          <w:spacing w:val="2"/>
        </w:rPr>
        <w:t>выполнено </w:t>
      </w:r>
      <w:r>
        <w:rPr/>
        <w:t>при </w:t>
      </w:r>
      <w:r>
        <w:rPr>
          <w:spacing w:val="2"/>
        </w:rPr>
        <w:t>контроле </w:t>
      </w:r>
      <w:r>
        <w:rPr/>
        <w:t>качества </w:t>
      </w:r>
      <w:r>
        <w:rPr>
          <w:spacing w:val="2"/>
        </w:rPr>
        <w:t>крови цельной, </w:t>
      </w:r>
      <w:r>
        <w:rPr/>
        <w:t>из </w:t>
      </w:r>
      <w:r>
        <w:rPr>
          <w:spacing w:val="2"/>
        </w:rPr>
        <w:t>которой получена плазма. Возможно снижение пороговых величин </w:t>
      </w:r>
      <w:r>
        <w:rPr/>
        <w:t>при </w:t>
      </w:r>
      <w:r>
        <w:rPr>
          <w:spacing w:val="2"/>
        </w:rPr>
        <w:t>включении </w:t>
      </w:r>
      <w:r>
        <w:rPr/>
        <w:t>в </w:t>
      </w:r>
      <w:r>
        <w:rPr>
          <w:spacing w:val="2"/>
        </w:rPr>
        <w:t>протокол процедур </w:t>
      </w:r>
      <w:r>
        <w:rPr/>
        <w:t>элиминации клеток. Если свежезамороженная плазма регулярно используется, как </w:t>
      </w:r>
      <w:r>
        <w:rPr>
          <w:spacing w:val="5"/>
        </w:rPr>
        <w:t>сырье</w:t>
        <w:tab/>
      </w:r>
      <w:r>
        <w:rPr>
          <w:spacing w:val="4"/>
        </w:rPr>
        <w:t>для</w:t>
        <w:tab/>
      </w:r>
      <w:r>
        <w:rPr>
          <w:spacing w:val="6"/>
        </w:rPr>
        <w:t>получения</w:t>
        <w:tab/>
      </w:r>
      <w:r>
        <w:rPr>
          <w:spacing w:val="5"/>
        </w:rPr>
        <w:t>иного</w:t>
        <w:tab/>
      </w:r>
      <w:r>
        <w:rPr>
          <w:spacing w:val="6"/>
        </w:rPr>
        <w:t>компонента,</w:t>
        <w:tab/>
      </w:r>
      <w:r>
        <w:rPr>
          <w:spacing w:val="4"/>
        </w:rPr>
        <w:t>чем</w:t>
        <w:tab/>
      </w:r>
      <w:r>
        <w:rPr>
          <w:spacing w:val="5"/>
        </w:rPr>
        <w:t>Фактор</w:t>
        <w:tab/>
        <w:t>VIIIc,</w:t>
        <w:tab/>
      </w:r>
      <w:r>
        <w:rPr>
          <w:spacing w:val="6"/>
        </w:rPr>
        <w:t>проводятся </w:t>
      </w:r>
      <w:r>
        <w:rPr/>
        <w:t>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w:t>
      </w:r>
      <w:r>
        <w:rPr>
          <w:spacing w:val="-11"/>
        </w:rPr>
        <w:t> </w:t>
      </w:r>
      <w:r>
        <w:rPr/>
        <w:t>значений.</w:t>
      </w:r>
    </w:p>
    <w:p>
      <w:pPr>
        <w:pStyle w:val="BodyText"/>
        <w:spacing w:before="4"/>
        <w:ind w:left="539"/>
      </w:pPr>
      <w:r>
        <w:rPr/>
        <w:t>Маркировка</w:t>
      </w:r>
    </w:p>
    <w:p>
      <w:pPr>
        <w:pStyle w:val="BodyText"/>
        <w:spacing w:before="45"/>
        <w:ind w:left="539"/>
      </w:pPr>
      <w:r>
        <w:rPr/>
        <w:t>На этикетку заносятся сведения:</w:t>
      </w:r>
    </w:p>
    <w:p>
      <w:pPr>
        <w:pStyle w:val="BodyText"/>
        <w:spacing w:line="273" w:lineRule="auto" w:before="46"/>
        <w:ind w:left="539" w:right="3646"/>
      </w:pPr>
      <w:r>
        <w:rPr/>
        <w:t>наименование организации - производителя; уникальный идентификационный номер донации;</w:t>
      </w:r>
    </w:p>
    <w:p>
      <w:pPr>
        <w:pStyle w:val="BodyText"/>
        <w:spacing w:line="273" w:lineRule="auto"/>
        <w:ind w:right="105" w:firstLine="640"/>
      </w:pPr>
      <w:r>
        <w:rPr/>
        <w:t>если за одну донацию получено две или более доз компонентов, каждой дозе присваивается уникальный идентификационный номер;</w:t>
      </w:r>
    </w:p>
    <w:p>
      <w:pPr>
        <w:pStyle w:val="BodyText"/>
        <w:spacing w:line="273" w:lineRule="auto"/>
        <w:ind w:left="539" w:right="6045"/>
      </w:pPr>
      <w:r>
        <w:rPr/>
        <w:t>наименование компонента крови; группа крови по системе АВО; дата донации;</w:t>
      </w:r>
    </w:p>
    <w:p>
      <w:pPr>
        <w:pStyle w:val="BodyText"/>
        <w:spacing w:line="273" w:lineRule="auto"/>
        <w:ind w:left="539" w:right="4756"/>
      </w:pPr>
      <w:r>
        <w:rPr/>
        <w:t>дата окончания срока годности; наименование антикоагулянта;</w:t>
      </w:r>
    </w:p>
    <w:p>
      <w:pPr>
        <w:pStyle w:val="BodyText"/>
        <w:ind w:left="539"/>
      </w:pPr>
      <w:r>
        <w:rPr/>
        <w:t>наименование соединения, используемого для инактивации патогенов;</w:t>
      </w:r>
    </w:p>
    <w:p>
      <w:pPr>
        <w:pStyle w:val="BodyText"/>
        <w:spacing w:line="273" w:lineRule="auto" w:before="45"/>
        <w:ind w:left="539" w:right="105"/>
      </w:pPr>
      <w:r>
        <w:rPr/>
        <w:t>отметка о дополнительной обработке (облученность, карантин, лейкофильтрация); объем;</w:t>
      </w:r>
    </w:p>
    <w:p>
      <w:pPr>
        <w:pStyle w:val="BodyText"/>
        <w:ind w:left="539"/>
      </w:pPr>
      <w:r>
        <w:rPr/>
        <w:t>температура хранения;</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14. Криопреципитат</w:t>
      </w:r>
    </w:p>
    <w:p>
      <w:pPr>
        <w:pStyle w:val="BodyText"/>
        <w:spacing w:before="306"/>
        <w:ind w:left="539"/>
      </w:pPr>
      <w:r>
        <w:rPr/>
        <w:t>Определение</w:t>
      </w:r>
    </w:p>
    <w:p>
      <w:pPr>
        <w:pStyle w:val="BodyText"/>
        <w:spacing w:line="273" w:lineRule="auto" w:before="45"/>
        <w:ind w:right="105" w:firstLine="644"/>
      </w:pPr>
      <w:r>
        <w:rPr/>
        <w:t>Криопреципитат - компонент крови, содержащий криоглобулиновую фракцию плазмы, Криопреципитат содержит большую часть Фактора VIII, фактора Виллебранда</w:t>
      </w:r>
    </w:p>
    <w:p>
      <w:pPr>
        <w:pStyle w:val="BodyText"/>
      </w:pPr>
      <w:r>
        <w:rPr/>
        <w:t>, фибриногена, Фактора XIII и фибронектина.</w:t>
      </w:r>
    </w:p>
    <w:p>
      <w:pPr>
        <w:pStyle w:val="BodyText"/>
        <w:spacing w:before="46"/>
        <w:ind w:left="539"/>
      </w:pPr>
      <w:r>
        <w:rPr/>
        <w:t>Приготовление</w:t>
      </w:r>
    </w:p>
    <w:p>
      <w:pPr>
        <w:pStyle w:val="BodyText"/>
        <w:spacing w:line="273" w:lineRule="auto" w:before="45"/>
        <w:ind w:right="105" w:firstLine="423"/>
      </w:pPr>
      <w:r>
        <w:rPr/>
        <w:t>Криопреципитат получают посредством дальнейшей переработки свежеотобранной и сепарированной плазмы или СЗП и подвергают концентрации.</w:t>
      </w:r>
    </w:p>
    <w:p>
      <w:pPr>
        <w:spacing w:after="0" w:line="273" w:lineRule="auto"/>
        <w:sectPr>
          <w:pgSz w:w="12240" w:h="15840"/>
          <w:pgMar w:top="680" w:bottom="280" w:left="720" w:right="740"/>
        </w:sectPr>
      </w:pPr>
    </w:p>
    <w:p>
      <w:pPr>
        <w:pStyle w:val="BodyText"/>
        <w:tabs>
          <w:tab w:pos="1813" w:val="left" w:leader="none"/>
          <w:tab w:pos="3681" w:val="left" w:leader="none"/>
          <w:tab w:pos="4972" w:val="left" w:leader="none"/>
          <w:tab w:pos="7261" w:val="left" w:leader="none"/>
          <w:tab w:pos="8457" w:val="left" w:leader="none"/>
          <w:tab w:pos="9543" w:val="left" w:leader="none"/>
        </w:tabs>
        <w:spacing w:line="273" w:lineRule="auto" w:before="60"/>
        <w:ind w:right="274" w:firstLine="613"/>
      </w:pPr>
      <w:r>
        <w:rPr/>
        <w:t>СЗП подвергают оттаиванию при температуре от +2°С до +6°С, либо методом </w:t>
      </w:r>
      <w:r>
        <w:rPr>
          <w:spacing w:val="2"/>
        </w:rPr>
        <w:t>быстрого сифонного размораживания, центрифугируют </w:t>
      </w:r>
      <w:r>
        <w:rPr/>
        <w:t>в </w:t>
      </w:r>
      <w:r>
        <w:rPr>
          <w:spacing w:val="2"/>
        </w:rPr>
        <w:t>жестком режиме </w:t>
      </w:r>
      <w:r>
        <w:rPr/>
        <w:t>при </w:t>
      </w:r>
      <w:r>
        <w:rPr>
          <w:spacing w:val="4"/>
        </w:rPr>
        <w:t>постоянной</w:t>
        <w:tab/>
        <w:t>температуре,</w:t>
        <w:tab/>
      </w:r>
      <w:r>
        <w:rPr>
          <w:spacing w:val="3"/>
        </w:rPr>
        <w:t>удаляют</w:t>
        <w:tab/>
      </w:r>
      <w:r>
        <w:rPr>
          <w:spacing w:val="4"/>
        </w:rPr>
        <w:t>супернатантную</w:t>
        <w:tab/>
        <w:t>плазму,</w:t>
        <w:tab/>
      </w:r>
      <w:r>
        <w:rPr>
          <w:spacing w:val="3"/>
        </w:rPr>
        <w:t>осадок</w:t>
        <w:tab/>
        <w:t>быстро </w:t>
      </w:r>
      <w:r>
        <w:rPr/>
        <w:t>замораживают.</w:t>
      </w:r>
    </w:p>
    <w:p>
      <w:pPr>
        <w:pStyle w:val="BodyText"/>
        <w:spacing w:before="2"/>
        <w:ind w:left="542"/>
      </w:pPr>
      <w:r>
        <w:rPr/>
        <w:t>При получении компонента возможно удаление лейкоцитов из исходного материала</w:t>
      </w:r>
    </w:p>
    <w:p>
      <w:pPr>
        <w:pStyle w:val="BodyText"/>
        <w:spacing w:before="46"/>
      </w:pPr>
      <w:r>
        <w:rPr/>
        <w:t>, его вирусинактивация или его карантинизация.</w:t>
      </w:r>
    </w:p>
    <w:p>
      <w:pPr>
        <w:pStyle w:val="BodyText"/>
        <w:spacing w:before="45"/>
        <w:ind w:left="539"/>
      </w:pPr>
      <w:r>
        <w:rPr/>
        <w:t>Использование</w:t>
      </w:r>
    </w:p>
    <w:p>
      <w:pPr>
        <w:pStyle w:val="BodyText"/>
        <w:spacing w:line="273" w:lineRule="auto" w:before="46"/>
        <w:ind w:right="96" w:firstLine="436"/>
      </w:pPr>
      <w:r>
        <w:rPr/>
        <w:t>Криопреципитат для клинического применения перед использованием подвергается разморозке при температуре +37°С в специализированных аппаратах.</w:t>
      </w:r>
    </w:p>
    <w:p>
      <w:pPr>
        <w:pStyle w:val="BodyText"/>
        <w:spacing w:before="0"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40"/>
        <w:gridCol w:w="4252"/>
        <w:gridCol w:w="2242"/>
        <w:gridCol w:w="1592"/>
      </w:tblGrid>
      <w:tr>
        <w:trPr>
          <w:trHeight w:val="860" w:hRule="atLeast"/>
        </w:trPr>
        <w:tc>
          <w:tcPr>
            <w:tcW w:w="1140" w:type="dxa"/>
          </w:tcPr>
          <w:p>
            <w:pPr>
              <w:pStyle w:val="TableParagraph"/>
              <w:spacing w:line="276" w:lineRule="auto" w:before="181"/>
              <w:rPr>
                <w:sz w:val="20"/>
              </w:rPr>
            </w:pPr>
            <w:r>
              <w:rPr>
                <w:sz w:val="20"/>
              </w:rPr>
              <w:t>Параметр проверки</w:t>
            </w:r>
          </w:p>
        </w:tc>
        <w:tc>
          <w:tcPr>
            <w:tcW w:w="4252" w:type="dxa"/>
          </w:tcPr>
          <w:p>
            <w:pPr>
              <w:pStyle w:val="TableParagraph"/>
              <w:spacing w:before="3"/>
              <w:ind w:left="0"/>
              <w:rPr>
                <w:sz w:val="27"/>
              </w:rPr>
            </w:pPr>
          </w:p>
          <w:p>
            <w:pPr>
              <w:pStyle w:val="TableParagraph"/>
              <w:spacing w:before="0"/>
              <w:rPr>
                <w:sz w:val="20"/>
              </w:rPr>
            </w:pPr>
            <w:r>
              <w:rPr>
                <w:sz w:val="20"/>
              </w:rPr>
              <w:t>Требования качества (спецификация)</w:t>
            </w:r>
          </w:p>
        </w:tc>
        <w:tc>
          <w:tcPr>
            <w:tcW w:w="2242" w:type="dxa"/>
          </w:tcPr>
          <w:p>
            <w:pPr>
              <w:pStyle w:val="TableParagraph"/>
              <w:tabs>
                <w:tab w:pos="956" w:val="left" w:leader="none"/>
              </w:tabs>
              <w:spacing w:line="276" w:lineRule="auto" w:before="181"/>
              <w:ind w:left="39" w:right="240"/>
              <w:rPr>
                <w:sz w:val="20"/>
              </w:rPr>
            </w:pPr>
            <w:r>
              <w:rPr>
                <w:spacing w:val="3"/>
                <w:sz w:val="20"/>
              </w:rPr>
              <w:t>Частота</w:t>
              <w:tab/>
            </w:r>
            <w:r>
              <w:rPr>
                <w:spacing w:val="2"/>
                <w:sz w:val="20"/>
              </w:rPr>
              <w:t>проведения </w:t>
            </w:r>
            <w:r>
              <w:rPr>
                <w:sz w:val="20"/>
              </w:rPr>
              <w:t>контроля*</w:t>
            </w:r>
          </w:p>
        </w:tc>
        <w:tc>
          <w:tcPr>
            <w:tcW w:w="1592" w:type="dxa"/>
          </w:tcPr>
          <w:p>
            <w:pPr>
              <w:pStyle w:val="TableParagraph"/>
              <w:spacing w:line="273" w:lineRule="auto"/>
              <w:ind w:left="39" w:right="101"/>
              <w:rPr>
                <w:sz w:val="20"/>
              </w:rPr>
            </w:pPr>
            <w:r>
              <w:rPr>
                <w:sz w:val="20"/>
              </w:rPr>
              <w:t>К е м осуществляется контроль</w:t>
            </w:r>
          </w:p>
        </w:tc>
      </w:tr>
      <w:tr>
        <w:trPr>
          <w:trHeight w:val="596" w:hRule="atLeast"/>
        </w:trPr>
        <w:tc>
          <w:tcPr>
            <w:tcW w:w="1140" w:type="dxa"/>
          </w:tcPr>
          <w:p>
            <w:pPr>
              <w:pStyle w:val="TableParagraph"/>
              <w:rPr>
                <w:sz w:val="20"/>
              </w:rPr>
            </w:pPr>
            <w:r>
              <w:rPr>
                <w:sz w:val="20"/>
              </w:rPr>
              <w:t>ABO, Rh (D</w:t>
            </w:r>
          </w:p>
          <w:p>
            <w:pPr>
              <w:pStyle w:val="TableParagraph"/>
              <w:spacing w:before="33"/>
              <w:rPr>
                <w:sz w:val="20"/>
              </w:rPr>
            </w:pPr>
            <w:r>
              <w:rPr>
                <w:sz w:val="20"/>
              </w:rPr>
              <w:t>)</w:t>
            </w:r>
          </w:p>
        </w:tc>
        <w:tc>
          <w:tcPr>
            <w:tcW w:w="4252" w:type="dxa"/>
          </w:tcPr>
          <w:p>
            <w:pPr>
              <w:pStyle w:val="TableParagraph"/>
              <w:spacing w:before="181"/>
              <w:rPr>
                <w:sz w:val="20"/>
              </w:rPr>
            </w:pPr>
            <w:r>
              <w:rPr>
                <w:sz w:val="20"/>
              </w:rPr>
              <w:t>Типирование</w:t>
            </w:r>
          </w:p>
        </w:tc>
        <w:tc>
          <w:tcPr>
            <w:tcW w:w="2242" w:type="dxa"/>
          </w:tcPr>
          <w:p>
            <w:pPr>
              <w:pStyle w:val="TableParagraph"/>
              <w:spacing w:before="181"/>
              <w:ind w:left="39"/>
              <w:rPr>
                <w:sz w:val="20"/>
              </w:rPr>
            </w:pPr>
            <w:r>
              <w:rPr>
                <w:sz w:val="20"/>
              </w:rPr>
              <w:t>Все дозы</w:t>
            </w:r>
          </w:p>
        </w:tc>
        <w:tc>
          <w:tcPr>
            <w:tcW w:w="1592" w:type="dxa"/>
            <w:vMerge w:val="restart"/>
          </w:tcPr>
          <w:p>
            <w:pPr>
              <w:pStyle w:val="TableParagraph"/>
              <w:spacing w:before="0"/>
              <w:ind w:left="0"/>
              <w:rPr>
                <w:sz w:val="22"/>
              </w:rPr>
            </w:pPr>
          </w:p>
          <w:p>
            <w:pPr>
              <w:pStyle w:val="TableParagraph"/>
              <w:spacing w:before="0"/>
              <w:ind w:left="0"/>
              <w:rPr>
                <w:sz w:val="22"/>
              </w:rPr>
            </w:pPr>
          </w:p>
          <w:p>
            <w:pPr>
              <w:pStyle w:val="TableParagraph"/>
              <w:spacing w:line="273" w:lineRule="auto" w:before="139"/>
              <w:ind w:left="39" w:right="295"/>
              <w:rPr>
                <w:sz w:val="20"/>
              </w:rPr>
            </w:pPr>
            <w:r>
              <w:rPr>
                <w:sz w:val="20"/>
              </w:rPr>
              <w:t>Отделение тестирования к р о в и лабораторных исследований</w:t>
            </w:r>
          </w:p>
        </w:tc>
      </w:tr>
      <w:tr>
        <w:trPr>
          <w:trHeight w:val="333" w:hRule="atLeast"/>
        </w:trPr>
        <w:tc>
          <w:tcPr>
            <w:tcW w:w="1140" w:type="dxa"/>
          </w:tcPr>
          <w:p>
            <w:pPr>
              <w:pStyle w:val="TableParagraph"/>
              <w:rPr>
                <w:sz w:val="20"/>
              </w:rPr>
            </w:pPr>
            <w:r>
              <w:rPr>
                <w:sz w:val="20"/>
              </w:rPr>
              <w:t>АЛТ</w:t>
            </w:r>
          </w:p>
        </w:tc>
        <w:tc>
          <w:tcPr>
            <w:tcW w:w="4252" w:type="dxa"/>
          </w:tcPr>
          <w:p>
            <w:pPr>
              <w:pStyle w:val="TableParagraph"/>
              <w:rPr>
                <w:sz w:val="20"/>
              </w:rPr>
            </w:pPr>
            <w:r>
              <w:rPr>
                <w:sz w:val="20"/>
              </w:rPr>
              <w:t>Не увеличен</w:t>
            </w:r>
          </w:p>
        </w:tc>
        <w:tc>
          <w:tcPr>
            <w:tcW w:w="2242" w:type="dxa"/>
          </w:tcPr>
          <w:p>
            <w:pPr>
              <w:pStyle w:val="TableParagraph"/>
              <w:ind w:left="39"/>
              <w:rPr>
                <w:sz w:val="20"/>
              </w:rPr>
            </w:pPr>
            <w:r>
              <w:rPr>
                <w:sz w:val="20"/>
              </w:rPr>
              <w:t>Все дозы</w:t>
            </w:r>
          </w:p>
        </w:tc>
        <w:tc>
          <w:tcPr>
            <w:tcW w:w="1592"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HBsAg</w:t>
            </w:r>
          </w:p>
        </w:tc>
        <w:tc>
          <w:tcPr>
            <w:tcW w:w="4252" w:type="dxa"/>
          </w:tcPr>
          <w:p>
            <w:pPr>
              <w:pStyle w:val="TableParagraph"/>
              <w:rPr>
                <w:sz w:val="20"/>
              </w:rPr>
            </w:pPr>
            <w:r>
              <w:rPr>
                <w:sz w:val="20"/>
              </w:rPr>
              <w:t>Негативный в одобренном скрининг-тесте</w:t>
            </w:r>
          </w:p>
        </w:tc>
        <w:tc>
          <w:tcPr>
            <w:tcW w:w="2242" w:type="dxa"/>
          </w:tcPr>
          <w:p>
            <w:pPr>
              <w:pStyle w:val="TableParagraph"/>
              <w:ind w:left="39"/>
              <w:rPr>
                <w:sz w:val="20"/>
              </w:rPr>
            </w:pPr>
            <w:r>
              <w:rPr>
                <w:sz w:val="20"/>
              </w:rPr>
              <w:t>Все дозы</w:t>
            </w:r>
          </w:p>
        </w:tc>
        <w:tc>
          <w:tcPr>
            <w:tcW w:w="1592"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Анти-ВГС</w:t>
            </w:r>
          </w:p>
        </w:tc>
        <w:tc>
          <w:tcPr>
            <w:tcW w:w="4252" w:type="dxa"/>
          </w:tcPr>
          <w:p>
            <w:pPr>
              <w:pStyle w:val="TableParagraph"/>
              <w:rPr>
                <w:sz w:val="20"/>
              </w:rPr>
            </w:pPr>
            <w:r>
              <w:rPr>
                <w:sz w:val="20"/>
              </w:rPr>
              <w:t>Негативный в одобренном скрининг-тесте</w:t>
            </w:r>
          </w:p>
        </w:tc>
        <w:tc>
          <w:tcPr>
            <w:tcW w:w="2242" w:type="dxa"/>
          </w:tcPr>
          <w:p>
            <w:pPr>
              <w:pStyle w:val="TableParagraph"/>
              <w:ind w:left="39"/>
              <w:rPr>
                <w:sz w:val="20"/>
              </w:rPr>
            </w:pPr>
            <w:r>
              <w:rPr>
                <w:sz w:val="20"/>
              </w:rPr>
              <w:t>Все дозы</w:t>
            </w:r>
          </w:p>
        </w:tc>
        <w:tc>
          <w:tcPr>
            <w:tcW w:w="1592" w:type="dxa"/>
            <w:vMerge/>
            <w:tcBorders>
              <w:top w:val="nil"/>
            </w:tcBorders>
          </w:tcPr>
          <w:p>
            <w:pPr>
              <w:rPr>
                <w:sz w:val="2"/>
                <w:szCs w:val="2"/>
              </w:rPr>
            </w:pPr>
          </w:p>
        </w:tc>
      </w:tr>
      <w:tr>
        <w:trPr>
          <w:trHeight w:val="596" w:hRule="atLeast"/>
        </w:trPr>
        <w:tc>
          <w:tcPr>
            <w:tcW w:w="1140" w:type="dxa"/>
          </w:tcPr>
          <w:p>
            <w:pPr>
              <w:pStyle w:val="TableParagraph"/>
              <w:spacing w:line="273" w:lineRule="auto"/>
              <w:rPr>
                <w:sz w:val="20"/>
              </w:rPr>
            </w:pPr>
            <w:r>
              <w:rPr>
                <w:sz w:val="20"/>
              </w:rPr>
              <w:t>Анти-ВИЧ 1,2</w:t>
            </w:r>
          </w:p>
        </w:tc>
        <w:tc>
          <w:tcPr>
            <w:tcW w:w="4252" w:type="dxa"/>
          </w:tcPr>
          <w:p>
            <w:pPr>
              <w:pStyle w:val="TableParagraph"/>
              <w:spacing w:before="181"/>
              <w:rPr>
                <w:sz w:val="20"/>
              </w:rPr>
            </w:pPr>
            <w:r>
              <w:rPr>
                <w:sz w:val="20"/>
              </w:rPr>
              <w:t>Негативный в одобренном скрининг-тесте</w:t>
            </w:r>
          </w:p>
        </w:tc>
        <w:tc>
          <w:tcPr>
            <w:tcW w:w="2242" w:type="dxa"/>
          </w:tcPr>
          <w:p>
            <w:pPr>
              <w:pStyle w:val="TableParagraph"/>
              <w:spacing w:before="181"/>
              <w:ind w:left="39"/>
              <w:rPr>
                <w:sz w:val="20"/>
              </w:rPr>
            </w:pPr>
            <w:r>
              <w:rPr>
                <w:sz w:val="20"/>
              </w:rPr>
              <w:t>Все дозы</w:t>
            </w:r>
          </w:p>
        </w:tc>
        <w:tc>
          <w:tcPr>
            <w:tcW w:w="1592"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Сифилис</w:t>
            </w:r>
          </w:p>
        </w:tc>
        <w:tc>
          <w:tcPr>
            <w:tcW w:w="4252" w:type="dxa"/>
          </w:tcPr>
          <w:p>
            <w:pPr>
              <w:pStyle w:val="TableParagraph"/>
              <w:rPr>
                <w:sz w:val="20"/>
              </w:rPr>
            </w:pPr>
            <w:r>
              <w:rPr>
                <w:sz w:val="20"/>
              </w:rPr>
              <w:t>Негативный в скрининг-тесте</w:t>
            </w:r>
          </w:p>
        </w:tc>
        <w:tc>
          <w:tcPr>
            <w:tcW w:w="2242" w:type="dxa"/>
          </w:tcPr>
          <w:p>
            <w:pPr>
              <w:pStyle w:val="TableParagraph"/>
              <w:ind w:left="39"/>
              <w:rPr>
                <w:sz w:val="20"/>
              </w:rPr>
            </w:pPr>
            <w:r>
              <w:rPr>
                <w:sz w:val="20"/>
              </w:rPr>
              <w:t>Все дозы</w:t>
            </w:r>
          </w:p>
        </w:tc>
        <w:tc>
          <w:tcPr>
            <w:tcW w:w="1592" w:type="dxa"/>
            <w:vMerge/>
            <w:tcBorders>
              <w:top w:val="nil"/>
            </w:tcBorders>
          </w:tcPr>
          <w:p>
            <w:pPr>
              <w:rPr>
                <w:sz w:val="2"/>
                <w:szCs w:val="2"/>
              </w:rPr>
            </w:pPr>
          </w:p>
        </w:tc>
      </w:tr>
      <w:tr>
        <w:trPr>
          <w:trHeight w:val="333" w:hRule="atLeast"/>
        </w:trPr>
        <w:tc>
          <w:tcPr>
            <w:tcW w:w="1140" w:type="dxa"/>
          </w:tcPr>
          <w:p>
            <w:pPr>
              <w:pStyle w:val="TableParagraph"/>
              <w:rPr>
                <w:sz w:val="20"/>
              </w:rPr>
            </w:pPr>
            <w:r>
              <w:rPr>
                <w:sz w:val="20"/>
              </w:rPr>
              <w:t>Объем**</w:t>
            </w:r>
          </w:p>
        </w:tc>
        <w:tc>
          <w:tcPr>
            <w:tcW w:w="4252" w:type="dxa"/>
          </w:tcPr>
          <w:p>
            <w:pPr>
              <w:pStyle w:val="TableParagraph"/>
              <w:rPr>
                <w:sz w:val="20"/>
              </w:rPr>
            </w:pPr>
            <w:r>
              <w:rPr>
                <w:sz w:val="20"/>
              </w:rPr>
              <w:t>20-40 мл</w:t>
            </w:r>
          </w:p>
        </w:tc>
        <w:tc>
          <w:tcPr>
            <w:tcW w:w="2242" w:type="dxa"/>
          </w:tcPr>
          <w:p>
            <w:pPr>
              <w:pStyle w:val="TableParagraph"/>
              <w:ind w:left="39"/>
              <w:rPr>
                <w:sz w:val="20"/>
              </w:rPr>
            </w:pPr>
            <w:r>
              <w:rPr>
                <w:sz w:val="20"/>
              </w:rPr>
              <w:t>Все дозы</w:t>
            </w:r>
          </w:p>
        </w:tc>
        <w:tc>
          <w:tcPr>
            <w:tcW w:w="1592" w:type="dxa"/>
            <w:vMerge w:val="restart"/>
          </w:tcPr>
          <w:p>
            <w:pPr>
              <w:pStyle w:val="TableParagraph"/>
              <w:spacing w:before="0"/>
              <w:ind w:left="0"/>
              <w:rPr>
                <w:sz w:val="22"/>
              </w:rPr>
            </w:pPr>
          </w:p>
          <w:p>
            <w:pPr>
              <w:pStyle w:val="TableParagraph"/>
              <w:spacing w:before="0"/>
              <w:ind w:left="0"/>
              <w:rPr>
                <w:sz w:val="22"/>
              </w:rPr>
            </w:pPr>
          </w:p>
          <w:p>
            <w:pPr>
              <w:pStyle w:val="TableParagraph"/>
              <w:tabs>
                <w:tab w:pos="824" w:val="left" w:leader="none"/>
                <w:tab w:pos="1151" w:val="left" w:leader="none"/>
              </w:tabs>
              <w:spacing w:line="273" w:lineRule="auto" w:before="151"/>
              <w:ind w:left="39" w:right="101"/>
              <w:rPr>
                <w:sz w:val="20"/>
              </w:rPr>
            </w:pPr>
            <w:r>
              <w:rPr>
                <w:sz w:val="20"/>
              </w:rPr>
              <w:t>Отдел заготовки </w:t>
            </w:r>
            <w:r>
              <w:rPr>
                <w:spacing w:val="12"/>
                <w:sz w:val="20"/>
              </w:rPr>
              <w:t>крови</w:t>
              <w:tab/>
            </w:r>
            <w:r>
              <w:rPr>
                <w:sz w:val="20"/>
              </w:rPr>
              <w:t>и</w:t>
              <w:tab/>
            </w:r>
            <w:r>
              <w:rPr>
                <w:spacing w:val="8"/>
                <w:sz w:val="20"/>
              </w:rPr>
              <w:t>ее </w:t>
            </w:r>
            <w:r>
              <w:rPr>
                <w:sz w:val="20"/>
              </w:rPr>
              <w:t>компонентов</w:t>
            </w:r>
          </w:p>
        </w:tc>
      </w:tr>
      <w:tr>
        <w:trPr>
          <w:trHeight w:val="1123" w:hRule="atLeast"/>
        </w:trPr>
        <w:tc>
          <w:tcPr>
            <w:tcW w:w="1140" w:type="dxa"/>
          </w:tcPr>
          <w:p>
            <w:pPr>
              <w:pStyle w:val="TableParagraph"/>
              <w:spacing w:before="3"/>
              <w:ind w:left="0"/>
              <w:rPr>
                <w:sz w:val="27"/>
              </w:rPr>
            </w:pPr>
          </w:p>
          <w:p>
            <w:pPr>
              <w:pStyle w:val="TableParagraph"/>
              <w:spacing w:line="273" w:lineRule="auto" w:before="0"/>
              <w:ind w:right="98"/>
              <w:rPr>
                <w:sz w:val="20"/>
              </w:rPr>
            </w:pPr>
            <w:r>
              <w:rPr>
                <w:sz w:val="20"/>
              </w:rPr>
              <w:t>Целость контейнера</w:t>
            </w:r>
          </w:p>
        </w:tc>
        <w:tc>
          <w:tcPr>
            <w:tcW w:w="4252" w:type="dxa"/>
          </w:tcPr>
          <w:p>
            <w:pPr>
              <w:pStyle w:val="TableParagraph"/>
              <w:spacing w:line="273" w:lineRule="auto"/>
              <w:ind w:right="43"/>
              <w:rPr>
                <w:sz w:val="20"/>
              </w:rPr>
            </w:pPr>
            <w:r>
              <w:rPr>
                <w:sz w:val="20"/>
              </w:rPr>
              <w:t>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2242" w:type="dxa"/>
          </w:tcPr>
          <w:p>
            <w:pPr>
              <w:pStyle w:val="TableParagraph"/>
              <w:spacing w:before="0"/>
              <w:ind w:left="0"/>
              <w:rPr>
                <w:sz w:val="22"/>
              </w:rPr>
            </w:pPr>
          </w:p>
          <w:p>
            <w:pPr>
              <w:pStyle w:val="TableParagraph"/>
              <w:spacing w:before="191"/>
              <w:ind w:left="39"/>
              <w:rPr>
                <w:sz w:val="20"/>
              </w:rPr>
            </w:pPr>
            <w:r>
              <w:rPr>
                <w:sz w:val="20"/>
              </w:rPr>
              <w:t>Все дозы</w:t>
            </w:r>
          </w:p>
        </w:tc>
        <w:tc>
          <w:tcPr>
            <w:tcW w:w="1592" w:type="dxa"/>
            <w:vMerge/>
            <w:tcBorders>
              <w:top w:val="nil"/>
            </w:tcBorders>
          </w:tcPr>
          <w:p>
            <w:pPr>
              <w:rPr>
                <w:sz w:val="2"/>
                <w:szCs w:val="2"/>
              </w:rPr>
            </w:pPr>
          </w:p>
        </w:tc>
      </w:tr>
      <w:tr>
        <w:trPr>
          <w:trHeight w:val="596" w:hRule="atLeast"/>
        </w:trPr>
        <w:tc>
          <w:tcPr>
            <w:tcW w:w="1140" w:type="dxa"/>
          </w:tcPr>
          <w:p>
            <w:pPr>
              <w:pStyle w:val="TableParagraph"/>
              <w:spacing w:line="273" w:lineRule="auto"/>
              <w:ind w:right="40"/>
              <w:rPr>
                <w:sz w:val="20"/>
              </w:rPr>
            </w:pPr>
            <w:r>
              <w:rPr>
                <w:sz w:val="20"/>
              </w:rPr>
              <w:t>Визуальные изменения</w:t>
            </w:r>
          </w:p>
        </w:tc>
        <w:tc>
          <w:tcPr>
            <w:tcW w:w="4252" w:type="dxa"/>
          </w:tcPr>
          <w:p>
            <w:pPr>
              <w:pStyle w:val="TableParagraph"/>
              <w:spacing w:line="273" w:lineRule="auto"/>
              <w:ind w:right="43"/>
              <w:rPr>
                <w:sz w:val="20"/>
              </w:rPr>
            </w:pPr>
            <w:r>
              <w:rPr>
                <w:sz w:val="20"/>
              </w:rPr>
              <w:t>Не должно быть аномального цвета или видимых сгустков</w:t>
            </w:r>
          </w:p>
        </w:tc>
        <w:tc>
          <w:tcPr>
            <w:tcW w:w="2242" w:type="dxa"/>
          </w:tcPr>
          <w:p>
            <w:pPr>
              <w:pStyle w:val="TableParagraph"/>
              <w:spacing w:before="181"/>
              <w:ind w:left="39"/>
              <w:rPr>
                <w:sz w:val="20"/>
              </w:rPr>
            </w:pPr>
            <w:r>
              <w:rPr>
                <w:sz w:val="20"/>
              </w:rPr>
              <w:t>Все дозы</w:t>
            </w:r>
          </w:p>
        </w:tc>
        <w:tc>
          <w:tcPr>
            <w:tcW w:w="1592" w:type="dxa"/>
            <w:vMerge/>
            <w:tcBorders>
              <w:top w:val="nil"/>
            </w:tcBorders>
          </w:tcPr>
          <w:p>
            <w:pPr>
              <w:rPr>
                <w:sz w:val="2"/>
                <w:szCs w:val="2"/>
              </w:rPr>
            </w:pPr>
          </w:p>
        </w:tc>
      </w:tr>
      <w:tr>
        <w:trPr>
          <w:trHeight w:val="2439" w:hRule="atLeast"/>
        </w:trPr>
        <w:tc>
          <w:tcPr>
            <w:tcW w:w="1140"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0"/>
              <w:ind w:left="0"/>
              <w:rPr>
                <w:sz w:val="29"/>
              </w:rPr>
            </w:pPr>
          </w:p>
          <w:p>
            <w:pPr>
              <w:pStyle w:val="TableParagraph"/>
              <w:spacing w:before="0"/>
              <w:rPr>
                <w:sz w:val="20"/>
              </w:rPr>
            </w:pPr>
            <w:r>
              <w:rPr>
                <w:sz w:val="20"/>
              </w:rPr>
              <w:t>Фактор VIII</w:t>
            </w:r>
          </w:p>
        </w:tc>
        <w:tc>
          <w:tcPr>
            <w:tcW w:w="4252"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0"/>
              <w:ind w:left="0"/>
              <w:rPr>
                <w:sz w:val="29"/>
              </w:rPr>
            </w:pPr>
          </w:p>
          <w:p>
            <w:pPr>
              <w:pStyle w:val="TableParagraph"/>
              <w:spacing w:before="0"/>
              <w:rPr>
                <w:sz w:val="20"/>
              </w:rPr>
            </w:pPr>
            <w:r>
              <w:rPr>
                <w:sz w:val="20"/>
              </w:rPr>
              <w:t>≥ 70МЕ на дозу</w:t>
            </w:r>
          </w:p>
        </w:tc>
        <w:tc>
          <w:tcPr>
            <w:tcW w:w="2242" w:type="dxa"/>
          </w:tcPr>
          <w:p>
            <w:pPr>
              <w:pStyle w:val="TableParagraph"/>
              <w:tabs>
                <w:tab w:pos="1016" w:val="left" w:leader="none"/>
                <w:tab w:pos="1572" w:val="left" w:leader="none"/>
              </w:tabs>
              <w:spacing w:line="273" w:lineRule="auto"/>
              <w:ind w:left="39" w:right="30"/>
              <w:rPr>
                <w:sz w:val="20"/>
              </w:rPr>
            </w:pPr>
            <w:r>
              <w:rPr>
                <w:spacing w:val="5"/>
                <w:sz w:val="20"/>
              </w:rPr>
              <w:t>Каждые</w:t>
              <w:tab/>
            </w:r>
            <w:r>
              <w:rPr>
                <w:spacing w:val="4"/>
                <w:sz w:val="20"/>
              </w:rPr>
              <w:t>два</w:t>
              <w:tab/>
            </w:r>
            <w:r>
              <w:rPr>
                <w:spacing w:val="2"/>
                <w:sz w:val="20"/>
              </w:rPr>
              <w:t>месяца А) </w:t>
            </w:r>
            <w:r>
              <w:rPr>
                <w:spacing w:val="3"/>
                <w:sz w:val="20"/>
              </w:rPr>
              <w:t>Пул </w:t>
            </w:r>
            <w:r>
              <w:rPr>
                <w:spacing w:val="2"/>
                <w:sz w:val="20"/>
              </w:rPr>
              <w:t>из </w:t>
            </w:r>
            <w:r>
              <w:rPr>
                <w:spacing w:val="3"/>
                <w:sz w:val="20"/>
              </w:rPr>
              <w:t>шести доз </w:t>
            </w:r>
            <w:r>
              <w:rPr>
                <w:spacing w:val="2"/>
                <w:sz w:val="20"/>
              </w:rPr>
              <w:t>разных групп крови </w:t>
            </w:r>
            <w:r>
              <w:rPr>
                <w:sz w:val="20"/>
              </w:rPr>
              <w:t>в течение первого месяца х</w:t>
            </w:r>
            <w:r>
              <w:rPr>
                <w:spacing w:val="-17"/>
                <w:sz w:val="20"/>
              </w:rPr>
              <w:t> </w:t>
            </w:r>
            <w:r>
              <w:rPr>
                <w:sz w:val="20"/>
              </w:rPr>
              <w:t>р</w:t>
            </w:r>
            <w:r>
              <w:rPr>
                <w:spacing w:val="-17"/>
                <w:sz w:val="20"/>
              </w:rPr>
              <w:t> </w:t>
            </w:r>
            <w:r>
              <w:rPr>
                <w:sz w:val="20"/>
              </w:rPr>
              <w:t>а</w:t>
            </w:r>
            <w:r>
              <w:rPr>
                <w:spacing w:val="-18"/>
                <w:sz w:val="20"/>
              </w:rPr>
              <w:t> </w:t>
            </w:r>
            <w:r>
              <w:rPr>
                <w:sz w:val="20"/>
              </w:rPr>
              <w:t>н</w:t>
            </w:r>
            <w:r>
              <w:rPr>
                <w:spacing w:val="-18"/>
                <w:sz w:val="20"/>
              </w:rPr>
              <w:t> </w:t>
            </w:r>
            <w:r>
              <w:rPr>
                <w:sz w:val="20"/>
              </w:rPr>
              <w:t>е</w:t>
            </w:r>
            <w:r>
              <w:rPr>
                <w:spacing w:val="-18"/>
                <w:sz w:val="20"/>
              </w:rPr>
              <w:t> </w:t>
            </w:r>
            <w:r>
              <w:rPr>
                <w:sz w:val="20"/>
              </w:rPr>
              <w:t>н</w:t>
            </w:r>
            <w:r>
              <w:rPr>
                <w:spacing w:val="-18"/>
                <w:sz w:val="20"/>
              </w:rPr>
              <w:t> </w:t>
            </w:r>
            <w:r>
              <w:rPr>
                <w:sz w:val="20"/>
              </w:rPr>
              <w:t>и</w:t>
            </w:r>
            <w:r>
              <w:rPr>
                <w:spacing w:val="-18"/>
                <w:sz w:val="20"/>
              </w:rPr>
              <w:t> </w:t>
            </w:r>
            <w:r>
              <w:rPr>
                <w:sz w:val="20"/>
              </w:rPr>
              <w:t>я</w:t>
            </w:r>
            <w:r>
              <w:rPr>
                <w:spacing w:val="-18"/>
                <w:sz w:val="20"/>
              </w:rPr>
              <w:t> </w:t>
            </w:r>
            <w:r>
              <w:rPr>
                <w:sz w:val="20"/>
              </w:rPr>
              <w:t>.</w:t>
            </w:r>
          </w:p>
          <w:p>
            <w:pPr>
              <w:pStyle w:val="TableParagraph"/>
              <w:tabs>
                <w:tab w:pos="966" w:val="left" w:leader="none"/>
              </w:tabs>
              <w:spacing w:line="273" w:lineRule="auto" w:before="5"/>
              <w:ind w:left="39" w:right="133"/>
              <w:rPr>
                <w:sz w:val="20"/>
              </w:rPr>
            </w:pPr>
            <w:r>
              <w:rPr>
                <w:spacing w:val="2"/>
                <w:sz w:val="20"/>
              </w:rPr>
              <w:t>Б) </w:t>
            </w:r>
            <w:r>
              <w:rPr>
                <w:spacing w:val="3"/>
                <w:sz w:val="20"/>
              </w:rPr>
              <w:t>Пул </w:t>
            </w:r>
            <w:r>
              <w:rPr>
                <w:spacing w:val="2"/>
                <w:sz w:val="20"/>
              </w:rPr>
              <w:t>из </w:t>
            </w:r>
            <w:r>
              <w:rPr>
                <w:spacing w:val="4"/>
                <w:sz w:val="20"/>
              </w:rPr>
              <w:t>шести </w:t>
            </w:r>
            <w:r>
              <w:rPr>
                <w:spacing w:val="3"/>
                <w:sz w:val="20"/>
              </w:rPr>
              <w:t>доз </w:t>
            </w:r>
            <w:r>
              <w:rPr>
                <w:spacing w:val="2"/>
                <w:sz w:val="20"/>
              </w:rPr>
              <w:t>разных групп крови </w:t>
            </w:r>
            <w:r>
              <w:rPr>
                <w:spacing w:val="-11"/>
                <w:sz w:val="20"/>
              </w:rPr>
              <w:t>в </w:t>
            </w:r>
            <w:r>
              <w:rPr>
                <w:spacing w:val="4"/>
                <w:sz w:val="20"/>
              </w:rPr>
              <w:t>течение</w:t>
              <w:tab/>
              <w:t>последнего </w:t>
            </w:r>
            <w:r>
              <w:rPr>
                <w:sz w:val="20"/>
              </w:rPr>
              <w:t>месяца</w:t>
            </w:r>
            <w:r>
              <w:rPr>
                <w:spacing w:val="-2"/>
                <w:sz w:val="20"/>
              </w:rPr>
              <w:t> </w:t>
            </w:r>
            <w:r>
              <w:rPr>
                <w:sz w:val="20"/>
              </w:rPr>
              <w:t>хранения.</w:t>
            </w:r>
          </w:p>
        </w:tc>
        <w:tc>
          <w:tcPr>
            <w:tcW w:w="1592"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31"/>
              <w:ind w:left="39" w:right="86"/>
              <w:rPr>
                <w:sz w:val="20"/>
              </w:rPr>
            </w:pPr>
            <w:r>
              <w:rPr>
                <w:sz w:val="20"/>
              </w:rPr>
              <w:t>Отдел контроля качества продуктов крови</w:t>
            </w:r>
          </w:p>
        </w:tc>
      </w:tr>
      <w:tr>
        <w:trPr>
          <w:trHeight w:val="596" w:hRule="atLeast"/>
        </w:trPr>
        <w:tc>
          <w:tcPr>
            <w:tcW w:w="1140" w:type="dxa"/>
          </w:tcPr>
          <w:p>
            <w:pPr>
              <w:pStyle w:val="TableParagraph"/>
              <w:spacing w:before="181"/>
              <w:rPr>
                <w:sz w:val="20"/>
              </w:rPr>
            </w:pPr>
            <w:r>
              <w:rPr>
                <w:sz w:val="20"/>
              </w:rPr>
              <w:t>Фибриноген</w:t>
            </w:r>
          </w:p>
        </w:tc>
        <w:tc>
          <w:tcPr>
            <w:tcW w:w="4252" w:type="dxa"/>
          </w:tcPr>
          <w:p>
            <w:pPr>
              <w:pStyle w:val="TableParagraph"/>
              <w:spacing w:before="181"/>
              <w:rPr>
                <w:sz w:val="20"/>
              </w:rPr>
            </w:pPr>
            <w:r>
              <w:rPr>
                <w:sz w:val="20"/>
              </w:rPr>
              <w:t>≥ 140 мг на дозу</w:t>
            </w:r>
          </w:p>
        </w:tc>
        <w:tc>
          <w:tcPr>
            <w:tcW w:w="2242" w:type="dxa"/>
          </w:tcPr>
          <w:p>
            <w:pPr>
              <w:pStyle w:val="TableParagraph"/>
              <w:spacing w:line="273" w:lineRule="auto"/>
              <w:ind w:left="39" w:right="240"/>
              <w:rPr>
                <w:sz w:val="20"/>
              </w:rPr>
            </w:pPr>
            <w:r>
              <w:rPr>
                <w:sz w:val="20"/>
              </w:rPr>
              <w:t>1 % от всех доз, но не менее 4 доз в месяц</w:t>
            </w:r>
          </w:p>
        </w:tc>
        <w:tc>
          <w:tcPr>
            <w:tcW w:w="1592" w:type="dxa"/>
            <w:vMerge/>
            <w:tcBorders>
              <w:top w:val="nil"/>
            </w:tcBorders>
          </w:tcPr>
          <w:p>
            <w:pPr>
              <w:rPr>
                <w:sz w:val="2"/>
                <w:szCs w:val="2"/>
              </w:rPr>
            </w:pPr>
          </w:p>
        </w:tc>
      </w:tr>
    </w:tbl>
    <w:p>
      <w:pPr>
        <w:pStyle w:val="BodyText"/>
        <w:spacing w:line="273" w:lineRule="auto" w:before="15"/>
        <w:ind w:right="97" w:firstLine="428"/>
      </w:pPr>
      <w:r>
        <w:rPr/>
        <w:t>Примечание: *Параметр "частота контроля", если он отличен от значения "Все дозы ",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spacing w:after="0" w:line="273" w:lineRule="auto"/>
        <w:sectPr>
          <w:pgSz w:w="12240" w:h="15840"/>
          <w:pgMar w:top="680" w:bottom="280" w:left="720" w:right="740"/>
        </w:sectPr>
      </w:pPr>
    </w:p>
    <w:p>
      <w:pPr>
        <w:pStyle w:val="BodyText"/>
        <w:spacing w:line="273" w:lineRule="auto" w:before="60"/>
        <w:ind w:right="105" w:firstLine="573"/>
      </w:pPr>
      <w:r>
        <w:rPr/>
        <w:t>** При получении криопреципитата из СЗП из одной дозы цельной крови. При использовании аферезной СЗП объем отличается.</w:t>
      </w:r>
    </w:p>
    <w:p>
      <w:pPr>
        <w:pStyle w:val="BodyText"/>
        <w:ind w:left="539"/>
      </w:pPr>
      <w:r>
        <w:rPr/>
        <w:t>Маркировка</w:t>
      </w:r>
    </w:p>
    <w:p>
      <w:pPr>
        <w:pStyle w:val="BodyText"/>
        <w:spacing w:before="46"/>
        <w:ind w:left="539"/>
      </w:pPr>
      <w:r>
        <w:rPr/>
        <w:t>На этикетку заносятся сведения:</w:t>
      </w:r>
    </w:p>
    <w:p>
      <w:pPr>
        <w:pStyle w:val="BodyText"/>
        <w:spacing w:before="45"/>
        <w:ind w:left="539"/>
      </w:pPr>
      <w:r>
        <w:rPr/>
        <w:t>наименование организации - производителя;</w:t>
      </w:r>
    </w:p>
    <w:p>
      <w:pPr>
        <w:pStyle w:val="BodyText"/>
        <w:tabs>
          <w:tab w:pos="768" w:val="left" w:leader="none"/>
          <w:tab w:pos="1457" w:val="left" w:leader="none"/>
          <w:tab w:pos="2389" w:val="left" w:leader="none"/>
          <w:tab w:pos="3032" w:val="left" w:leader="none"/>
          <w:tab w:pos="4968" w:val="left" w:leader="none"/>
          <w:tab w:pos="6121" w:val="left" w:leader="none"/>
          <w:tab w:pos="6894" w:val="left" w:leader="none"/>
          <w:tab w:pos="8931" w:val="left" w:leader="none"/>
        </w:tabs>
        <w:spacing w:line="273" w:lineRule="auto" w:before="46"/>
        <w:ind w:right="187" w:firstLine="486"/>
      </w:pPr>
      <w:r>
        <w:rPr/>
        <w:t>уникальный идентификационный номер донации, если за одну донацию получено </w:t>
      </w:r>
      <w:r>
        <w:rPr>
          <w:spacing w:val="4"/>
        </w:rPr>
        <w:t>две</w:t>
        <w:tab/>
        <w:t>или</w:t>
        <w:tab/>
        <w:t>более</w:t>
        <w:tab/>
        <w:t>доз</w:t>
        <w:tab/>
      </w:r>
      <w:r>
        <w:rPr>
          <w:spacing w:val="5"/>
        </w:rPr>
        <w:t>компонентов,</w:t>
        <w:tab/>
        <w:t>каждой</w:t>
        <w:tab/>
      </w:r>
      <w:r>
        <w:rPr>
          <w:spacing w:val="4"/>
        </w:rPr>
        <w:t>дозе</w:t>
        <w:tab/>
      </w:r>
      <w:r>
        <w:rPr>
          <w:spacing w:val="5"/>
        </w:rPr>
        <w:t>присваивается</w:t>
        <w:tab/>
        <w:t>уникальный </w:t>
      </w:r>
      <w:r>
        <w:rPr/>
        <w:t>идентификационный</w:t>
      </w:r>
      <w:r>
        <w:rPr>
          <w:spacing w:val="-2"/>
        </w:rPr>
        <w:t> </w:t>
      </w:r>
      <w:r>
        <w:rPr/>
        <w:t>номер;</w:t>
      </w:r>
    </w:p>
    <w:p>
      <w:pPr>
        <w:pStyle w:val="BodyText"/>
        <w:spacing w:line="273" w:lineRule="auto"/>
        <w:ind w:left="539" w:right="6045"/>
      </w:pPr>
      <w:r>
        <w:rPr/>
        <w:t>наименование компонента крови; группа крови по системе АВО; дата приготовления;</w:t>
      </w:r>
    </w:p>
    <w:p>
      <w:pPr>
        <w:pStyle w:val="BodyText"/>
        <w:ind w:left="539"/>
      </w:pPr>
      <w:r>
        <w:rPr/>
        <w:t>дата окончания срока годности;</w:t>
      </w:r>
    </w:p>
    <w:p>
      <w:pPr>
        <w:pStyle w:val="BodyText"/>
        <w:spacing w:line="273" w:lineRule="auto" w:before="46"/>
        <w:ind w:left="539" w:right="105"/>
      </w:pPr>
      <w:r>
        <w:rPr/>
        <w:t>отметка о дополнительной обработке (облученность, карантин, лейкофильтрация); объем;</w:t>
      </w:r>
    </w:p>
    <w:p>
      <w:pPr>
        <w:pStyle w:val="BodyText"/>
        <w:ind w:left="539"/>
      </w:pPr>
      <w:r>
        <w:rPr/>
        <w:t>температура хранения;</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15. Плазма супернатантная</w:t>
      </w:r>
    </w:p>
    <w:p>
      <w:pPr>
        <w:pStyle w:val="BodyText"/>
        <w:spacing w:before="305"/>
        <w:ind w:left="539"/>
      </w:pPr>
      <w:r>
        <w:rPr/>
        <w:t>Определение</w:t>
      </w:r>
    </w:p>
    <w:p>
      <w:pPr>
        <w:pStyle w:val="BodyText"/>
        <w:spacing w:line="273" w:lineRule="auto" w:before="46"/>
        <w:ind w:right="98" w:firstLine="433"/>
      </w:pPr>
      <w:r>
        <w:rPr/>
        <w:t>Плазма супернатантная - компонент крови, полученный при вторичной переработке плазмы, содержит количество альбумина, иммуноглобулинов, факторов свертывания такое же, как в СЗП, а количество лабильных Факторов V и VIII и фибриногена снижено.</w:t>
      </w:r>
    </w:p>
    <w:p>
      <w:pPr>
        <w:pStyle w:val="BodyText"/>
        <w:spacing w:before="2"/>
        <w:ind w:left="539"/>
      </w:pPr>
      <w:r>
        <w:rPr/>
        <w:t>Получение</w:t>
      </w:r>
    </w:p>
    <w:p>
      <w:pPr>
        <w:pStyle w:val="BodyText"/>
        <w:spacing w:line="273" w:lineRule="auto" w:before="45"/>
        <w:ind w:right="105" w:firstLine="504"/>
      </w:pPr>
      <w:r>
        <w:rPr/>
        <w:t>Плазма супернатантная - побочный продукт, получаемый из СЗП путем удаления криопреципитата.</w:t>
      </w:r>
    </w:p>
    <w:p>
      <w:pPr>
        <w:pStyle w:val="BodyText"/>
        <w:spacing w:line="273" w:lineRule="auto"/>
        <w:ind w:right="105" w:firstLine="778"/>
      </w:pPr>
      <w:r>
        <w:rPr/>
        <w:t>При получении компонента проводится удаление лейкоцитов из исходного материала, его вирусинактивация или его карантинизация.</w:t>
      </w:r>
    </w:p>
    <w:p>
      <w:pPr>
        <w:pStyle w:val="BodyText"/>
        <w:ind w:left="539"/>
      </w:pPr>
      <w:r>
        <w:rPr/>
        <w:t>Использование</w:t>
      </w:r>
    </w:p>
    <w:p>
      <w:pPr>
        <w:pStyle w:val="BodyText"/>
        <w:spacing w:line="273" w:lineRule="auto" w:before="46"/>
        <w:ind w:right="221" w:firstLine="709"/>
        <w:jc w:val="both"/>
      </w:pPr>
      <w:r>
        <w:rPr/>
        <w:t>Плазма супернатантная для клинического применения перед использованием подвергается разморозке при температуре +34°С+37°С в специализированных аппаратах.</w:t>
      </w:r>
    </w:p>
    <w:p>
      <w:pPr>
        <w:pStyle w:val="BodyText"/>
        <w:spacing w:after="21"/>
        <w:ind w:left="539"/>
        <w:jc w:val="both"/>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11"/>
        <w:gridCol w:w="5156"/>
        <w:gridCol w:w="1068"/>
        <w:gridCol w:w="1891"/>
      </w:tblGrid>
      <w:tr>
        <w:trPr>
          <w:trHeight w:val="859" w:hRule="atLeast"/>
        </w:trPr>
        <w:tc>
          <w:tcPr>
            <w:tcW w:w="1111" w:type="dxa"/>
          </w:tcPr>
          <w:p>
            <w:pPr>
              <w:pStyle w:val="TableParagraph"/>
              <w:spacing w:line="276" w:lineRule="auto" w:before="181"/>
              <w:rPr>
                <w:sz w:val="20"/>
              </w:rPr>
            </w:pPr>
            <w:r>
              <w:rPr>
                <w:sz w:val="20"/>
              </w:rPr>
              <w:t>Параметр проверки</w:t>
            </w:r>
          </w:p>
        </w:tc>
        <w:tc>
          <w:tcPr>
            <w:tcW w:w="5156" w:type="dxa"/>
          </w:tcPr>
          <w:p>
            <w:pPr>
              <w:pStyle w:val="TableParagraph"/>
              <w:spacing w:before="2"/>
              <w:ind w:left="0"/>
              <w:rPr>
                <w:sz w:val="27"/>
              </w:rPr>
            </w:pPr>
          </w:p>
          <w:p>
            <w:pPr>
              <w:pStyle w:val="TableParagraph"/>
              <w:spacing w:before="1"/>
              <w:ind w:left="39"/>
              <w:rPr>
                <w:sz w:val="20"/>
              </w:rPr>
            </w:pPr>
            <w:r>
              <w:rPr>
                <w:sz w:val="20"/>
              </w:rPr>
              <w:t>Требования качества (спецификация)</w:t>
            </w:r>
          </w:p>
        </w:tc>
        <w:tc>
          <w:tcPr>
            <w:tcW w:w="1068" w:type="dxa"/>
          </w:tcPr>
          <w:p>
            <w:pPr>
              <w:pStyle w:val="TableParagraph"/>
              <w:spacing w:line="273" w:lineRule="auto"/>
              <w:ind w:left="39" w:right="12"/>
              <w:rPr>
                <w:sz w:val="20"/>
              </w:rPr>
            </w:pPr>
            <w:r>
              <w:rPr>
                <w:sz w:val="20"/>
              </w:rPr>
              <w:t>Частота проведения контроля*</w:t>
            </w:r>
          </w:p>
        </w:tc>
        <w:tc>
          <w:tcPr>
            <w:tcW w:w="1891" w:type="dxa"/>
          </w:tcPr>
          <w:p>
            <w:pPr>
              <w:pStyle w:val="TableParagraph"/>
              <w:spacing w:line="276" w:lineRule="auto" w:before="181"/>
              <w:ind w:left="39" w:right="72"/>
              <w:rPr>
                <w:sz w:val="20"/>
              </w:rPr>
            </w:pPr>
            <w:r>
              <w:rPr>
                <w:sz w:val="20"/>
              </w:rPr>
              <w:t>Кем осуществляется контроль</w:t>
            </w:r>
          </w:p>
        </w:tc>
      </w:tr>
      <w:tr>
        <w:trPr>
          <w:trHeight w:val="596" w:hRule="atLeast"/>
        </w:trPr>
        <w:tc>
          <w:tcPr>
            <w:tcW w:w="1111" w:type="dxa"/>
          </w:tcPr>
          <w:p>
            <w:pPr>
              <w:pStyle w:val="TableParagraph"/>
              <w:rPr>
                <w:sz w:val="20"/>
              </w:rPr>
            </w:pPr>
            <w:r>
              <w:rPr>
                <w:sz w:val="20"/>
              </w:rPr>
              <w:t>ABO, Rh (D</w:t>
            </w:r>
          </w:p>
          <w:p>
            <w:pPr>
              <w:pStyle w:val="TableParagraph"/>
              <w:spacing w:before="33"/>
              <w:rPr>
                <w:sz w:val="20"/>
              </w:rPr>
            </w:pPr>
            <w:r>
              <w:rPr>
                <w:sz w:val="20"/>
              </w:rPr>
              <w:t>)</w:t>
            </w:r>
          </w:p>
        </w:tc>
        <w:tc>
          <w:tcPr>
            <w:tcW w:w="5156" w:type="dxa"/>
          </w:tcPr>
          <w:p>
            <w:pPr>
              <w:pStyle w:val="TableParagraph"/>
              <w:spacing w:before="181"/>
              <w:ind w:left="39"/>
              <w:rPr>
                <w:sz w:val="20"/>
              </w:rPr>
            </w:pPr>
            <w:r>
              <w:rPr>
                <w:sz w:val="20"/>
              </w:rPr>
              <w:t>Типирование</w:t>
            </w:r>
          </w:p>
        </w:tc>
        <w:tc>
          <w:tcPr>
            <w:tcW w:w="1068" w:type="dxa"/>
          </w:tcPr>
          <w:p>
            <w:pPr>
              <w:pStyle w:val="TableParagraph"/>
              <w:spacing w:before="181"/>
              <w:ind w:left="39"/>
              <w:rPr>
                <w:sz w:val="20"/>
              </w:rPr>
            </w:pPr>
            <w:r>
              <w:rPr>
                <w:sz w:val="20"/>
              </w:rPr>
              <w:t>Все дозы</w:t>
            </w:r>
          </w:p>
        </w:tc>
        <w:tc>
          <w:tcPr>
            <w:tcW w:w="1891" w:type="dxa"/>
            <w:vMerge w:val="restart"/>
            <w:tcBorders>
              <w:bottom w:val="nil"/>
            </w:tcBorders>
          </w:tcPr>
          <w:p>
            <w:pPr>
              <w:pStyle w:val="TableParagraph"/>
              <w:spacing w:before="0"/>
              <w:ind w:left="0"/>
              <w:rPr>
                <w:sz w:val="26"/>
              </w:rPr>
            </w:pPr>
          </w:p>
        </w:tc>
      </w:tr>
      <w:tr>
        <w:trPr>
          <w:trHeight w:val="333" w:hRule="atLeast"/>
        </w:trPr>
        <w:tc>
          <w:tcPr>
            <w:tcW w:w="1111" w:type="dxa"/>
          </w:tcPr>
          <w:p>
            <w:pPr>
              <w:pStyle w:val="TableParagraph"/>
              <w:rPr>
                <w:sz w:val="20"/>
              </w:rPr>
            </w:pPr>
            <w:r>
              <w:rPr>
                <w:sz w:val="20"/>
              </w:rPr>
              <w:t>АЛТ</w:t>
            </w:r>
          </w:p>
        </w:tc>
        <w:tc>
          <w:tcPr>
            <w:tcW w:w="5156" w:type="dxa"/>
          </w:tcPr>
          <w:p>
            <w:pPr>
              <w:pStyle w:val="TableParagraph"/>
              <w:ind w:left="39"/>
              <w:rPr>
                <w:sz w:val="20"/>
              </w:rPr>
            </w:pPr>
            <w:r>
              <w:rPr>
                <w:sz w:val="20"/>
              </w:rPr>
              <w:t>Не увеличен</w:t>
            </w:r>
          </w:p>
        </w:tc>
        <w:tc>
          <w:tcPr>
            <w:tcW w:w="1068" w:type="dxa"/>
          </w:tcPr>
          <w:p>
            <w:pPr>
              <w:pStyle w:val="TableParagraph"/>
              <w:ind w:left="39"/>
              <w:rPr>
                <w:sz w:val="20"/>
              </w:rPr>
            </w:pPr>
            <w:r>
              <w:rPr>
                <w:sz w:val="20"/>
              </w:rPr>
              <w:t>Все дозы</w:t>
            </w:r>
          </w:p>
        </w:tc>
        <w:tc>
          <w:tcPr>
            <w:tcW w:w="1891" w:type="dxa"/>
            <w:vMerge/>
            <w:tcBorders>
              <w:top w:val="nil"/>
              <w:bottom w:val="nil"/>
            </w:tcBorders>
          </w:tcPr>
          <w:p>
            <w:pPr>
              <w:rPr>
                <w:sz w:val="2"/>
                <w:szCs w:val="2"/>
              </w:rPr>
            </w:pPr>
          </w:p>
        </w:tc>
      </w:tr>
      <w:tr>
        <w:trPr>
          <w:trHeight w:val="266" w:hRule="atLeast"/>
        </w:trPr>
        <w:tc>
          <w:tcPr>
            <w:tcW w:w="1111" w:type="dxa"/>
            <w:tcBorders>
              <w:bottom w:val="nil"/>
            </w:tcBorders>
          </w:tcPr>
          <w:p>
            <w:pPr>
              <w:pStyle w:val="TableParagraph"/>
              <w:spacing w:before="0"/>
              <w:ind w:left="0"/>
              <w:rPr>
                <w:sz w:val="18"/>
              </w:rPr>
            </w:pPr>
          </w:p>
        </w:tc>
        <w:tc>
          <w:tcPr>
            <w:tcW w:w="5156" w:type="dxa"/>
            <w:tcBorders>
              <w:bottom w:val="nil"/>
            </w:tcBorders>
          </w:tcPr>
          <w:p>
            <w:pPr>
              <w:pStyle w:val="TableParagraph"/>
              <w:spacing w:before="0"/>
              <w:ind w:left="0"/>
              <w:rPr>
                <w:sz w:val="18"/>
              </w:rPr>
            </w:pPr>
          </w:p>
        </w:tc>
        <w:tc>
          <w:tcPr>
            <w:tcW w:w="1068" w:type="dxa"/>
            <w:tcBorders>
              <w:bottom w:val="nil"/>
            </w:tcBorders>
          </w:tcPr>
          <w:p>
            <w:pPr>
              <w:pStyle w:val="TableParagraph"/>
              <w:spacing w:before="0"/>
              <w:ind w:left="0"/>
              <w:rPr>
                <w:sz w:val="18"/>
              </w:rPr>
            </w:pPr>
          </w:p>
        </w:tc>
        <w:tc>
          <w:tcPr>
            <w:tcW w:w="1891"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111"/>
        <w:gridCol w:w="5156"/>
        <w:gridCol w:w="1068"/>
        <w:gridCol w:w="1891"/>
      </w:tblGrid>
      <w:tr>
        <w:trPr>
          <w:trHeight w:val="298" w:hRule="atLeast"/>
        </w:trPr>
        <w:tc>
          <w:tcPr>
            <w:tcW w:w="1111" w:type="dxa"/>
            <w:tcBorders>
              <w:top w:val="nil"/>
            </w:tcBorders>
          </w:tcPr>
          <w:p>
            <w:pPr>
              <w:pStyle w:val="TableParagraph"/>
              <w:spacing w:before="10"/>
              <w:rPr>
                <w:sz w:val="20"/>
              </w:rPr>
            </w:pPr>
            <w:r>
              <w:rPr>
                <w:sz w:val="20"/>
              </w:rPr>
              <w:t>HBsAg</w:t>
            </w:r>
          </w:p>
        </w:tc>
        <w:tc>
          <w:tcPr>
            <w:tcW w:w="5156" w:type="dxa"/>
            <w:tcBorders>
              <w:top w:val="nil"/>
            </w:tcBorders>
          </w:tcPr>
          <w:p>
            <w:pPr>
              <w:pStyle w:val="TableParagraph"/>
              <w:spacing w:before="10"/>
              <w:ind w:left="39"/>
              <w:rPr>
                <w:sz w:val="20"/>
              </w:rPr>
            </w:pPr>
            <w:r>
              <w:rPr>
                <w:sz w:val="20"/>
              </w:rPr>
              <w:t>Негативный в одобренном скрининг-тесте</w:t>
            </w:r>
          </w:p>
        </w:tc>
        <w:tc>
          <w:tcPr>
            <w:tcW w:w="1068" w:type="dxa"/>
            <w:tcBorders>
              <w:top w:val="nil"/>
            </w:tcBorders>
          </w:tcPr>
          <w:p>
            <w:pPr>
              <w:pStyle w:val="TableParagraph"/>
              <w:spacing w:before="10"/>
              <w:ind w:left="39"/>
              <w:rPr>
                <w:sz w:val="20"/>
              </w:rPr>
            </w:pPr>
            <w:r>
              <w:rPr>
                <w:sz w:val="20"/>
              </w:rPr>
              <w:t>Все дозы</w:t>
            </w:r>
          </w:p>
        </w:tc>
        <w:tc>
          <w:tcPr>
            <w:tcW w:w="1891" w:type="dxa"/>
            <w:vMerge w:val="restart"/>
            <w:tcBorders>
              <w:top w:val="nil"/>
            </w:tcBorders>
          </w:tcPr>
          <w:p>
            <w:pPr>
              <w:pStyle w:val="TableParagraph"/>
              <w:spacing w:line="273" w:lineRule="auto" w:before="30"/>
              <w:ind w:left="39" w:right="72"/>
              <w:rPr>
                <w:sz w:val="20"/>
              </w:rPr>
            </w:pPr>
            <w:r>
              <w:rPr>
                <w:sz w:val="20"/>
              </w:rPr>
              <w:t>Отделение тестирования крови лабораторных исследований</w:t>
            </w:r>
          </w:p>
        </w:tc>
      </w:tr>
      <w:tr>
        <w:trPr>
          <w:trHeight w:val="333" w:hRule="atLeast"/>
        </w:trPr>
        <w:tc>
          <w:tcPr>
            <w:tcW w:w="1111" w:type="dxa"/>
          </w:tcPr>
          <w:p>
            <w:pPr>
              <w:pStyle w:val="TableParagraph"/>
              <w:spacing w:before="45"/>
              <w:rPr>
                <w:sz w:val="20"/>
              </w:rPr>
            </w:pPr>
            <w:r>
              <w:rPr>
                <w:sz w:val="20"/>
              </w:rPr>
              <w:t>Анти-ВГС</w:t>
            </w:r>
          </w:p>
        </w:tc>
        <w:tc>
          <w:tcPr>
            <w:tcW w:w="5156" w:type="dxa"/>
          </w:tcPr>
          <w:p>
            <w:pPr>
              <w:pStyle w:val="TableParagraph"/>
              <w:spacing w:before="45"/>
              <w:ind w:left="39"/>
              <w:rPr>
                <w:sz w:val="20"/>
              </w:rPr>
            </w:pPr>
            <w:r>
              <w:rPr>
                <w:sz w:val="20"/>
              </w:rPr>
              <w:t>Негативный в одобренном скрининг-тесте</w:t>
            </w:r>
          </w:p>
        </w:tc>
        <w:tc>
          <w:tcPr>
            <w:tcW w:w="1068" w:type="dxa"/>
          </w:tcPr>
          <w:p>
            <w:pPr>
              <w:pStyle w:val="TableParagraph"/>
              <w:spacing w:before="45"/>
              <w:ind w:left="39"/>
              <w:rPr>
                <w:sz w:val="20"/>
              </w:rPr>
            </w:pPr>
            <w:r>
              <w:rPr>
                <w:sz w:val="20"/>
              </w:rPr>
              <w:t>Все дозы</w:t>
            </w:r>
          </w:p>
        </w:tc>
        <w:tc>
          <w:tcPr>
            <w:tcW w:w="1891" w:type="dxa"/>
            <w:vMerge/>
            <w:tcBorders>
              <w:top w:val="nil"/>
            </w:tcBorders>
          </w:tcPr>
          <w:p>
            <w:pPr>
              <w:rPr>
                <w:sz w:val="2"/>
                <w:szCs w:val="2"/>
              </w:rPr>
            </w:pPr>
          </w:p>
        </w:tc>
      </w:tr>
      <w:tr>
        <w:trPr>
          <w:trHeight w:val="596" w:hRule="atLeast"/>
        </w:trPr>
        <w:tc>
          <w:tcPr>
            <w:tcW w:w="1111" w:type="dxa"/>
          </w:tcPr>
          <w:p>
            <w:pPr>
              <w:pStyle w:val="TableParagraph"/>
              <w:spacing w:line="273" w:lineRule="auto" w:before="45"/>
              <w:ind w:right="120"/>
              <w:rPr>
                <w:sz w:val="20"/>
              </w:rPr>
            </w:pPr>
            <w:r>
              <w:rPr>
                <w:sz w:val="20"/>
              </w:rPr>
              <w:t>Анти-ВИЧ 1,2</w:t>
            </w:r>
          </w:p>
        </w:tc>
        <w:tc>
          <w:tcPr>
            <w:tcW w:w="5156" w:type="dxa"/>
          </w:tcPr>
          <w:p>
            <w:pPr>
              <w:pStyle w:val="TableParagraph"/>
              <w:spacing w:before="176"/>
              <w:ind w:left="39"/>
              <w:rPr>
                <w:sz w:val="20"/>
              </w:rPr>
            </w:pPr>
            <w:r>
              <w:rPr>
                <w:sz w:val="20"/>
              </w:rPr>
              <w:t>Негативный в одобренном скрининг-тесте</w:t>
            </w:r>
          </w:p>
        </w:tc>
        <w:tc>
          <w:tcPr>
            <w:tcW w:w="1068" w:type="dxa"/>
          </w:tcPr>
          <w:p>
            <w:pPr>
              <w:pStyle w:val="TableParagraph"/>
              <w:spacing w:before="176"/>
              <w:ind w:left="39"/>
              <w:rPr>
                <w:sz w:val="20"/>
              </w:rPr>
            </w:pPr>
            <w:r>
              <w:rPr>
                <w:sz w:val="20"/>
              </w:rPr>
              <w:t>Все дозы</w:t>
            </w:r>
          </w:p>
        </w:tc>
        <w:tc>
          <w:tcPr>
            <w:tcW w:w="1891" w:type="dxa"/>
            <w:vMerge/>
            <w:tcBorders>
              <w:top w:val="nil"/>
            </w:tcBorders>
          </w:tcPr>
          <w:p>
            <w:pPr>
              <w:rPr>
                <w:sz w:val="2"/>
                <w:szCs w:val="2"/>
              </w:rPr>
            </w:pPr>
          </w:p>
        </w:tc>
      </w:tr>
      <w:tr>
        <w:trPr>
          <w:trHeight w:val="333" w:hRule="atLeast"/>
        </w:trPr>
        <w:tc>
          <w:tcPr>
            <w:tcW w:w="1111" w:type="dxa"/>
          </w:tcPr>
          <w:p>
            <w:pPr>
              <w:pStyle w:val="TableParagraph"/>
              <w:spacing w:before="45"/>
              <w:rPr>
                <w:sz w:val="20"/>
              </w:rPr>
            </w:pPr>
            <w:r>
              <w:rPr>
                <w:sz w:val="20"/>
              </w:rPr>
              <w:t>Сифилис</w:t>
            </w:r>
          </w:p>
        </w:tc>
        <w:tc>
          <w:tcPr>
            <w:tcW w:w="5156" w:type="dxa"/>
          </w:tcPr>
          <w:p>
            <w:pPr>
              <w:pStyle w:val="TableParagraph"/>
              <w:spacing w:before="45"/>
              <w:ind w:left="39"/>
              <w:rPr>
                <w:sz w:val="20"/>
              </w:rPr>
            </w:pPr>
            <w:r>
              <w:rPr>
                <w:sz w:val="20"/>
              </w:rPr>
              <w:t>Негативный в скрининг-тесте</w:t>
            </w:r>
          </w:p>
        </w:tc>
        <w:tc>
          <w:tcPr>
            <w:tcW w:w="1068" w:type="dxa"/>
          </w:tcPr>
          <w:p>
            <w:pPr>
              <w:pStyle w:val="TableParagraph"/>
              <w:spacing w:before="45"/>
              <w:ind w:left="39"/>
              <w:rPr>
                <w:sz w:val="20"/>
              </w:rPr>
            </w:pPr>
            <w:r>
              <w:rPr>
                <w:sz w:val="20"/>
              </w:rPr>
              <w:t>Все дозы</w:t>
            </w:r>
          </w:p>
        </w:tc>
        <w:tc>
          <w:tcPr>
            <w:tcW w:w="1891" w:type="dxa"/>
            <w:vMerge/>
            <w:tcBorders>
              <w:top w:val="nil"/>
            </w:tcBorders>
          </w:tcPr>
          <w:p>
            <w:pPr>
              <w:rPr>
                <w:sz w:val="2"/>
                <w:szCs w:val="2"/>
              </w:rPr>
            </w:pPr>
          </w:p>
        </w:tc>
      </w:tr>
      <w:tr>
        <w:trPr>
          <w:trHeight w:val="333" w:hRule="atLeast"/>
        </w:trPr>
        <w:tc>
          <w:tcPr>
            <w:tcW w:w="1111" w:type="dxa"/>
          </w:tcPr>
          <w:p>
            <w:pPr>
              <w:pStyle w:val="TableParagraph"/>
              <w:spacing w:before="45"/>
              <w:rPr>
                <w:sz w:val="20"/>
              </w:rPr>
            </w:pPr>
            <w:r>
              <w:rPr>
                <w:sz w:val="20"/>
              </w:rPr>
              <w:t>Объем</w:t>
            </w:r>
          </w:p>
        </w:tc>
        <w:tc>
          <w:tcPr>
            <w:tcW w:w="5156" w:type="dxa"/>
          </w:tcPr>
          <w:p>
            <w:pPr>
              <w:pStyle w:val="TableParagraph"/>
              <w:spacing w:before="45"/>
              <w:ind w:left="39"/>
              <w:rPr>
                <w:sz w:val="20"/>
              </w:rPr>
            </w:pPr>
            <w:r>
              <w:rPr>
                <w:sz w:val="20"/>
              </w:rPr>
              <w:t>Установленный объем ± 10 %</w:t>
            </w:r>
          </w:p>
        </w:tc>
        <w:tc>
          <w:tcPr>
            <w:tcW w:w="1068" w:type="dxa"/>
          </w:tcPr>
          <w:p>
            <w:pPr>
              <w:pStyle w:val="TableParagraph"/>
              <w:spacing w:before="45"/>
              <w:ind w:left="39"/>
              <w:rPr>
                <w:sz w:val="20"/>
              </w:rPr>
            </w:pPr>
            <w:r>
              <w:rPr>
                <w:sz w:val="20"/>
              </w:rPr>
              <w:t>Все дозы</w:t>
            </w:r>
          </w:p>
        </w:tc>
        <w:tc>
          <w:tcPr>
            <w:tcW w:w="1891" w:type="dxa"/>
            <w:vMerge w:val="restart"/>
          </w:tcPr>
          <w:p>
            <w:pPr>
              <w:pStyle w:val="TableParagraph"/>
              <w:spacing w:before="0"/>
              <w:ind w:left="0"/>
              <w:rPr>
                <w:sz w:val="22"/>
              </w:rPr>
            </w:pPr>
          </w:p>
          <w:p>
            <w:pPr>
              <w:pStyle w:val="TableParagraph"/>
              <w:spacing w:before="2"/>
              <w:ind w:left="0"/>
              <w:rPr>
                <w:sz w:val="23"/>
              </w:rPr>
            </w:pPr>
          </w:p>
          <w:p>
            <w:pPr>
              <w:pStyle w:val="TableParagraph"/>
              <w:tabs>
                <w:tab w:pos="946" w:val="left" w:leader="none"/>
                <w:tab w:pos="1361" w:val="left" w:leader="none"/>
              </w:tabs>
              <w:spacing w:line="273" w:lineRule="auto" w:before="0"/>
              <w:ind w:left="39" w:right="221"/>
              <w:rPr>
                <w:sz w:val="20"/>
              </w:rPr>
            </w:pPr>
            <w:r>
              <w:rPr>
                <w:spacing w:val="4"/>
                <w:sz w:val="20"/>
              </w:rPr>
              <w:t>Отдел </w:t>
            </w:r>
            <w:r>
              <w:rPr>
                <w:spacing w:val="2"/>
                <w:sz w:val="20"/>
              </w:rPr>
              <w:t>заготовки </w:t>
            </w:r>
            <w:r>
              <w:rPr>
                <w:spacing w:val="12"/>
                <w:sz w:val="20"/>
              </w:rPr>
              <w:t>кр</w:t>
            </w:r>
            <w:r>
              <w:rPr>
                <w:spacing w:val="-25"/>
                <w:sz w:val="20"/>
              </w:rPr>
              <w:t> </w:t>
            </w:r>
            <w:r>
              <w:rPr>
                <w:sz w:val="20"/>
              </w:rPr>
              <w:t>о</w:t>
            </w:r>
            <w:r>
              <w:rPr>
                <w:spacing w:val="-25"/>
                <w:sz w:val="20"/>
              </w:rPr>
              <w:t> </w:t>
            </w:r>
            <w:r>
              <w:rPr>
                <w:sz w:val="20"/>
              </w:rPr>
              <w:t>в</w:t>
            </w:r>
            <w:r>
              <w:rPr>
                <w:spacing w:val="-26"/>
                <w:sz w:val="20"/>
              </w:rPr>
              <w:t> </w:t>
            </w:r>
            <w:r>
              <w:rPr>
                <w:sz w:val="20"/>
              </w:rPr>
              <w:t>и</w:t>
              <w:tab/>
              <w:t>и</w:t>
              <w:tab/>
            </w:r>
            <w:r>
              <w:rPr>
                <w:spacing w:val="12"/>
                <w:sz w:val="20"/>
              </w:rPr>
              <w:t>ее </w:t>
            </w:r>
            <w:r>
              <w:rPr>
                <w:sz w:val="20"/>
              </w:rPr>
              <w:t>компонентов</w:t>
            </w:r>
          </w:p>
        </w:tc>
      </w:tr>
      <w:tr>
        <w:trPr>
          <w:trHeight w:val="860" w:hRule="atLeast"/>
        </w:trPr>
        <w:tc>
          <w:tcPr>
            <w:tcW w:w="1111" w:type="dxa"/>
          </w:tcPr>
          <w:p>
            <w:pPr>
              <w:pStyle w:val="TableParagraph"/>
              <w:spacing w:line="273" w:lineRule="auto" w:before="176"/>
              <w:ind w:right="69"/>
              <w:rPr>
                <w:sz w:val="20"/>
              </w:rPr>
            </w:pPr>
            <w:r>
              <w:rPr>
                <w:sz w:val="20"/>
              </w:rPr>
              <w:t>Целость контейнера</w:t>
            </w:r>
          </w:p>
        </w:tc>
        <w:tc>
          <w:tcPr>
            <w:tcW w:w="5156" w:type="dxa"/>
          </w:tcPr>
          <w:p>
            <w:pPr>
              <w:pStyle w:val="TableParagraph"/>
              <w:spacing w:line="273" w:lineRule="auto" w:before="45"/>
              <w:ind w:left="39" w:right="35"/>
              <w:rPr>
                <w:sz w:val="20"/>
              </w:rPr>
            </w:pPr>
            <w:r>
              <w:rPr>
                <w:sz w:val="20"/>
              </w:rPr>
              <w:t>Не должно быть протекания в любой части контейнера ( визуальный контроль после давления плазмоэкстрактора до замораживания и после размораживания)</w:t>
            </w:r>
          </w:p>
        </w:tc>
        <w:tc>
          <w:tcPr>
            <w:tcW w:w="1068" w:type="dxa"/>
          </w:tcPr>
          <w:p>
            <w:pPr>
              <w:pStyle w:val="TableParagraph"/>
              <w:spacing w:before="9"/>
              <w:ind w:left="0"/>
              <w:rPr>
                <w:sz w:val="26"/>
              </w:rPr>
            </w:pPr>
          </w:p>
          <w:p>
            <w:pPr>
              <w:pStyle w:val="TableParagraph"/>
              <w:spacing w:before="0"/>
              <w:ind w:left="39"/>
              <w:rPr>
                <w:sz w:val="20"/>
              </w:rPr>
            </w:pPr>
            <w:r>
              <w:rPr>
                <w:sz w:val="20"/>
              </w:rPr>
              <w:t>Все дозы</w:t>
            </w:r>
          </w:p>
        </w:tc>
        <w:tc>
          <w:tcPr>
            <w:tcW w:w="1891" w:type="dxa"/>
            <w:vMerge/>
            <w:tcBorders>
              <w:top w:val="nil"/>
            </w:tcBorders>
          </w:tcPr>
          <w:p>
            <w:pPr>
              <w:rPr>
                <w:sz w:val="2"/>
                <w:szCs w:val="2"/>
              </w:rPr>
            </w:pPr>
          </w:p>
        </w:tc>
      </w:tr>
      <w:tr>
        <w:trPr>
          <w:trHeight w:val="596" w:hRule="atLeast"/>
        </w:trPr>
        <w:tc>
          <w:tcPr>
            <w:tcW w:w="1111" w:type="dxa"/>
          </w:tcPr>
          <w:p>
            <w:pPr>
              <w:pStyle w:val="TableParagraph"/>
              <w:spacing w:line="276" w:lineRule="auto" w:before="45"/>
              <w:ind w:right="11"/>
              <w:rPr>
                <w:sz w:val="20"/>
              </w:rPr>
            </w:pPr>
            <w:r>
              <w:rPr>
                <w:sz w:val="20"/>
              </w:rPr>
              <w:t>Визуальные изменения</w:t>
            </w:r>
          </w:p>
        </w:tc>
        <w:tc>
          <w:tcPr>
            <w:tcW w:w="5156" w:type="dxa"/>
          </w:tcPr>
          <w:p>
            <w:pPr>
              <w:pStyle w:val="TableParagraph"/>
              <w:spacing w:before="176"/>
              <w:ind w:left="39"/>
              <w:rPr>
                <w:sz w:val="20"/>
              </w:rPr>
            </w:pPr>
            <w:r>
              <w:rPr>
                <w:sz w:val="20"/>
              </w:rPr>
              <w:t>Не должно быть аномального цвета или видимых сгустков</w:t>
            </w:r>
          </w:p>
        </w:tc>
        <w:tc>
          <w:tcPr>
            <w:tcW w:w="1068" w:type="dxa"/>
          </w:tcPr>
          <w:p>
            <w:pPr>
              <w:pStyle w:val="TableParagraph"/>
              <w:spacing w:before="176"/>
              <w:ind w:left="39"/>
              <w:rPr>
                <w:sz w:val="20"/>
              </w:rPr>
            </w:pPr>
            <w:r>
              <w:rPr>
                <w:sz w:val="20"/>
              </w:rPr>
              <w:t>Все дозы</w:t>
            </w:r>
          </w:p>
        </w:tc>
        <w:tc>
          <w:tcPr>
            <w:tcW w:w="1891" w:type="dxa"/>
            <w:vMerge/>
            <w:tcBorders>
              <w:top w:val="nil"/>
            </w:tcBorders>
          </w:tcPr>
          <w:p>
            <w:pPr>
              <w:rPr>
                <w:sz w:val="2"/>
                <w:szCs w:val="2"/>
              </w:rPr>
            </w:pPr>
          </w:p>
        </w:tc>
      </w:tr>
    </w:tbl>
    <w:p>
      <w:pPr>
        <w:pStyle w:val="BodyText"/>
        <w:spacing w:line="273" w:lineRule="auto" w:before="10"/>
        <w:ind w:right="205" w:firstLine="571"/>
        <w:jc w:val="both"/>
      </w:pPr>
      <w:r>
        <w:rPr/>
        <w:t>Примечание: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before="2"/>
        <w:ind w:left="539"/>
      </w:pPr>
      <w:r>
        <w:rPr/>
        <w:t>Маркировка</w:t>
      </w:r>
    </w:p>
    <w:p>
      <w:pPr>
        <w:pStyle w:val="BodyText"/>
        <w:spacing w:before="46"/>
        <w:ind w:left="539"/>
      </w:pPr>
      <w:r>
        <w:rPr/>
        <w:t>На этикетку заносятся сведения:</w:t>
      </w:r>
    </w:p>
    <w:p>
      <w:pPr>
        <w:pStyle w:val="BodyText"/>
        <w:spacing w:before="45"/>
        <w:ind w:left="539"/>
      </w:pPr>
      <w:r>
        <w:rPr/>
        <w:t>наименование организации - производителя;</w:t>
      </w:r>
    </w:p>
    <w:p>
      <w:pPr>
        <w:pStyle w:val="BodyText"/>
        <w:tabs>
          <w:tab w:pos="768" w:val="left" w:leader="none"/>
          <w:tab w:pos="1457" w:val="left" w:leader="none"/>
          <w:tab w:pos="2389" w:val="left" w:leader="none"/>
          <w:tab w:pos="3032" w:val="left" w:leader="none"/>
          <w:tab w:pos="4968" w:val="left" w:leader="none"/>
          <w:tab w:pos="6121" w:val="left" w:leader="none"/>
          <w:tab w:pos="6894" w:val="left" w:leader="none"/>
          <w:tab w:pos="8931" w:val="left" w:leader="none"/>
        </w:tabs>
        <w:spacing w:line="273" w:lineRule="auto" w:before="46"/>
        <w:ind w:right="187" w:firstLine="486"/>
      </w:pPr>
      <w:r>
        <w:rPr/>
        <w:t>уникальный идентификационный номер донации, если за одну донацию получено </w:t>
      </w:r>
      <w:r>
        <w:rPr>
          <w:spacing w:val="4"/>
        </w:rPr>
        <w:t>две</w:t>
        <w:tab/>
        <w:t>или</w:t>
        <w:tab/>
        <w:t>более</w:t>
        <w:tab/>
        <w:t>доз</w:t>
        <w:tab/>
      </w:r>
      <w:r>
        <w:rPr>
          <w:spacing w:val="5"/>
        </w:rPr>
        <w:t>компонентов,</w:t>
        <w:tab/>
        <w:t>каждой</w:t>
        <w:tab/>
      </w:r>
      <w:r>
        <w:rPr>
          <w:spacing w:val="4"/>
        </w:rPr>
        <w:t>дозе</w:t>
        <w:tab/>
      </w:r>
      <w:r>
        <w:rPr>
          <w:spacing w:val="5"/>
        </w:rPr>
        <w:t>присваивается</w:t>
        <w:tab/>
        <w:t>уникальный </w:t>
      </w:r>
      <w:r>
        <w:rPr/>
        <w:t>идентификационный</w:t>
      </w:r>
      <w:r>
        <w:rPr>
          <w:spacing w:val="-2"/>
        </w:rPr>
        <w:t> </w:t>
      </w:r>
      <w:r>
        <w:rPr/>
        <w:t>номер;</w:t>
      </w:r>
    </w:p>
    <w:p>
      <w:pPr>
        <w:pStyle w:val="BodyText"/>
        <w:spacing w:line="273" w:lineRule="auto"/>
        <w:ind w:left="539" w:right="6045"/>
      </w:pPr>
      <w:r>
        <w:rPr/>
        <w:t>наименование компонента крови; группа крови по системе АВО; дата приготовления;</w:t>
      </w:r>
    </w:p>
    <w:p>
      <w:pPr>
        <w:pStyle w:val="BodyText"/>
        <w:spacing w:line="273" w:lineRule="auto"/>
        <w:ind w:left="539" w:right="4756"/>
      </w:pPr>
      <w:r>
        <w:rPr/>
        <w:t>дата окончания срока годности; наименование антикоагулянта;</w:t>
      </w:r>
    </w:p>
    <w:p>
      <w:pPr>
        <w:pStyle w:val="BodyText"/>
        <w:spacing w:line="273" w:lineRule="auto"/>
        <w:ind w:left="539" w:right="105"/>
      </w:pPr>
      <w:r>
        <w:rPr/>
        <w:t>отметка о дополнительной обработке (облученность, карантин, лейкофильтрация); объем;</w:t>
      </w:r>
    </w:p>
    <w:p>
      <w:pPr>
        <w:pStyle w:val="BodyText"/>
        <w:ind w:left="539"/>
      </w:pPr>
      <w:r>
        <w:rPr/>
        <w:t>температура хранения;</w:t>
      </w:r>
    </w:p>
    <w:p>
      <w:pPr>
        <w:pStyle w:val="BodyText"/>
        <w:spacing w:before="46"/>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16. Тромбоциты, восстановленные из дозы крови</w:t>
      </w:r>
    </w:p>
    <w:p>
      <w:pPr>
        <w:pStyle w:val="BodyText"/>
        <w:spacing w:before="306"/>
        <w:ind w:left="539"/>
      </w:pPr>
      <w:r>
        <w:rPr/>
        <w:t>Определение</w:t>
      </w:r>
    </w:p>
    <w:p>
      <w:pPr>
        <w:pStyle w:val="BodyText"/>
        <w:spacing w:line="273" w:lineRule="auto" w:before="45"/>
        <w:ind w:right="183" w:firstLine="515"/>
        <w:jc w:val="both"/>
      </w:pPr>
      <w:r>
        <w:rPr/>
        <w:t>Тромбоциты, восстановленные из дозы крови – компонент крови, полученный из дозы Крови цельной. Содержит большую часть тромбоцитов исходной цельной крови, взвешенных в плазме и содержит более 60х109 клеток тромбоцитов.</w:t>
      </w:r>
    </w:p>
    <w:p>
      <w:pPr>
        <w:pStyle w:val="BodyText"/>
        <w:ind w:left="539"/>
      </w:pPr>
      <w:r>
        <w:rPr/>
        <w:t>Приготовление</w:t>
      </w:r>
    </w:p>
    <w:p>
      <w:pPr>
        <w:pStyle w:val="BodyText"/>
        <w:spacing w:line="273" w:lineRule="auto" w:before="46"/>
        <w:ind w:left="539" w:right="209"/>
      </w:pPr>
      <w:r>
        <w:rPr/>
        <w:t>Тромбоциты, восстановленные из дозы крови приготавливают одним из методов: из обогащенной тромбоцитами плазмы (ОТП), он содержит до 0,2х109 лейкоцитов, из лейкотромбоцитарного слоя (ЛТС), он содержит до 0,05х109 лейкоцитов.</w:t>
      </w:r>
    </w:p>
    <w:p>
      <w:pPr>
        <w:spacing w:after="0" w:line="273" w:lineRule="auto"/>
        <w:sectPr>
          <w:pgSz w:w="12240" w:h="15840"/>
          <w:pgMar w:top="720" w:bottom="280" w:left="720" w:right="740"/>
        </w:sectPr>
      </w:pPr>
    </w:p>
    <w:p>
      <w:pPr>
        <w:pStyle w:val="BodyText"/>
        <w:spacing w:before="60"/>
        <w:ind w:left="539"/>
      </w:pPr>
      <w:r>
        <w:rPr/>
        <w:t>Использование</w:t>
      </w:r>
    </w:p>
    <w:p>
      <w:pPr>
        <w:pStyle w:val="BodyText"/>
        <w:spacing w:line="273" w:lineRule="auto" w:before="46"/>
        <w:ind w:right="168" w:firstLine="458"/>
      </w:pPr>
      <w:r>
        <w:rPr/>
        <w:t>Тромбоциты, восстановленные из дозы крови используется для переливания детям и</w:t>
      </w:r>
      <w:r>
        <w:rPr>
          <w:spacing w:val="-2"/>
        </w:rPr>
        <w:t> </w:t>
      </w:r>
      <w:r>
        <w:rPr/>
        <w:t>новорожденным.</w:t>
      </w:r>
    </w:p>
    <w:p>
      <w:pPr>
        <w:pStyle w:val="BodyText"/>
        <w:spacing w:line="273" w:lineRule="auto"/>
        <w:ind w:right="105" w:firstLine="626"/>
      </w:pPr>
      <w:r>
        <w:rPr/>
        <w:t>Для достижения стандартной взрослой дозы требуется 4 - 6 доз Тромбоцитов, восстановленных из дозы крови.</w:t>
      </w:r>
    </w:p>
    <w:p>
      <w:pPr>
        <w:pStyle w:val="BodyText"/>
        <w:spacing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248"/>
        <w:gridCol w:w="1689"/>
        <w:gridCol w:w="1915"/>
        <w:gridCol w:w="2372"/>
      </w:tblGrid>
      <w:tr>
        <w:trPr>
          <w:trHeight w:val="860" w:hRule="atLeast"/>
        </w:trPr>
        <w:tc>
          <w:tcPr>
            <w:tcW w:w="3248" w:type="dxa"/>
          </w:tcPr>
          <w:p>
            <w:pPr>
              <w:pStyle w:val="TableParagraph"/>
              <w:spacing w:before="3"/>
              <w:ind w:left="0"/>
              <w:rPr>
                <w:sz w:val="27"/>
              </w:rPr>
            </w:pPr>
          </w:p>
          <w:p>
            <w:pPr>
              <w:pStyle w:val="TableParagraph"/>
              <w:spacing w:before="0"/>
              <w:rPr>
                <w:sz w:val="20"/>
              </w:rPr>
            </w:pPr>
            <w:r>
              <w:rPr>
                <w:sz w:val="20"/>
              </w:rPr>
              <w:t>Параметр проверки</w:t>
            </w:r>
          </w:p>
        </w:tc>
        <w:tc>
          <w:tcPr>
            <w:tcW w:w="1689" w:type="dxa"/>
          </w:tcPr>
          <w:p>
            <w:pPr>
              <w:pStyle w:val="TableParagraph"/>
              <w:tabs>
                <w:tab w:pos="1581" w:val="left" w:leader="none"/>
              </w:tabs>
              <w:spacing w:line="273" w:lineRule="auto"/>
              <w:ind w:right="29"/>
              <w:rPr>
                <w:sz w:val="20"/>
              </w:rPr>
            </w:pPr>
            <w:r>
              <w:rPr>
                <w:spacing w:val="10"/>
                <w:sz w:val="20"/>
              </w:rPr>
              <w:t>Требования </w:t>
            </w:r>
            <w:r>
              <w:rPr>
                <w:spacing w:val="15"/>
                <w:sz w:val="20"/>
              </w:rPr>
              <w:t>качества</w:t>
              <w:tab/>
            </w:r>
            <w:r>
              <w:rPr>
                <w:spacing w:val="-18"/>
                <w:sz w:val="20"/>
              </w:rPr>
              <w:t>( </w:t>
            </w:r>
            <w:r>
              <w:rPr>
                <w:sz w:val="20"/>
              </w:rPr>
              <w:t>спецификация)</w:t>
            </w:r>
          </w:p>
        </w:tc>
        <w:tc>
          <w:tcPr>
            <w:tcW w:w="1915" w:type="dxa"/>
          </w:tcPr>
          <w:p>
            <w:pPr>
              <w:pStyle w:val="TableParagraph"/>
              <w:spacing w:line="276" w:lineRule="auto" w:before="181"/>
              <w:rPr>
                <w:sz w:val="20"/>
              </w:rPr>
            </w:pPr>
            <w:r>
              <w:rPr>
                <w:sz w:val="20"/>
              </w:rPr>
              <w:t>Частота проведения контроля*</w:t>
            </w:r>
          </w:p>
        </w:tc>
        <w:tc>
          <w:tcPr>
            <w:tcW w:w="2372" w:type="dxa"/>
          </w:tcPr>
          <w:p>
            <w:pPr>
              <w:pStyle w:val="TableParagraph"/>
              <w:tabs>
                <w:tab w:pos="653" w:val="left" w:leader="none"/>
              </w:tabs>
              <w:spacing w:line="276" w:lineRule="auto" w:before="181"/>
              <w:ind w:right="276"/>
              <w:rPr>
                <w:sz w:val="20"/>
              </w:rPr>
            </w:pPr>
            <w:r>
              <w:rPr>
                <w:spacing w:val="3"/>
                <w:sz w:val="20"/>
              </w:rPr>
              <w:t>Кем</w:t>
              <w:tab/>
            </w:r>
            <w:r>
              <w:rPr>
                <w:spacing w:val="5"/>
                <w:sz w:val="20"/>
              </w:rPr>
              <w:t>осуществляется </w:t>
            </w:r>
            <w:r>
              <w:rPr>
                <w:sz w:val="20"/>
              </w:rPr>
              <w:t>контроль</w:t>
            </w:r>
          </w:p>
        </w:tc>
      </w:tr>
      <w:tr>
        <w:trPr>
          <w:trHeight w:val="333" w:hRule="atLeast"/>
        </w:trPr>
        <w:tc>
          <w:tcPr>
            <w:tcW w:w="3248" w:type="dxa"/>
          </w:tcPr>
          <w:p>
            <w:pPr>
              <w:pStyle w:val="TableParagraph"/>
              <w:rPr>
                <w:sz w:val="20"/>
              </w:rPr>
            </w:pPr>
            <w:r>
              <w:rPr>
                <w:sz w:val="20"/>
              </w:rPr>
              <w:t>ABO, Rh (D)</w:t>
            </w:r>
          </w:p>
        </w:tc>
        <w:tc>
          <w:tcPr>
            <w:tcW w:w="1689" w:type="dxa"/>
          </w:tcPr>
          <w:p>
            <w:pPr>
              <w:pStyle w:val="TableParagraph"/>
              <w:rPr>
                <w:sz w:val="20"/>
              </w:rPr>
            </w:pPr>
            <w:r>
              <w:rPr>
                <w:sz w:val="20"/>
              </w:rPr>
              <w:t>Типирование</w:t>
            </w:r>
          </w:p>
        </w:tc>
        <w:tc>
          <w:tcPr>
            <w:tcW w:w="1915" w:type="dxa"/>
          </w:tcPr>
          <w:p>
            <w:pPr>
              <w:pStyle w:val="TableParagraph"/>
              <w:rPr>
                <w:sz w:val="20"/>
              </w:rPr>
            </w:pPr>
            <w:r>
              <w:rPr>
                <w:sz w:val="20"/>
              </w:rPr>
              <w:t>Все дозы</w:t>
            </w:r>
          </w:p>
        </w:tc>
        <w:tc>
          <w:tcPr>
            <w:tcW w:w="2372"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
              <w:ind w:left="0"/>
              <w:rPr>
                <w:sz w:val="26"/>
              </w:rPr>
            </w:pPr>
          </w:p>
          <w:p>
            <w:pPr>
              <w:pStyle w:val="TableParagraph"/>
              <w:tabs>
                <w:tab w:pos="812" w:val="left" w:leader="none"/>
              </w:tabs>
              <w:spacing w:line="273" w:lineRule="auto" w:before="1"/>
              <w:ind w:right="129"/>
              <w:rPr>
                <w:sz w:val="20"/>
              </w:rPr>
            </w:pPr>
            <w:r>
              <w:rPr>
                <w:sz w:val="20"/>
              </w:rPr>
              <w:t>Отделение тестирования </w:t>
            </w:r>
            <w:r>
              <w:rPr>
                <w:spacing w:val="4"/>
                <w:sz w:val="20"/>
              </w:rPr>
              <w:t>крови</w:t>
              <w:tab/>
            </w:r>
            <w:r>
              <w:rPr>
                <w:spacing w:val="5"/>
                <w:sz w:val="20"/>
              </w:rPr>
              <w:t>лабораторных </w:t>
            </w:r>
            <w:r>
              <w:rPr>
                <w:sz w:val="20"/>
              </w:rPr>
              <w:t>исследований</w:t>
            </w:r>
          </w:p>
        </w:tc>
      </w:tr>
      <w:tr>
        <w:trPr>
          <w:trHeight w:val="333" w:hRule="atLeast"/>
        </w:trPr>
        <w:tc>
          <w:tcPr>
            <w:tcW w:w="3248" w:type="dxa"/>
          </w:tcPr>
          <w:p>
            <w:pPr>
              <w:pStyle w:val="TableParagraph"/>
              <w:rPr>
                <w:sz w:val="20"/>
              </w:rPr>
            </w:pPr>
            <w:r>
              <w:rPr>
                <w:sz w:val="20"/>
              </w:rPr>
              <w:t>АЛТ</w:t>
            </w:r>
          </w:p>
        </w:tc>
        <w:tc>
          <w:tcPr>
            <w:tcW w:w="1689" w:type="dxa"/>
          </w:tcPr>
          <w:p>
            <w:pPr>
              <w:pStyle w:val="TableParagraph"/>
              <w:rPr>
                <w:sz w:val="20"/>
              </w:rPr>
            </w:pPr>
            <w:r>
              <w:rPr>
                <w:sz w:val="20"/>
              </w:rPr>
              <w:t>Не увеличен</w:t>
            </w:r>
          </w:p>
        </w:tc>
        <w:tc>
          <w:tcPr>
            <w:tcW w:w="1915" w:type="dxa"/>
          </w:tcPr>
          <w:p>
            <w:pPr>
              <w:pStyle w:val="TableParagraph"/>
              <w:rPr>
                <w:sz w:val="20"/>
              </w:rPr>
            </w:pPr>
            <w:r>
              <w:rPr>
                <w:sz w:val="20"/>
              </w:rPr>
              <w:t>Все дозы</w:t>
            </w:r>
          </w:p>
        </w:tc>
        <w:tc>
          <w:tcPr>
            <w:tcW w:w="2372" w:type="dxa"/>
            <w:vMerge/>
            <w:tcBorders>
              <w:top w:val="nil"/>
            </w:tcBorders>
          </w:tcPr>
          <w:p>
            <w:pPr>
              <w:rPr>
                <w:sz w:val="2"/>
                <w:szCs w:val="2"/>
              </w:rPr>
            </w:pPr>
          </w:p>
        </w:tc>
      </w:tr>
      <w:tr>
        <w:trPr>
          <w:trHeight w:val="860" w:hRule="atLeast"/>
        </w:trPr>
        <w:tc>
          <w:tcPr>
            <w:tcW w:w="3248" w:type="dxa"/>
          </w:tcPr>
          <w:p>
            <w:pPr>
              <w:pStyle w:val="TableParagraph"/>
              <w:spacing w:before="2"/>
              <w:ind w:left="0"/>
              <w:rPr>
                <w:sz w:val="27"/>
              </w:rPr>
            </w:pPr>
          </w:p>
          <w:p>
            <w:pPr>
              <w:pStyle w:val="TableParagraph"/>
              <w:spacing w:before="1"/>
              <w:rPr>
                <w:sz w:val="20"/>
              </w:rPr>
            </w:pPr>
            <w:r>
              <w:rPr>
                <w:sz w:val="20"/>
              </w:rPr>
              <w:t>HBsAg</w:t>
            </w:r>
          </w:p>
        </w:tc>
        <w:tc>
          <w:tcPr>
            <w:tcW w:w="1689" w:type="dxa"/>
          </w:tcPr>
          <w:p>
            <w:pPr>
              <w:pStyle w:val="TableParagraph"/>
              <w:tabs>
                <w:tab w:pos="1354" w:val="left" w:leader="none"/>
              </w:tabs>
              <w:spacing w:line="273" w:lineRule="auto"/>
              <w:ind w:right="228"/>
              <w:rPr>
                <w:sz w:val="20"/>
              </w:rPr>
            </w:pPr>
            <w:r>
              <w:rPr>
                <w:spacing w:val="6"/>
                <w:sz w:val="20"/>
              </w:rPr>
              <w:t>Негативный</w:t>
              <w:tab/>
            </w:r>
            <w:r>
              <w:rPr>
                <w:spacing w:val="-18"/>
                <w:sz w:val="20"/>
              </w:rPr>
              <w:t>в </w:t>
            </w:r>
            <w:r>
              <w:rPr>
                <w:spacing w:val="9"/>
                <w:sz w:val="20"/>
              </w:rPr>
              <w:t>одобренном </w:t>
            </w:r>
            <w:r>
              <w:rPr>
                <w:sz w:val="20"/>
              </w:rPr>
              <w:t>скрининг-тесте</w:t>
            </w:r>
          </w:p>
        </w:tc>
        <w:tc>
          <w:tcPr>
            <w:tcW w:w="1915" w:type="dxa"/>
          </w:tcPr>
          <w:p>
            <w:pPr>
              <w:pStyle w:val="TableParagraph"/>
              <w:spacing w:before="2"/>
              <w:ind w:left="0"/>
              <w:rPr>
                <w:sz w:val="27"/>
              </w:rPr>
            </w:pPr>
          </w:p>
          <w:p>
            <w:pPr>
              <w:pStyle w:val="TableParagraph"/>
              <w:spacing w:before="1"/>
              <w:rPr>
                <w:sz w:val="20"/>
              </w:rPr>
            </w:pPr>
            <w:r>
              <w:rPr>
                <w:sz w:val="20"/>
              </w:rPr>
              <w:t>Все дозы</w:t>
            </w:r>
          </w:p>
        </w:tc>
        <w:tc>
          <w:tcPr>
            <w:tcW w:w="2372" w:type="dxa"/>
            <w:vMerge/>
            <w:tcBorders>
              <w:top w:val="nil"/>
            </w:tcBorders>
          </w:tcPr>
          <w:p>
            <w:pPr>
              <w:rPr>
                <w:sz w:val="2"/>
                <w:szCs w:val="2"/>
              </w:rPr>
            </w:pPr>
          </w:p>
        </w:tc>
      </w:tr>
      <w:tr>
        <w:trPr>
          <w:trHeight w:val="860" w:hRule="atLeast"/>
        </w:trPr>
        <w:tc>
          <w:tcPr>
            <w:tcW w:w="3248" w:type="dxa"/>
          </w:tcPr>
          <w:p>
            <w:pPr>
              <w:pStyle w:val="TableParagraph"/>
              <w:spacing w:before="2"/>
              <w:ind w:left="0"/>
              <w:rPr>
                <w:sz w:val="27"/>
              </w:rPr>
            </w:pPr>
          </w:p>
          <w:p>
            <w:pPr>
              <w:pStyle w:val="TableParagraph"/>
              <w:spacing w:before="1"/>
              <w:rPr>
                <w:sz w:val="20"/>
              </w:rPr>
            </w:pPr>
            <w:r>
              <w:rPr>
                <w:sz w:val="20"/>
              </w:rPr>
              <w:t>Анти-ВГС</w:t>
            </w:r>
          </w:p>
        </w:tc>
        <w:tc>
          <w:tcPr>
            <w:tcW w:w="1689" w:type="dxa"/>
          </w:tcPr>
          <w:p>
            <w:pPr>
              <w:pStyle w:val="TableParagraph"/>
              <w:tabs>
                <w:tab w:pos="1354" w:val="left" w:leader="none"/>
              </w:tabs>
              <w:spacing w:line="273" w:lineRule="auto"/>
              <w:ind w:right="228"/>
              <w:rPr>
                <w:sz w:val="20"/>
              </w:rPr>
            </w:pPr>
            <w:r>
              <w:rPr>
                <w:spacing w:val="6"/>
                <w:sz w:val="20"/>
              </w:rPr>
              <w:t>Негативный</w:t>
              <w:tab/>
            </w:r>
            <w:r>
              <w:rPr>
                <w:spacing w:val="-18"/>
                <w:sz w:val="20"/>
              </w:rPr>
              <w:t>в </w:t>
            </w:r>
            <w:r>
              <w:rPr>
                <w:spacing w:val="9"/>
                <w:sz w:val="20"/>
              </w:rPr>
              <w:t>одобренном </w:t>
            </w:r>
            <w:r>
              <w:rPr>
                <w:sz w:val="20"/>
              </w:rPr>
              <w:t>скрининг-тесте</w:t>
            </w:r>
          </w:p>
        </w:tc>
        <w:tc>
          <w:tcPr>
            <w:tcW w:w="1915" w:type="dxa"/>
          </w:tcPr>
          <w:p>
            <w:pPr>
              <w:pStyle w:val="TableParagraph"/>
              <w:spacing w:before="2"/>
              <w:ind w:left="0"/>
              <w:rPr>
                <w:sz w:val="27"/>
              </w:rPr>
            </w:pPr>
          </w:p>
          <w:p>
            <w:pPr>
              <w:pStyle w:val="TableParagraph"/>
              <w:spacing w:before="1"/>
              <w:rPr>
                <w:sz w:val="20"/>
              </w:rPr>
            </w:pPr>
            <w:r>
              <w:rPr>
                <w:sz w:val="20"/>
              </w:rPr>
              <w:t>Все дозы</w:t>
            </w:r>
          </w:p>
        </w:tc>
        <w:tc>
          <w:tcPr>
            <w:tcW w:w="2372" w:type="dxa"/>
            <w:vMerge/>
            <w:tcBorders>
              <w:top w:val="nil"/>
            </w:tcBorders>
          </w:tcPr>
          <w:p>
            <w:pPr>
              <w:rPr>
                <w:sz w:val="2"/>
                <w:szCs w:val="2"/>
              </w:rPr>
            </w:pPr>
          </w:p>
        </w:tc>
      </w:tr>
      <w:tr>
        <w:trPr>
          <w:trHeight w:val="860" w:hRule="atLeast"/>
        </w:trPr>
        <w:tc>
          <w:tcPr>
            <w:tcW w:w="3248" w:type="dxa"/>
          </w:tcPr>
          <w:p>
            <w:pPr>
              <w:pStyle w:val="TableParagraph"/>
              <w:spacing w:before="2"/>
              <w:ind w:left="0"/>
              <w:rPr>
                <w:sz w:val="27"/>
              </w:rPr>
            </w:pPr>
          </w:p>
          <w:p>
            <w:pPr>
              <w:pStyle w:val="TableParagraph"/>
              <w:spacing w:before="1"/>
              <w:rPr>
                <w:sz w:val="20"/>
              </w:rPr>
            </w:pPr>
            <w:r>
              <w:rPr>
                <w:sz w:val="20"/>
              </w:rPr>
              <w:t>Анти-ВИЧ 1,2</w:t>
            </w:r>
          </w:p>
        </w:tc>
        <w:tc>
          <w:tcPr>
            <w:tcW w:w="1689" w:type="dxa"/>
          </w:tcPr>
          <w:p>
            <w:pPr>
              <w:pStyle w:val="TableParagraph"/>
              <w:tabs>
                <w:tab w:pos="1354" w:val="left" w:leader="none"/>
              </w:tabs>
              <w:spacing w:line="273" w:lineRule="auto"/>
              <w:ind w:right="228"/>
              <w:rPr>
                <w:sz w:val="20"/>
              </w:rPr>
            </w:pPr>
            <w:r>
              <w:rPr>
                <w:spacing w:val="6"/>
                <w:sz w:val="20"/>
              </w:rPr>
              <w:t>Негативный</w:t>
              <w:tab/>
            </w:r>
            <w:r>
              <w:rPr>
                <w:spacing w:val="-18"/>
                <w:sz w:val="20"/>
              </w:rPr>
              <w:t>в </w:t>
            </w:r>
            <w:r>
              <w:rPr>
                <w:spacing w:val="9"/>
                <w:sz w:val="20"/>
              </w:rPr>
              <w:t>одобренном </w:t>
            </w:r>
            <w:r>
              <w:rPr>
                <w:sz w:val="20"/>
              </w:rPr>
              <w:t>скрининг-тесте</w:t>
            </w:r>
          </w:p>
        </w:tc>
        <w:tc>
          <w:tcPr>
            <w:tcW w:w="1915" w:type="dxa"/>
          </w:tcPr>
          <w:p>
            <w:pPr>
              <w:pStyle w:val="TableParagraph"/>
              <w:spacing w:before="2"/>
              <w:ind w:left="0"/>
              <w:rPr>
                <w:sz w:val="27"/>
              </w:rPr>
            </w:pPr>
          </w:p>
          <w:p>
            <w:pPr>
              <w:pStyle w:val="TableParagraph"/>
              <w:spacing w:before="1"/>
              <w:rPr>
                <w:sz w:val="20"/>
              </w:rPr>
            </w:pPr>
            <w:r>
              <w:rPr>
                <w:sz w:val="20"/>
              </w:rPr>
              <w:t>Все дозы</w:t>
            </w:r>
          </w:p>
        </w:tc>
        <w:tc>
          <w:tcPr>
            <w:tcW w:w="2372" w:type="dxa"/>
            <w:vMerge/>
            <w:tcBorders>
              <w:top w:val="nil"/>
            </w:tcBorders>
          </w:tcPr>
          <w:p>
            <w:pPr>
              <w:rPr>
                <w:sz w:val="2"/>
                <w:szCs w:val="2"/>
              </w:rPr>
            </w:pPr>
          </w:p>
        </w:tc>
      </w:tr>
      <w:tr>
        <w:trPr>
          <w:trHeight w:val="596" w:hRule="atLeast"/>
        </w:trPr>
        <w:tc>
          <w:tcPr>
            <w:tcW w:w="3248" w:type="dxa"/>
          </w:tcPr>
          <w:p>
            <w:pPr>
              <w:pStyle w:val="TableParagraph"/>
              <w:spacing w:before="181"/>
              <w:rPr>
                <w:sz w:val="20"/>
              </w:rPr>
            </w:pPr>
            <w:r>
              <w:rPr>
                <w:sz w:val="20"/>
              </w:rPr>
              <w:t>Сифилис</w:t>
            </w:r>
          </w:p>
        </w:tc>
        <w:tc>
          <w:tcPr>
            <w:tcW w:w="1689" w:type="dxa"/>
          </w:tcPr>
          <w:p>
            <w:pPr>
              <w:pStyle w:val="TableParagraph"/>
              <w:tabs>
                <w:tab w:pos="1354" w:val="left" w:leader="none"/>
              </w:tabs>
              <w:spacing w:line="273" w:lineRule="auto"/>
              <w:ind w:right="228"/>
              <w:rPr>
                <w:sz w:val="20"/>
              </w:rPr>
            </w:pPr>
            <w:r>
              <w:rPr>
                <w:spacing w:val="6"/>
                <w:sz w:val="20"/>
              </w:rPr>
              <w:t>Негативный</w:t>
              <w:tab/>
            </w:r>
            <w:r>
              <w:rPr>
                <w:spacing w:val="-18"/>
                <w:sz w:val="20"/>
              </w:rPr>
              <w:t>в </w:t>
            </w:r>
            <w:r>
              <w:rPr>
                <w:sz w:val="20"/>
              </w:rPr>
              <w:t>скрининг-тесте</w:t>
            </w:r>
          </w:p>
        </w:tc>
        <w:tc>
          <w:tcPr>
            <w:tcW w:w="1915" w:type="dxa"/>
          </w:tcPr>
          <w:p>
            <w:pPr>
              <w:pStyle w:val="TableParagraph"/>
              <w:spacing w:before="181"/>
              <w:rPr>
                <w:sz w:val="20"/>
              </w:rPr>
            </w:pPr>
            <w:r>
              <w:rPr>
                <w:sz w:val="20"/>
              </w:rPr>
              <w:t>Все дозы</w:t>
            </w:r>
          </w:p>
        </w:tc>
        <w:tc>
          <w:tcPr>
            <w:tcW w:w="2372" w:type="dxa"/>
            <w:vMerge/>
            <w:tcBorders>
              <w:top w:val="nil"/>
            </w:tcBorders>
          </w:tcPr>
          <w:p>
            <w:pPr>
              <w:rPr>
                <w:sz w:val="2"/>
                <w:szCs w:val="2"/>
              </w:rPr>
            </w:pPr>
          </w:p>
        </w:tc>
      </w:tr>
      <w:tr>
        <w:trPr>
          <w:trHeight w:val="596" w:hRule="atLeast"/>
        </w:trPr>
        <w:tc>
          <w:tcPr>
            <w:tcW w:w="3248" w:type="dxa"/>
          </w:tcPr>
          <w:p>
            <w:pPr>
              <w:pStyle w:val="TableParagraph"/>
              <w:spacing w:before="181"/>
              <w:rPr>
                <w:sz w:val="20"/>
              </w:rPr>
            </w:pPr>
            <w:r>
              <w:rPr>
                <w:sz w:val="20"/>
              </w:rPr>
              <w:t>Объем</w:t>
            </w:r>
          </w:p>
        </w:tc>
        <w:tc>
          <w:tcPr>
            <w:tcW w:w="1689" w:type="dxa"/>
          </w:tcPr>
          <w:p>
            <w:pPr>
              <w:pStyle w:val="TableParagraph"/>
              <w:spacing w:line="273" w:lineRule="auto"/>
              <w:rPr>
                <w:sz w:val="20"/>
              </w:rPr>
            </w:pPr>
            <w:r>
              <w:rPr>
                <w:sz w:val="20"/>
              </w:rPr>
              <w:t>&gt;40 мл на 60х109 тромбоцитов</w:t>
            </w:r>
          </w:p>
        </w:tc>
        <w:tc>
          <w:tcPr>
            <w:tcW w:w="1915" w:type="dxa"/>
          </w:tcPr>
          <w:p>
            <w:pPr>
              <w:pStyle w:val="TableParagraph"/>
              <w:spacing w:before="181"/>
              <w:rPr>
                <w:sz w:val="20"/>
              </w:rPr>
            </w:pPr>
            <w:r>
              <w:rPr>
                <w:sz w:val="20"/>
              </w:rPr>
              <w:t>Все дозы</w:t>
            </w:r>
          </w:p>
        </w:tc>
        <w:tc>
          <w:tcPr>
            <w:tcW w:w="2372" w:type="dxa"/>
          </w:tcPr>
          <w:p>
            <w:pPr>
              <w:pStyle w:val="TableParagraph"/>
              <w:spacing w:line="273" w:lineRule="auto"/>
              <w:ind w:right="129"/>
              <w:rPr>
                <w:sz w:val="20"/>
              </w:rPr>
            </w:pPr>
            <w:r>
              <w:rPr>
                <w:sz w:val="20"/>
              </w:rPr>
              <w:t>Отдел заготовки крови и ее компонентов</w:t>
            </w:r>
          </w:p>
        </w:tc>
      </w:tr>
      <w:tr>
        <w:trPr>
          <w:trHeight w:val="860" w:hRule="atLeast"/>
        </w:trPr>
        <w:tc>
          <w:tcPr>
            <w:tcW w:w="3248" w:type="dxa"/>
          </w:tcPr>
          <w:p>
            <w:pPr>
              <w:pStyle w:val="TableParagraph"/>
              <w:tabs>
                <w:tab w:pos="1416" w:val="left" w:leader="none"/>
                <w:tab w:pos="2859" w:val="left" w:leader="none"/>
              </w:tabs>
              <w:spacing w:line="273" w:lineRule="auto" w:before="181"/>
              <w:ind w:right="282"/>
              <w:rPr>
                <w:sz w:val="20"/>
              </w:rPr>
            </w:pPr>
            <w:r>
              <w:rPr>
                <w:spacing w:val="6"/>
                <w:sz w:val="20"/>
              </w:rPr>
              <w:t>Содержание</w:t>
              <w:tab/>
              <w:t>тромбоцитов</w:t>
              <w:tab/>
            </w:r>
            <w:r>
              <w:rPr>
                <w:spacing w:val="-18"/>
                <w:sz w:val="20"/>
              </w:rPr>
              <w:t>в </w:t>
            </w:r>
            <w:r>
              <w:rPr>
                <w:sz w:val="20"/>
              </w:rPr>
              <w:t>конечной</w:t>
            </w:r>
            <w:r>
              <w:rPr>
                <w:spacing w:val="-2"/>
                <w:sz w:val="20"/>
              </w:rPr>
              <w:t> </w:t>
            </w:r>
            <w:r>
              <w:rPr>
                <w:sz w:val="20"/>
              </w:rPr>
              <w:t>дозе**</w:t>
            </w:r>
          </w:p>
        </w:tc>
        <w:tc>
          <w:tcPr>
            <w:tcW w:w="1689" w:type="dxa"/>
          </w:tcPr>
          <w:p>
            <w:pPr>
              <w:pStyle w:val="TableParagraph"/>
              <w:spacing w:before="2"/>
              <w:ind w:left="0"/>
              <w:rPr>
                <w:sz w:val="27"/>
              </w:rPr>
            </w:pPr>
          </w:p>
          <w:p>
            <w:pPr>
              <w:pStyle w:val="TableParagraph"/>
              <w:spacing w:before="1"/>
              <w:rPr>
                <w:sz w:val="20"/>
              </w:rPr>
            </w:pPr>
            <w:r>
              <w:rPr>
                <w:sz w:val="20"/>
              </w:rPr>
              <w:t>&gt;60х109</w:t>
            </w:r>
          </w:p>
        </w:tc>
        <w:tc>
          <w:tcPr>
            <w:tcW w:w="1915" w:type="dxa"/>
          </w:tcPr>
          <w:p>
            <w:pPr>
              <w:pStyle w:val="TableParagraph"/>
              <w:spacing w:line="273" w:lineRule="auto"/>
              <w:ind w:right="104"/>
              <w:jc w:val="both"/>
              <w:rPr>
                <w:sz w:val="20"/>
              </w:rPr>
            </w:pPr>
            <w:r>
              <w:rPr>
                <w:sz w:val="20"/>
              </w:rPr>
              <w:t>1 % от всех доз, но не менее 10 доз в месяц</w:t>
            </w:r>
          </w:p>
        </w:tc>
        <w:tc>
          <w:tcPr>
            <w:tcW w:w="2372"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71"/>
              <w:ind w:right="129"/>
              <w:rPr>
                <w:sz w:val="20"/>
              </w:rPr>
            </w:pPr>
            <w:r>
              <w:rPr>
                <w:sz w:val="20"/>
              </w:rPr>
              <w:t>Отдел контроля качества продуктов крови</w:t>
            </w:r>
          </w:p>
        </w:tc>
      </w:tr>
      <w:tr>
        <w:trPr>
          <w:trHeight w:val="1123" w:hRule="atLeast"/>
        </w:trPr>
        <w:tc>
          <w:tcPr>
            <w:tcW w:w="3248" w:type="dxa"/>
          </w:tcPr>
          <w:p>
            <w:pPr>
              <w:pStyle w:val="TableParagraph"/>
              <w:rPr>
                <w:sz w:val="20"/>
              </w:rPr>
            </w:pPr>
            <w:r>
              <w:rPr>
                <w:sz w:val="20"/>
              </w:rPr>
              <w:t>О с т а т о ч н ы е</w:t>
            </w:r>
          </w:p>
          <w:p>
            <w:pPr>
              <w:pStyle w:val="TableParagraph"/>
              <w:tabs>
                <w:tab w:pos="2836" w:val="left" w:leader="none"/>
              </w:tabs>
              <w:spacing w:before="33"/>
              <w:rPr>
                <w:sz w:val="20"/>
              </w:rPr>
            </w:pPr>
            <w:r>
              <w:rPr>
                <w:sz w:val="20"/>
              </w:rPr>
              <w:t>л</w:t>
            </w:r>
            <w:r>
              <w:rPr>
                <w:spacing w:val="-16"/>
                <w:sz w:val="20"/>
              </w:rPr>
              <w:t> </w:t>
            </w:r>
            <w:r>
              <w:rPr>
                <w:sz w:val="20"/>
              </w:rPr>
              <w:t>е</w:t>
            </w:r>
            <w:r>
              <w:rPr>
                <w:spacing w:val="-16"/>
                <w:sz w:val="20"/>
              </w:rPr>
              <w:t> </w:t>
            </w:r>
            <w:r>
              <w:rPr>
                <w:sz w:val="20"/>
              </w:rPr>
              <w:t>й</w:t>
            </w:r>
            <w:r>
              <w:rPr>
                <w:spacing w:val="-16"/>
                <w:sz w:val="20"/>
              </w:rPr>
              <w:t> </w:t>
            </w:r>
            <w:r>
              <w:rPr>
                <w:sz w:val="20"/>
              </w:rPr>
              <w:t>к</w:t>
            </w:r>
            <w:r>
              <w:rPr>
                <w:spacing w:val="-16"/>
                <w:sz w:val="20"/>
              </w:rPr>
              <w:t> </w:t>
            </w:r>
            <w:r>
              <w:rPr>
                <w:sz w:val="20"/>
              </w:rPr>
              <w:t>о</w:t>
            </w:r>
            <w:r>
              <w:rPr>
                <w:spacing w:val="-16"/>
                <w:sz w:val="20"/>
              </w:rPr>
              <w:t> </w:t>
            </w:r>
            <w:r>
              <w:rPr>
                <w:sz w:val="20"/>
              </w:rPr>
              <w:t>ц</w:t>
            </w:r>
            <w:r>
              <w:rPr>
                <w:spacing w:val="-16"/>
                <w:sz w:val="20"/>
              </w:rPr>
              <w:t> </w:t>
            </w:r>
            <w:r>
              <w:rPr>
                <w:sz w:val="20"/>
              </w:rPr>
              <w:t>и</w:t>
            </w:r>
            <w:r>
              <w:rPr>
                <w:spacing w:val="-16"/>
                <w:sz w:val="20"/>
              </w:rPr>
              <w:t> </w:t>
            </w:r>
            <w:r>
              <w:rPr>
                <w:sz w:val="20"/>
              </w:rPr>
              <w:t>т</w:t>
            </w:r>
            <w:r>
              <w:rPr>
                <w:spacing w:val="-16"/>
                <w:sz w:val="20"/>
              </w:rPr>
              <w:t> </w:t>
            </w:r>
            <w:r>
              <w:rPr>
                <w:sz w:val="20"/>
              </w:rPr>
              <w:t>ы</w:t>
              <w:tab/>
              <w:t>* *</w:t>
            </w:r>
            <w:r>
              <w:rPr>
                <w:spacing w:val="-32"/>
                <w:sz w:val="20"/>
              </w:rPr>
              <w:t> </w:t>
            </w:r>
            <w:r>
              <w:rPr>
                <w:sz w:val="20"/>
              </w:rPr>
              <w:t>*</w:t>
            </w:r>
          </w:p>
          <w:p>
            <w:pPr>
              <w:pStyle w:val="TableParagraph"/>
              <w:tabs>
                <w:tab w:pos="1363" w:val="left" w:leader="none"/>
                <w:tab w:pos="2662" w:val="left" w:leader="none"/>
              </w:tabs>
              <w:spacing w:line="273" w:lineRule="auto" w:before="33"/>
              <w:ind w:right="29"/>
              <w:rPr>
                <w:sz w:val="20"/>
              </w:rPr>
            </w:pPr>
            <w:r>
              <w:rPr>
                <w:sz w:val="20"/>
              </w:rPr>
              <w:t>А</w:t>
            </w:r>
            <w:r>
              <w:rPr>
                <w:spacing w:val="25"/>
                <w:sz w:val="20"/>
              </w:rPr>
              <w:t> </w:t>
            </w:r>
            <w:r>
              <w:rPr>
                <w:sz w:val="20"/>
              </w:rPr>
              <w:t>)</w:t>
              <w:tab/>
              <w:t>и</w:t>
            </w:r>
            <w:r>
              <w:rPr>
                <w:spacing w:val="25"/>
                <w:sz w:val="20"/>
              </w:rPr>
              <w:t> </w:t>
            </w:r>
            <w:r>
              <w:rPr>
                <w:sz w:val="20"/>
              </w:rPr>
              <w:t>з</w:t>
              <w:tab/>
              <w:t>Л Т </w:t>
            </w:r>
            <w:r>
              <w:rPr>
                <w:spacing w:val="-15"/>
                <w:sz w:val="20"/>
              </w:rPr>
              <w:t>С </w:t>
            </w:r>
            <w:r>
              <w:rPr>
                <w:sz w:val="20"/>
              </w:rPr>
              <w:t>Б) из</w:t>
            </w:r>
            <w:r>
              <w:rPr>
                <w:spacing w:val="-3"/>
                <w:sz w:val="20"/>
              </w:rPr>
              <w:t> </w:t>
            </w:r>
            <w:r>
              <w:rPr>
                <w:sz w:val="20"/>
              </w:rPr>
              <w:t>ОТП</w:t>
            </w:r>
          </w:p>
        </w:tc>
        <w:tc>
          <w:tcPr>
            <w:tcW w:w="1689" w:type="dxa"/>
          </w:tcPr>
          <w:p>
            <w:pPr>
              <w:pStyle w:val="TableParagraph"/>
              <w:spacing w:before="0"/>
              <w:ind w:left="0"/>
              <w:rPr>
                <w:sz w:val="22"/>
              </w:rPr>
            </w:pPr>
          </w:p>
          <w:p>
            <w:pPr>
              <w:pStyle w:val="TableParagraph"/>
              <w:spacing w:before="191"/>
              <w:rPr>
                <w:sz w:val="20"/>
              </w:rPr>
            </w:pPr>
            <w:r>
              <w:rPr>
                <w:sz w:val="20"/>
              </w:rPr>
              <w:t>&lt; 0 , 05 х 109</w:t>
            </w:r>
          </w:p>
          <w:p>
            <w:pPr>
              <w:pStyle w:val="TableParagraph"/>
              <w:spacing w:before="34"/>
              <w:rPr>
                <w:sz w:val="20"/>
              </w:rPr>
            </w:pPr>
            <w:r>
              <w:rPr>
                <w:sz w:val="20"/>
              </w:rPr>
              <w:t>&lt;0,2х109</w:t>
            </w:r>
          </w:p>
        </w:tc>
        <w:tc>
          <w:tcPr>
            <w:tcW w:w="1915" w:type="dxa"/>
          </w:tcPr>
          <w:p>
            <w:pPr>
              <w:pStyle w:val="TableParagraph"/>
              <w:spacing w:line="273" w:lineRule="auto" w:before="181"/>
              <w:ind w:right="104"/>
              <w:jc w:val="both"/>
              <w:rPr>
                <w:sz w:val="20"/>
              </w:rPr>
            </w:pPr>
            <w:r>
              <w:rPr>
                <w:sz w:val="20"/>
              </w:rPr>
              <w:t>1 % от всех доз, но не менее 10 доз в месяц</w:t>
            </w:r>
          </w:p>
        </w:tc>
        <w:tc>
          <w:tcPr>
            <w:tcW w:w="2372" w:type="dxa"/>
            <w:vMerge/>
            <w:tcBorders>
              <w:top w:val="nil"/>
            </w:tcBorders>
          </w:tcPr>
          <w:p>
            <w:pPr>
              <w:rPr>
                <w:sz w:val="2"/>
                <w:szCs w:val="2"/>
              </w:rPr>
            </w:pPr>
          </w:p>
        </w:tc>
      </w:tr>
      <w:tr>
        <w:trPr>
          <w:trHeight w:val="860" w:hRule="atLeast"/>
        </w:trPr>
        <w:tc>
          <w:tcPr>
            <w:tcW w:w="3248" w:type="dxa"/>
          </w:tcPr>
          <w:p>
            <w:pPr>
              <w:pStyle w:val="TableParagraph"/>
              <w:spacing w:line="273" w:lineRule="auto"/>
              <w:ind w:right="23"/>
              <w:rPr>
                <w:sz w:val="20"/>
              </w:rPr>
            </w:pPr>
            <w:r>
              <w:rPr>
                <w:sz w:val="20"/>
              </w:rPr>
              <w:t>рН (при +22°С) измеряемый в конце рекомендованного срока хранения**</w:t>
            </w:r>
          </w:p>
          <w:p>
            <w:pPr>
              <w:pStyle w:val="TableParagraph"/>
              <w:spacing w:before="2"/>
              <w:rPr>
                <w:sz w:val="20"/>
              </w:rPr>
            </w:pPr>
            <w:r>
              <w:rPr>
                <w:sz w:val="20"/>
              </w:rPr>
              <w:t>**</w:t>
            </w:r>
          </w:p>
        </w:tc>
        <w:tc>
          <w:tcPr>
            <w:tcW w:w="1689" w:type="dxa"/>
          </w:tcPr>
          <w:p>
            <w:pPr>
              <w:pStyle w:val="TableParagraph"/>
              <w:spacing w:before="2"/>
              <w:ind w:left="0"/>
              <w:rPr>
                <w:sz w:val="27"/>
              </w:rPr>
            </w:pPr>
          </w:p>
          <w:p>
            <w:pPr>
              <w:pStyle w:val="TableParagraph"/>
              <w:spacing w:before="1"/>
              <w:rPr>
                <w:sz w:val="20"/>
              </w:rPr>
            </w:pPr>
            <w:r>
              <w:rPr>
                <w:sz w:val="20"/>
              </w:rPr>
              <w:t>&gt;6,4</w:t>
            </w:r>
          </w:p>
        </w:tc>
        <w:tc>
          <w:tcPr>
            <w:tcW w:w="1915" w:type="dxa"/>
          </w:tcPr>
          <w:p>
            <w:pPr>
              <w:pStyle w:val="TableParagraph"/>
              <w:spacing w:line="273" w:lineRule="auto"/>
              <w:ind w:right="104"/>
              <w:jc w:val="both"/>
              <w:rPr>
                <w:sz w:val="20"/>
              </w:rPr>
            </w:pPr>
            <w:r>
              <w:rPr>
                <w:sz w:val="20"/>
              </w:rPr>
              <w:t>1 % от всех доз, но не менее 4 доз в месяц</w:t>
            </w:r>
          </w:p>
        </w:tc>
        <w:tc>
          <w:tcPr>
            <w:tcW w:w="2372" w:type="dxa"/>
            <w:vMerge/>
            <w:tcBorders>
              <w:top w:val="nil"/>
            </w:tcBorders>
          </w:tcPr>
          <w:p>
            <w:pPr>
              <w:rPr>
                <w:sz w:val="2"/>
                <w:szCs w:val="2"/>
              </w:rPr>
            </w:pPr>
          </w:p>
        </w:tc>
      </w:tr>
    </w:tbl>
    <w:p>
      <w:pPr>
        <w:pStyle w:val="BodyText"/>
        <w:spacing w:before="15"/>
        <w:ind w:left="539"/>
      </w:pPr>
      <w:r>
        <w:rPr/>
        <w:t>Примечание:</w:t>
      </w:r>
    </w:p>
    <w:p>
      <w:pPr>
        <w:pStyle w:val="BodyText"/>
        <w:spacing w:line="273" w:lineRule="auto" w:before="46"/>
        <w:ind w:right="220" w:firstLine="795"/>
        <w:jc w:val="both"/>
      </w:pPr>
      <w:r>
        <w:rPr/>
        <w:t>*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ind w:right="190" w:firstLine="498"/>
        <w:jc w:val="both"/>
      </w:pPr>
      <w:r>
        <w:rPr/>
        <w:t>** Требования выполнены, если 75% протестированных доз попадают в диапазон указанных</w:t>
      </w:r>
      <w:r>
        <w:rPr>
          <w:spacing w:val="-1"/>
        </w:rPr>
        <w:t> </w:t>
      </w:r>
      <w:r>
        <w:rPr/>
        <w:t>значений.</w:t>
      </w:r>
    </w:p>
    <w:p>
      <w:pPr>
        <w:pStyle w:val="BodyText"/>
        <w:spacing w:line="273" w:lineRule="auto"/>
        <w:ind w:right="183" w:firstLine="456"/>
        <w:jc w:val="both"/>
      </w:pPr>
      <w:r>
        <w:rPr/>
        <w:t>*** Требования выполнены, если 90% протестированных доз попадают в диапазон указанных</w:t>
      </w:r>
      <w:r>
        <w:rPr>
          <w:spacing w:val="-1"/>
        </w:rPr>
        <w:t> </w:t>
      </w:r>
      <w:r>
        <w:rPr/>
        <w:t>значений.</w:t>
      </w:r>
    </w:p>
    <w:p>
      <w:pPr>
        <w:spacing w:after="0" w:line="273" w:lineRule="auto"/>
        <w:jc w:val="both"/>
        <w:sectPr>
          <w:pgSz w:w="12240" w:h="15840"/>
          <w:pgMar w:top="680" w:bottom="280" w:left="720" w:right="740"/>
        </w:sectPr>
      </w:pPr>
    </w:p>
    <w:p>
      <w:pPr>
        <w:pStyle w:val="BodyText"/>
        <w:tabs>
          <w:tab w:pos="1720" w:val="left" w:leader="none"/>
          <w:tab w:pos="3557" w:val="left" w:leader="none"/>
          <w:tab w:pos="4260" w:val="left" w:leader="none"/>
          <w:tab w:pos="5316" w:val="left" w:leader="none"/>
          <w:tab w:pos="7115" w:val="left" w:leader="none"/>
          <w:tab w:pos="7516" w:val="left" w:leader="none"/>
          <w:tab w:pos="8882" w:val="left" w:leader="none"/>
        </w:tabs>
        <w:spacing w:line="273" w:lineRule="auto" w:before="60"/>
        <w:ind w:right="274" w:firstLine="515"/>
      </w:pPr>
      <w:r>
        <w:rPr/>
        <w:t>**** Измерение рН производится в закрытой системе во избежание выхода СО2. </w:t>
      </w:r>
      <w:r>
        <w:rPr>
          <w:spacing w:val="5"/>
        </w:rPr>
        <w:t>Измерение</w:t>
        <w:tab/>
        <w:t>выполняется</w:t>
        <w:tab/>
      </w:r>
      <w:r>
        <w:rPr>
          <w:spacing w:val="4"/>
        </w:rPr>
        <w:t>при</w:t>
        <w:tab/>
        <w:t>любой</w:t>
        <w:tab/>
      </w:r>
      <w:r>
        <w:rPr>
          <w:spacing w:val="5"/>
        </w:rPr>
        <w:t>температуре</w:t>
        <w:tab/>
      </w:r>
      <w:r>
        <w:rPr/>
        <w:t>и</w:t>
        <w:tab/>
      </w:r>
      <w:r>
        <w:rPr>
          <w:spacing w:val="4"/>
        </w:rPr>
        <w:t>значение</w:t>
        <w:tab/>
      </w:r>
      <w:r>
        <w:rPr>
          <w:spacing w:val="5"/>
        </w:rPr>
        <w:t>пересчитано </w:t>
      </w:r>
      <w:r>
        <w:rPr/>
        <w:t>применительно к рН при</w:t>
      </w:r>
      <w:r>
        <w:rPr>
          <w:spacing w:val="-5"/>
        </w:rPr>
        <w:t> </w:t>
      </w:r>
      <w:r>
        <w:rPr/>
        <w:t>+22°С.</w:t>
      </w:r>
    </w:p>
    <w:p>
      <w:pPr>
        <w:pStyle w:val="BodyText"/>
        <w:spacing w:before="2"/>
        <w:ind w:left="539"/>
      </w:pPr>
      <w:r>
        <w:rPr/>
        <w:t>Маркировка</w:t>
      </w:r>
    </w:p>
    <w:p>
      <w:pPr>
        <w:pStyle w:val="BodyText"/>
        <w:spacing w:before="45"/>
        <w:ind w:left="539"/>
      </w:pPr>
      <w:r>
        <w:rPr/>
        <w:t>На этикетку заносятся сведения:</w:t>
      </w:r>
    </w:p>
    <w:p>
      <w:pPr>
        <w:pStyle w:val="BodyText"/>
        <w:spacing w:before="46"/>
        <w:ind w:left="539"/>
      </w:pPr>
      <w:r>
        <w:rPr/>
        <w:t>наименование организации - производителя;</w:t>
      </w:r>
    </w:p>
    <w:p>
      <w:pPr>
        <w:pStyle w:val="BodyText"/>
        <w:spacing w:line="273" w:lineRule="auto" w:before="45"/>
        <w:ind w:right="105" w:firstLine="1084"/>
      </w:pPr>
      <w:r>
        <w:rPr/>
        <w:t>уникальный идентификационный номер донации при пулировании и обеспечивается прослеживание всех номеров донаций входящих в пул.</w:t>
      </w:r>
    </w:p>
    <w:p>
      <w:pPr>
        <w:pStyle w:val="BodyText"/>
        <w:ind w:left="539"/>
      </w:pPr>
      <w:r>
        <w:rPr/>
        <w:t>наименование компонента крови;</w:t>
      </w:r>
    </w:p>
    <w:p>
      <w:pPr>
        <w:pStyle w:val="BodyText"/>
        <w:spacing w:line="273" w:lineRule="auto" w:before="46"/>
        <w:ind w:left="539" w:right="2287"/>
      </w:pPr>
      <w:r>
        <w:rPr/>
        <w:t>группа крови по системе АВО и резус принадлежность Rh(D); дата донации;</w:t>
      </w:r>
    </w:p>
    <w:p>
      <w:pPr>
        <w:pStyle w:val="BodyText"/>
        <w:spacing w:line="273" w:lineRule="auto" w:before="0"/>
        <w:ind w:left="539" w:right="4756"/>
      </w:pPr>
      <w:r>
        <w:rPr/>
        <w:t>дата окончания срока годности; наименование антикоагулянта;</w:t>
      </w:r>
    </w:p>
    <w:p>
      <w:pPr>
        <w:pStyle w:val="BodyText"/>
        <w:spacing w:line="273" w:lineRule="auto" w:before="2"/>
        <w:ind w:left="539" w:right="1006"/>
      </w:pPr>
      <w:r>
        <w:rPr/>
        <w:t>отметка о дополнительной обработке (облученность, лейкофильтрация); объем;</w:t>
      </w:r>
    </w:p>
    <w:p>
      <w:pPr>
        <w:pStyle w:val="BodyText"/>
        <w:spacing w:line="273" w:lineRule="auto" w:before="0"/>
        <w:ind w:left="539" w:right="105"/>
      </w:pPr>
      <w:r>
        <w:rPr/>
        <w:t>число тромбоцитов (среднее, если метод получения валидирован, или реальное) температура хранения;</w:t>
      </w:r>
    </w:p>
    <w:p>
      <w:pPr>
        <w:pStyle w:val="BodyText"/>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pPr>
      <w:r>
        <w:rPr/>
        <w:t>Глава 17. Тромбоциты, восстановленные, пулированные</w:t>
      </w:r>
    </w:p>
    <w:p>
      <w:pPr>
        <w:pStyle w:val="BodyText"/>
        <w:spacing w:before="305"/>
        <w:ind w:left="539"/>
      </w:pPr>
      <w:r>
        <w:rPr/>
        <w:t>Определение</w:t>
      </w:r>
    </w:p>
    <w:p>
      <w:pPr>
        <w:pStyle w:val="BodyText"/>
        <w:spacing w:line="273" w:lineRule="auto" w:before="46"/>
        <w:ind w:right="107" w:firstLine="443"/>
        <w:jc w:val="both"/>
      </w:pPr>
      <w:r>
        <w:rPr/>
        <w:t>Тромбоциты, восстановленные, пулированные - компонент крови, полученный при соединении 4-6 доз тромбоцитов, содержит большую часть тромбоцитов, взвешенных в плазме. Минимальное содержание тромбоцитов в компоненте 2х1011.</w:t>
      </w:r>
    </w:p>
    <w:p>
      <w:pPr>
        <w:pStyle w:val="BodyText"/>
        <w:ind w:left="539"/>
      </w:pPr>
      <w:r>
        <w:rPr/>
        <w:t>Приготовление</w:t>
      </w:r>
    </w:p>
    <w:p>
      <w:pPr>
        <w:pStyle w:val="BodyText"/>
        <w:spacing w:line="273" w:lineRule="auto" w:before="46"/>
        <w:ind w:right="105" w:firstLine="476"/>
      </w:pPr>
      <w:r>
        <w:rPr/>
        <w:t>Тромбоциты, восстановленные, пулированные получаются из лейкотромбоцитных слоев цельной крови или при вторичной переработке и пулировании 4-6 доз Тромбоцитов восстановленных из дозы крови.</w:t>
      </w:r>
    </w:p>
    <w:p>
      <w:pPr>
        <w:pStyle w:val="BodyText"/>
        <w:spacing w:line="273" w:lineRule="auto"/>
        <w:ind w:right="191" w:firstLine="666"/>
        <w:jc w:val="both"/>
      </w:pPr>
      <w:r>
        <w:rPr/>
        <w:t>Другие разновидности компонента, получаются при приготовлении на основе компонента Тромбоциты восстановленные, пулированные, после дополнительной обработки - лейкофильтрации, вирусинактивации, используя добавочный раствор или используя совокупность этих методов.</w:t>
      </w:r>
    </w:p>
    <w:p>
      <w:pPr>
        <w:pStyle w:val="BodyText"/>
        <w:spacing w:line="273" w:lineRule="auto" w:before="2"/>
        <w:ind w:right="95" w:firstLine="431"/>
      </w:pPr>
      <w:r>
        <w:rPr/>
        <w:t>В компоненте с добавлением добавочного раствора содержится 30-40% взвешенные тромбоцитов в смеси плазмы и 60-70% добавочного раствора.</w:t>
      </w:r>
    </w:p>
    <w:p>
      <w:pPr>
        <w:pStyle w:val="BodyText"/>
        <w:ind w:left="539"/>
      </w:pPr>
      <w:r>
        <w:rPr/>
        <w:t>Использование</w:t>
      </w:r>
    </w:p>
    <w:p>
      <w:pPr>
        <w:pStyle w:val="BodyText"/>
        <w:spacing w:line="273" w:lineRule="auto" w:before="45"/>
        <w:ind w:right="105" w:firstLine="542"/>
      </w:pPr>
      <w:r>
        <w:rPr/>
        <w:t>Тромбоциты восстановленные, пулированные и разновидности применяются для клинической практики у взрослых и детей.</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220"/>
        <w:gridCol w:w="1698"/>
        <w:gridCol w:w="1925"/>
        <w:gridCol w:w="2384"/>
      </w:tblGrid>
      <w:tr>
        <w:trPr>
          <w:trHeight w:val="249" w:hRule="atLeast"/>
        </w:trPr>
        <w:tc>
          <w:tcPr>
            <w:tcW w:w="3220" w:type="dxa"/>
            <w:tcBorders>
              <w:bottom w:val="nil"/>
            </w:tcBorders>
          </w:tcPr>
          <w:p>
            <w:pPr>
              <w:pStyle w:val="TableParagraph"/>
              <w:spacing w:before="0"/>
              <w:ind w:left="0"/>
              <w:rPr>
                <w:sz w:val="18"/>
              </w:rPr>
            </w:pPr>
          </w:p>
        </w:tc>
        <w:tc>
          <w:tcPr>
            <w:tcW w:w="1698" w:type="dxa"/>
            <w:tcBorders>
              <w:bottom w:val="nil"/>
            </w:tcBorders>
          </w:tcPr>
          <w:p>
            <w:pPr>
              <w:pStyle w:val="TableParagraph"/>
              <w:spacing w:before="0"/>
              <w:ind w:left="0"/>
              <w:rPr>
                <w:sz w:val="18"/>
              </w:rPr>
            </w:pPr>
          </w:p>
        </w:tc>
        <w:tc>
          <w:tcPr>
            <w:tcW w:w="1925" w:type="dxa"/>
            <w:tcBorders>
              <w:bottom w:val="nil"/>
            </w:tcBorders>
          </w:tcPr>
          <w:p>
            <w:pPr>
              <w:pStyle w:val="TableParagraph"/>
              <w:spacing w:before="0"/>
              <w:ind w:left="0"/>
              <w:rPr>
                <w:sz w:val="18"/>
              </w:rPr>
            </w:pPr>
          </w:p>
        </w:tc>
        <w:tc>
          <w:tcPr>
            <w:tcW w:w="2384" w:type="dxa"/>
            <w:tcBorders>
              <w:bottom w:val="nil"/>
            </w:tcBorders>
          </w:tcPr>
          <w:p>
            <w:pPr>
              <w:pStyle w:val="TableParagraph"/>
              <w:spacing w:before="0"/>
              <w:ind w:left="0"/>
              <w:rPr>
                <w:sz w:val="18"/>
              </w:rPr>
            </w:pPr>
          </w:p>
        </w:tc>
      </w:tr>
    </w:tbl>
    <w:p>
      <w:pPr>
        <w:spacing w:after="0"/>
        <w:rPr>
          <w:sz w:val="18"/>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220"/>
        <w:gridCol w:w="1698"/>
        <w:gridCol w:w="1925"/>
        <w:gridCol w:w="2384"/>
      </w:tblGrid>
      <w:tr>
        <w:trPr>
          <w:trHeight w:val="824" w:hRule="atLeast"/>
        </w:trPr>
        <w:tc>
          <w:tcPr>
            <w:tcW w:w="3220" w:type="dxa"/>
            <w:tcBorders>
              <w:top w:val="nil"/>
            </w:tcBorders>
          </w:tcPr>
          <w:p>
            <w:pPr>
              <w:pStyle w:val="TableParagraph"/>
              <w:spacing w:before="58"/>
              <w:rPr>
                <w:sz w:val="20"/>
              </w:rPr>
            </w:pPr>
            <w:r>
              <w:rPr>
                <w:sz w:val="20"/>
              </w:rPr>
              <w:t>Параметр проверки</w:t>
            </w:r>
          </w:p>
        </w:tc>
        <w:tc>
          <w:tcPr>
            <w:tcW w:w="1698" w:type="dxa"/>
            <w:tcBorders>
              <w:top w:val="nil"/>
            </w:tcBorders>
          </w:tcPr>
          <w:p>
            <w:pPr>
              <w:pStyle w:val="TableParagraph"/>
              <w:tabs>
                <w:tab w:pos="1588" w:val="left" w:leader="none"/>
              </w:tabs>
              <w:spacing w:line="273" w:lineRule="auto" w:before="10"/>
              <w:ind w:left="39" w:right="30"/>
              <w:rPr>
                <w:sz w:val="20"/>
              </w:rPr>
            </w:pPr>
            <w:r>
              <w:rPr>
                <w:spacing w:val="10"/>
                <w:sz w:val="20"/>
              </w:rPr>
              <w:t>Требования </w:t>
            </w:r>
            <w:r>
              <w:rPr>
                <w:spacing w:val="16"/>
                <w:sz w:val="20"/>
              </w:rPr>
              <w:t>качества</w:t>
              <w:tab/>
            </w:r>
            <w:r>
              <w:rPr>
                <w:spacing w:val="-17"/>
                <w:sz w:val="20"/>
              </w:rPr>
              <w:t>( </w:t>
            </w:r>
            <w:r>
              <w:rPr>
                <w:sz w:val="20"/>
              </w:rPr>
              <w:t>спецификация)</w:t>
            </w:r>
          </w:p>
        </w:tc>
        <w:tc>
          <w:tcPr>
            <w:tcW w:w="1925" w:type="dxa"/>
            <w:tcBorders>
              <w:top w:val="nil"/>
            </w:tcBorders>
          </w:tcPr>
          <w:p>
            <w:pPr>
              <w:pStyle w:val="TableParagraph"/>
              <w:spacing w:line="273" w:lineRule="auto" w:before="10"/>
              <w:ind w:left="38"/>
              <w:rPr>
                <w:sz w:val="20"/>
              </w:rPr>
            </w:pPr>
            <w:r>
              <w:rPr>
                <w:sz w:val="20"/>
              </w:rPr>
              <w:t>Частота проведения контроля*</w:t>
            </w:r>
          </w:p>
        </w:tc>
        <w:tc>
          <w:tcPr>
            <w:tcW w:w="2384" w:type="dxa"/>
            <w:tcBorders>
              <w:top w:val="nil"/>
            </w:tcBorders>
          </w:tcPr>
          <w:p>
            <w:pPr>
              <w:pStyle w:val="TableParagraph"/>
              <w:tabs>
                <w:tab w:pos="656" w:val="left" w:leader="none"/>
              </w:tabs>
              <w:spacing w:line="273" w:lineRule="auto" w:before="10"/>
              <w:ind w:left="38" w:right="282"/>
              <w:rPr>
                <w:sz w:val="20"/>
              </w:rPr>
            </w:pPr>
            <w:r>
              <w:rPr>
                <w:spacing w:val="4"/>
                <w:sz w:val="20"/>
              </w:rPr>
              <w:t>Кем</w:t>
              <w:tab/>
              <w:t>осуществляется </w:t>
            </w:r>
            <w:r>
              <w:rPr>
                <w:sz w:val="20"/>
              </w:rPr>
              <w:t>контроль</w:t>
            </w:r>
          </w:p>
        </w:tc>
      </w:tr>
      <w:tr>
        <w:trPr>
          <w:trHeight w:val="596" w:hRule="atLeast"/>
        </w:trPr>
        <w:tc>
          <w:tcPr>
            <w:tcW w:w="3220" w:type="dxa"/>
          </w:tcPr>
          <w:p>
            <w:pPr>
              <w:pStyle w:val="TableParagraph"/>
              <w:spacing w:line="273" w:lineRule="auto" w:before="45"/>
              <w:ind w:right="2231"/>
              <w:rPr>
                <w:sz w:val="20"/>
              </w:rPr>
            </w:pPr>
            <w:r>
              <w:rPr>
                <w:sz w:val="20"/>
              </w:rPr>
              <w:t>A B  O  </w:t>
            </w:r>
            <w:r>
              <w:rPr>
                <w:spacing w:val="-17"/>
                <w:sz w:val="20"/>
              </w:rPr>
              <w:t>, </w:t>
            </w:r>
            <w:r>
              <w:rPr>
                <w:spacing w:val="16"/>
                <w:sz w:val="20"/>
              </w:rPr>
              <w:t> </w:t>
            </w:r>
            <w:r>
              <w:rPr>
                <w:sz w:val="20"/>
              </w:rPr>
              <w:t>Rh</w:t>
            </w:r>
            <w:r>
              <w:rPr>
                <w:spacing w:val="-2"/>
                <w:sz w:val="20"/>
              </w:rPr>
              <w:t> </w:t>
            </w:r>
            <w:r>
              <w:rPr>
                <w:sz w:val="20"/>
              </w:rPr>
              <w:t>(D)</w:t>
            </w:r>
          </w:p>
        </w:tc>
        <w:tc>
          <w:tcPr>
            <w:tcW w:w="1698" w:type="dxa"/>
          </w:tcPr>
          <w:p>
            <w:pPr>
              <w:pStyle w:val="TableParagraph"/>
              <w:spacing w:before="176"/>
              <w:ind w:left="39"/>
              <w:rPr>
                <w:sz w:val="20"/>
              </w:rPr>
            </w:pPr>
            <w:r>
              <w:rPr>
                <w:sz w:val="20"/>
              </w:rPr>
              <w:t>Типирование</w:t>
            </w:r>
          </w:p>
        </w:tc>
        <w:tc>
          <w:tcPr>
            <w:tcW w:w="1925" w:type="dxa"/>
          </w:tcPr>
          <w:p>
            <w:pPr>
              <w:pStyle w:val="TableParagraph"/>
              <w:spacing w:before="176"/>
              <w:ind w:left="38"/>
              <w:rPr>
                <w:sz w:val="20"/>
              </w:rPr>
            </w:pPr>
            <w:r>
              <w:rPr>
                <w:sz w:val="20"/>
              </w:rPr>
              <w:t>Все дозы</w:t>
            </w:r>
          </w:p>
        </w:tc>
        <w:tc>
          <w:tcPr>
            <w:tcW w:w="2384"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tabs>
                <w:tab w:pos="815" w:val="left" w:leader="none"/>
              </w:tabs>
              <w:spacing w:line="273" w:lineRule="auto" w:before="176"/>
              <w:ind w:left="38" w:right="137"/>
              <w:rPr>
                <w:sz w:val="20"/>
              </w:rPr>
            </w:pPr>
            <w:r>
              <w:rPr>
                <w:sz w:val="20"/>
              </w:rPr>
              <w:t>Отделение тестирования </w:t>
            </w:r>
            <w:r>
              <w:rPr>
                <w:spacing w:val="4"/>
                <w:sz w:val="20"/>
              </w:rPr>
              <w:t>крови</w:t>
              <w:tab/>
            </w:r>
            <w:r>
              <w:rPr>
                <w:spacing w:val="5"/>
                <w:sz w:val="20"/>
              </w:rPr>
              <w:t>лабораторных </w:t>
            </w:r>
            <w:r>
              <w:rPr>
                <w:sz w:val="20"/>
              </w:rPr>
              <w:t>исследований</w:t>
            </w:r>
          </w:p>
        </w:tc>
      </w:tr>
      <w:tr>
        <w:trPr>
          <w:trHeight w:val="333" w:hRule="atLeast"/>
        </w:trPr>
        <w:tc>
          <w:tcPr>
            <w:tcW w:w="3220" w:type="dxa"/>
          </w:tcPr>
          <w:p>
            <w:pPr>
              <w:pStyle w:val="TableParagraph"/>
              <w:spacing w:before="45"/>
              <w:rPr>
                <w:sz w:val="20"/>
              </w:rPr>
            </w:pPr>
            <w:r>
              <w:rPr>
                <w:sz w:val="20"/>
              </w:rPr>
              <w:t>АЛТ</w:t>
            </w:r>
          </w:p>
        </w:tc>
        <w:tc>
          <w:tcPr>
            <w:tcW w:w="1698" w:type="dxa"/>
          </w:tcPr>
          <w:p>
            <w:pPr>
              <w:pStyle w:val="TableParagraph"/>
              <w:spacing w:before="45"/>
              <w:ind w:left="39"/>
              <w:rPr>
                <w:sz w:val="20"/>
              </w:rPr>
            </w:pPr>
            <w:r>
              <w:rPr>
                <w:sz w:val="20"/>
              </w:rPr>
              <w:t>Не увеличен</w:t>
            </w:r>
          </w:p>
        </w:tc>
        <w:tc>
          <w:tcPr>
            <w:tcW w:w="1925" w:type="dxa"/>
          </w:tcPr>
          <w:p>
            <w:pPr>
              <w:pStyle w:val="TableParagraph"/>
              <w:spacing w:before="45"/>
              <w:ind w:left="38"/>
              <w:rPr>
                <w:sz w:val="20"/>
              </w:rPr>
            </w:pPr>
            <w:r>
              <w:rPr>
                <w:sz w:val="20"/>
              </w:rPr>
              <w:t>Все дозы</w:t>
            </w:r>
          </w:p>
        </w:tc>
        <w:tc>
          <w:tcPr>
            <w:tcW w:w="2384" w:type="dxa"/>
            <w:vMerge/>
            <w:tcBorders>
              <w:top w:val="nil"/>
            </w:tcBorders>
          </w:tcPr>
          <w:p>
            <w:pPr>
              <w:rPr>
                <w:sz w:val="2"/>
                <w:szCs w:val="2"/>
              </w:rPr>
            </w:pPr>
          </w:p>
        </w:tc>
      </w:tr>
      <w:tr>
        <w:trPr>
          <w:trHeight w:val="860" w:hRule="atLeast"/>
        </w:trPr>
        <w:tc>
          <w:tcPr>
            <w:tcW w:w="3220" w:type="dxa"/>
          </w:tcPr>
          <w:p>
            <w:pPr>
              <w:pStyle w:val="TableParagraph"/>
              <w:spacing w:before="9"/>
              <w:ind w:left="0"/>
              <w:rPr>
                <w:sz w:val="26"/>
              </w:rPr>
            </w:pPr>
          </w:p>
          <w:p>
            <w:pPr>
              <w:pStyle w:val="TableParagraph"/>
              <w:spacing w:before="0"/>
              <w:rPr>
                <w:sz w:val="20"/>
              </w:rPr>
            </w:pPr>
            <w:r>
              <w:rPr>
                <w:sz w:val="20"/>
              </w:rPr>
              <w:t>HBsAg</w:t>
            </w:r>
          </w:p>
        </w:tc>
        <w:tc>
          <w:tcPr>
            <w:tcW w:w="1698" w:type="dxa"/>
          </w:tcPr>
          <w:p>
            <w:pPr>
              <w:pStyle w:val="TableParagraph"/>
              <w:tabs>
                <w:tab w:pos="1358" w:val="left" w:leader="none"/>
              </w:tabs>
              <w:spacing w:line="273" w:lineRule="auto" w:before="45"/>
              <w:ind w:left="39" w:right="232"/>
              <w:rPr>
                <w:sz w:val="20"/>
              </w:rPr>
            </w:pPr>
            <w:r>
              <w:rPr>
                <w:spacing w:val="6"/>
                <w:sz w:val="20"/>
              </w:rPr>
              <w:t>Негативный</w:t>
              <w:tab/>
            </w:r>
            <w:r>
              <w:rPr>
                <w:spacing w:val="-17"/>
                <w:sz w:val="20"/>
              </w:rPr>
              <w:t>в </w:t>
            </w:r>
            <w:r>
              <w:rPr>
                <w:spacing w:val="9"/>
                <w:sz w:val="20"/>
              </w:rPr>
              <w:t>одобренном </w:t>
            </w:r>
            <w:r>
              <w:rPr>
                <w:sz w:val="20"/>
              </w:rPr>
              <w:t>скрининг-тесте</w:t>
            </w:r>
          </w:p>
        </w:tc>
        <w:tc>
          <w:tcPr>
            <w:tcW w:w="1925" w:type="dxa"/>
          </w:tcPr>
          <w:p>
            <w:pPr>
              <w:pStyle w:val="TableParagraph"/>
              <w:spacing w:before="9"/>
              <w:ind w:left="0"/>
              <w:rPr>
                <w:sz w:val="26"/>
              </w:rPr>
            </w:pPr>
          </w:p>
          <w:p>
            <w:pPr>
              <w:pStyle w:val="TableParagraph"/>
              <w:spacing w:before="0"/>
              <w:ind w:left="38"/>
              <w:rPr>
                <w:sz w:val="20"/>
              </w:rPr>
            </w:pPr>
            <w:r>
              <w:rPr>
                <w:sz w:val="20"/>
              </w:rPr>
              <w:t>Все дозы</w:t>
            </w:r>
          </w:p>
        </w:tc>
        <w:tc>
          <w:tcPr>
            <w:tcW w:w="2384" w:type="dxa"/>
            <w:vMerge/>
            <w:tcBorders>
              <w:top w:val="nil"/>
            </w:tcBorders>
          </w:tcPr>
          <w:p>
            <w:pPr>
              <w:rPr>
                <w:sz w:val="2"/>
                <w:szCs w:val="2"/>
              </w:rPr>
            </w:pPr>
          </w:p>
        </w:tc>
      </w:tr>
      <w:tr>
        <w:trPr>
          <w:trHeight w:val="860" w:hRule="atLeast"/>
        </w:trPr>
        <w:tc>
          <w:tcPr>
            <w:tcW w:w="3220" w:type="dxa"/>
          </w:tcPr>
          <w:p>
            <w:pPr>
              <w:pStyle w:val="TableParagraph"/>
              <w:spacing w:before="9"/>
              <w:ind w:left="0"/>
              <w:rPr>
                <w:sz w:val="26"/>
              </w:rPr>
            </w:pPr>
          </w:p>
          <w:p>
            <w:pPr>
              <w:pStyle w:val="TableParagraph"/>
              <w:spacing w:before="0"/>
              <w:rPr>
                <w:sz w:val="20"/>
              </w:rPr>
            </w:pPr>
            <w:r>
              <w:rPr>
                <w:sz w:val="20"/>
              </w:rPr>
              <w:t>Анти-ВГС</w:t>
            </w:r>
          </w:p>
        </w:tc>
        <w:tc>
          <w:tcPr>
            <w:tcW w:w="1698" w:type="dxa"/>
          </w:tcPr>
          <w:p>
            <w:pPr>
              <w:pStyle w:val="TableParagraph"/>
              <w:tabs>
                <w:tab w:pos="1358" w:val="left" w:leader="none"/>
              </w:tabs>
              <w:spacing w:line="273" w:lineRule="auto" w:before="45"/>
              <w:ind w:left="39" w:right="232"/>
              <w:rPr>
                <w:sz w:val="20"/>
              </w:rPr>
            </w:pPr>
            <w:r>
              <w:rPr>
                <w:spacing w:val="6"/>
                <w:sz w:val="20"/>
              </w:rPr>
              <w:t>Негативный</w:t>
              <w:tab/>
            </w:r>
            <w:r>
              <w:rPr>
                <w:spacing w:val="-17"/>
                <w:sz w:val="20"/>
              </w:rPr>
              <w:t>в </w:t>
            </w:r>
            <w:r>
              <w:rPr>
                <w:spacing w:val="9"/>
                <w:sz w:val="20"/>
              </w:rPr>
              <w:t>одобренном </w:t>
            </w:r>
            <w:r>
              <w:rPr>
                <w:sz w:val="20"/>
              </w:rPr>
              <w:t>скрининг-тесте</w:t>
            </w:r>
          </w:p>
        </w:tc>
        <w:tc>
          <w:tcPr>
            <w:tcW w:w="1925" w:type="dxa"/>
          </w:tcPr>
          <w:p>
            <w:pPr>
              <w:pStyle w:val="TableParagraph"/>
              <w:spacing w:before="9"/>
              <w:ind w:left="0"/>
              <w:rPr>
                <w:sz w:val="26"/>
              </w:rPr>
            </w:pPr>
          </w:p>
          <w:p>
            <w:pPr>
              <w:pStyle w:val="TableParagraph"/>
              <w:spacing w:before="0"/>
              <w:ind w:left="38"/>
              <w:rPr>
                <w:sz w:val="20"/>
              </w:rPr>
            </w:pPr>
            <w:r>
              <w:rPr>
                <w:sz w:val="20"/>
              </w:rPr>
              <w:t>Все дозы</w:t>
            </w:r>
          </w:p>
        </w:tc>
        <w:tc>
          <w:tcPr>
            <w:tcW w:w="2384" w:type="dxa"/>
            <w:vMerge/>
            <w:tcBorders>
              <w:top w:val="nil"/>
            </w:tcBorders>
          </w:tcPr>
          <w:p>
            <w:pPr>
              <w:rPr>
                <w:sz w:val="2"/>
                <w:szCs w:val="2"/>
              </w:rPr>
            </w:pPr>
          </w:p>
        </w:tc>
      </w:tr>
      <w:tr>
        <w:trPr>
          <w:trHeight w:val="860" w:hRule="atLeast"/>
        </w:trPr>
        <w:tc>
          <w:tcPr>
            <w:tcW w:w="3220" w:type="dxa"/>
          </w:tcPr>
          <w:p>
            <w:pPr>
              <w:pStyle w:val="TableParagraph"/>
              <w:spacing w:before="9"/>
              <w:ind w:left="0"/>
              <w:rPr>
                <w:sz w:val="26"/>
              </w:rPr>
            </w:pPr>
          </w:p>
          <w:p>
            <w:pPr>
              <w:pStyle w:val="TableParagraph"/>
              <w:spacing w:before="0"/>
              <w:rPr>
                <w:sz w:val="20"/>
              </w:rPr>
            </w:pPr>
            <w:r>
              <w:rPr>
                <w:sz w:val="20"/>
              </w:rPr>
              <w:t>Анти-ВИЧ 1,2</w:t>
            </w:r>
          </w:p>
        </w:tc>
        <w:tc>
          <w:tcPr>
            <w:tcW w:w="1698" w:type="dxa"/>
          </w:tcPr>
          <w:p>
            <w:pPr>
              <w:pStyle w:val="TableParagraph"/>
              <w:tabs>
                <w:tab w:pos="1358" w:val="left" w:leader="none"/>
              </w:tabs>
              <w:spacing w:line="273" w:lineRule="auto" w:before="45"/>
              <w:ind w:left="39" w:right="232"/>
              <w:rPr>
                <w:sz w:val="20"/>
              </w:rPr>
            </w:pPr>
            <w:r>
              <w:rPr>
                <w:spacing w:val="6"/>
                <w:sz w:val="20"/>
              </w:rPr>
              <w:t>Негативный</w:t>
              <w:tab/>
            </w:r>
            <w:r>
              <w:rPr>
                <w:spacing w:val="-17"/>
                <w:sz w:val="20"/>
              </w:rPr>
              <w:t>в </w:t>
            </w:r>
            <w:r>
              <w:rPr>
                <w:spacing w:val="9"/>
                <w:sz w:val="20"/>
              </w:rPr>
              <w:t>одобренном </w:t>
            </w:r>
            <w:r>
              <w:rPr>
                <w:sz w:val="20"/>
              </w:rPr>
              <w:t>скрининг-тесте</w:t>
            </w:r>
          </w:p>
        </w:tc>
        <w:tc>
          <w:tcPr>
            <w:tcW w:w="1925" w:type="dxa"/>
          </w:tcPr>
          <w:p>
            <w:pPr>
              <w:pStyle w:val="TableParagraph"/>
              <w:spacing w:before="9"/>
              <w:ind w:left="0"/>
              <w:rPr>
                <w:sz w:val="26"/>
              </w:rPr>
            </w:pPr>
          </w:p>
          <w:p>
            <w:pPr>
              <w:pStyle w:val="TableParagraph"/>
              <w:spacing w:before="0"/>
              <w:ind w:left="38"/>
              <w:rPr>
                <w:sz w:val="20"/>
              </w:rPr>
            </w:pPr>
            <w:r>
              <w:rPr>
                <w:sz w:val="20"/>
              </w:rPr>
              <w:t>Все дозы</w:t>
            </w:r>
          </w:p>
        </w:tc>
        <w:tc>
          <w:tcPr>
            <w:tcW w:w="2384" w:type="dxa"/>
            <w:vMerge/>
            <w:tcBorders>
              <w:top w:val="nil"/>
            </w:tcBorders>
          </w:tcPr>
          <w:p>
            <w:pPr>
              <w:rPr>
                <w:sz w:val="2"/>
                <w:szCs w:val="2"/>
              </w:rPr>
            </w:pPr>
          </w:p>
        </w:tc>
      </w:tr>
      <w:tr>
        <w:trPr>
          <w:trHeight w:val="596" w:hRule="atLeast"/>
        </w:trPr>
        <w:tc>
          <w:tcPr>
            <w:tcW w:w="3220" w:type="dxa"/>
          </w:tcPr>
          <w:p>
            <w:pPr>
              <w:pStyle w:val="TableParagraph"/>
              <w:spacing w:before="176"/>
              <w:rPr>
                <w:sz w:val="20"/>
              </w:rPr>
            </w:pPr>
            <w:r>
              <w:rPr>
                <w:sz w:val="20"/>
              </w:rPr>
              <w:t>Сифилис</w:t>
            </w:r>
          </w:p>
        </w:tc>
        <w:tc>
          <w:tcPr>
            <w:tcW w:w="1698" w:type="dxa"/>
          </w:tcPr>
          <w:p>
            <w:pPr>
              <w:pStyle w:val="TableParagraph"/>
              <w:tabs>
                <w:tab w:pos="1358" w:val="left" w:leader="none"/>
              </w:tabs>
              <w:spacing w:line="273" w:lineRule="auto" w:before="45"/>
              <w:ind w:left="39" w:right="232"/>
              <w:rPr>
                <w:sz w:val="20"/>
              </w:rPr>
            </w:pPr>
            <w:r>
              <w:rPr>
                <w:spacing w:val="6"/>
                <w:sz w:val="20"/>
              </w:rPr>
              <w:t>Негативный</w:t>
              <w:tab/>
            </w:r>
            <w:r>
              <w:rPr>
                <w:spacing w:val="-17"/>
                <w:sz w:val="20"/>
              </w:rPr>
              <w:t>в </w:t>
            </w:r>
            <w:r>
              <w:rPr>
                <w:sz w:val="20"/>
              </w:rPr>
              <w:t>скрининг-тесте</w:t>
            </w:r>
          </w:p>
        </w:tc>
        <w:tc>
          <w:tcPr>
            <w:tcW w:w="1925" w:type="dxa"/>
          </w:tcPr>
          <w:p>
            <w:pPr>
              <w:pStyle w:val="TableParagraph"/>
              <w:spacing w:before="176"/>
              <w:ind w:left="38"/>
              <w:rPr>
                <w:sz w:val="20"/>
              </w:rPr>
            </w:pPr>
            <w:r>
              <w:rPr>
                <w:sz w:val="20"/>
              </w:rPr>
              <w:t>Все дозы</w:t>
            </w:r>
          </w:p>
        </w:tc>
        <w:tc>
          <w:tcPr>
            <w:tcW w:w="2384" w:type="dxa"/>
            <w:vMerge/>
            <w:tcBorders>
              <w:top w:val="nil"/>
            </w:tcBorders>
          </w:tcPr>
          <w:p>
            <w:pPr>
              <w:rPr>
                <w:sz w:val="2"/>
                <w:szCs w:val="2"/>
              </w:rPr>
            </w:pPr>
          </w:p>
        </w:tc>
      </w:tr>
      <w:tr>
        <w:trPr>
          <w:trHeight w:val="596" w:hRule="atLeast"/>
        </w:trPr>
        <w:tc>
          <w:tcPr>
            <w:tcW w:w="3220" w:type="dxa"/>
          </w:tcPr>
          <w:p>
            <w:pPr>
              <w:pStyle w:val="TableParagraph"/>
              <w:spacing w:before="176"/>
              <w:rPr>
                <w:sz w:val="20"/>
              </w:rPr>
            </w:pPr>
            <w:r>
              <w:rPr>
                <w:sz w:val="20"/>
              </w:rPr>
              <w:t>Объем</w:t>
            </w:r>
          </w:p>
        </w:tc>
        <w:tc>
          <w:tcPr>
            <w:tcW w:w="1698" w:type="dxa"/>
          </w:tcPr>
          <w:p>
            <w:pPr>
              <w:pStyle w:val="TableParagraph"/>
              <w:spacing w:line="273" w:lineRule="auto" w:before="45"/>
              <w:ind w:left="39" w:right="30"/>
              <w:rPr>
                <w:sz w:val="20"/>
              </w:rPr>
            </w:pPr>
            <w:r>
              <w:rPr>
                <w:sz w:val="20"/>
              </w:rPr>
              <w:t>&gt;40 мл на 60х109 тромбоцитов</w:t>
            </w:r>
          </w:p>
        </w:tc>
        <w:tc>
          <w:tcPr>
            <w:tcW w:w="1925" w:type="dxa"/>
          </w:tcPr>
          <w:p>
            <w:pPr>
              <w:pStyle w:val="TableParagraph"/>
              <w:spacing w:before="176"/>
              <w:ind w:left="38"/>
              <w:rPr>
                <w:sz w:val="20"/>
              </w:rPr>
            </w:pPr>
            <w:r>
              <w:rPr>
                <w:sz w:val="20"/>
              </w:rPr>
              <w:t>Все дозы</w:t>
            </w:r>
          </w:p>
        </w:tc>
        <w:tc>
          <w:tcPr>
            <w:tcW w:w="2384" w:type="dxa"/>
          </w:tcPr>
          <w:p>
            <w:pPr>
              <w:pStyle w:val="TableParagraph"/>
              <w:spacing w:line="273" w:lineRule="auto" w:before="45"/>
              <w:ind w:left="38" w:right="137"/>
              <w:rPr>
                <w:sz w:val="20"/>
              </w:rPr>
            </w:pPr>
            <w:r>
              <w:rPr>
                <w:sz w:val="20"/>
              </w:rPr>
              <w:t>Отдел заготовки крови и ее компонентов</w:t>
            </w:r>
          </w:p>
        </w:tc>
      </w:tr>
      <w:tr>
        <w:trPr>
          <w:trHeight w:val="860" w:hRule="atLeast"/>
        </w:trPr>
        <w:tc>
          <w:tcPr>
            <w:tcW w:w="3220" w:type="dxa"/>
          </w:tcPr>
          <w:p>
            <w:pPr>
              <w:pStyle w:val="TableParagraph"/>
              <w:tabs>
                <w:tab w:pos="1406" w:val="left" w:leader="none"/>
                <w:tab w:pos="2838" w:val="left" w:leader="none"/>
              </w:tabs>
              <w:spacing w:line="273" w:lineRule="auto" w:before="176"/>
              <w:ind w:right="275"/>
              <w:rPr>
                <w:sz w:val="20"/>
              </w:rPr>
            </w:pPr>
            <w:r>
              <w:rPr>
                <w:spacing w:val="5"/>
                <w:sz w:val="20"/>
              </w:rPr>
              <w:t>Содержание</w:t>
              <w:tab/>
              <w:t>тромбоцитов</w:t>
              <w:tab/>
            </w:r>
            <w:r>
              <w:rPr>
                <w:spacing w:val="-18"/>
                <w:sz w:val="20"/>
              </w:rPr>
              <w:t>в </w:t>
            </w:r>
            <w:r>
              <w:rPr>
                <w:sz w:val="20"/>
              </w:rPr>
              <w:t>конечной</w:t>
            </w:r>
            <w:r>
              <w:rPr>
                <w:spacing w:val="-2"/>
                <w:sz w:val="20"/>
              </w:rPr>
              <w:t> </w:t>
            </w:r>
            <w:r>
              <w:rPr>
                <w:sz w:val="20"/>
              </w:rPr>
              <w:t>дозе**</w:t>
            </w:r>
          </w:p>
        </w:tc>
        <w:tc>
          <w:tcPr>
            <w:tcW w:w="1698" w:type="dxa"/>
          </w:tcPr>
          <w:p>
            <w:pPr>
              <w:pStyle w:val="TableParagraph"/>
              <w:spacing w:before="9"/>
              <w:ind w:left="0"/>
              <w:rPr>
                <w:sz w:val="26"/>
              </w:rPr>
            </w:pPr>
          </w:p>
          <w:p>
            <w:pPr>
              <w:pStyle w:val="TableParagraph"/>
              <w:spacing w:before="0"/>
              <w:ind w:left="39"/>
              <w:rPr>
                <w:sz w:val="20"/>
              </w:rPr>
            </w:pPr>
            <w:r>
              <w:rPr>
                <w:sz w:val="20"/>
              </w:rPr>
              <w:t>Минимум 2х1011</w:t>
            </w:r>
          </w:p>
        </w:tc>
        <w:tc>
          <w:tcPr>
            <w:tcW w:w="1925" w:type="dxa"/>
          </w:tcPr>
          <w:p>
            <w:pPr>
              <w:pStyle w:val="TableParagraph"/>
              <w:spacing w:line="273" w:lineRule="auto" w:before="45"/>
              <w:ind w:left="38" w:right="107"/>
              <w:jc w:val="both"/>
              <w:rPr>
                <w:sz w:val="20"/>
              </w:rPr>
            </w:pPr>
            <w:r>
              <w:rPr>
                <w:sz w:val="20"/>
              </w:rPr>
              <w:t>1 % от всех доз, но не менее 10 доз в месяц</w:t>
            </w:r>
          </w:p>
        </w:tc>
        <w:tc>
          <w:tcPr>
            <w:tcW w:w="2384"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45"/>
              <w:ind w:left="38" w:right="137"/>
              <w:rPr>
                <w:sz w:val="20"/>
              </w:rPr>
            </w:pPr>
            <w:r>
              <w:rPr>
                <w:sz w:val="20"/>
              </w:rPr>
              <w:t>Отдел контроля качества продуктов крови</w:t>
            </w:r>
          </w:p>
        </w:tc>
      </w:tr>
      <w:tr>
        <w:trPr>
          <w:trHeight w:val="860" w:hRule="atLeast"/>
        </w:trPr>
        <w:tc>
          <w:tcPr>
            <w:tcW w:w="3220" w:type="dxa"/>
          </w:tcPr>
          <w:p>
            <w:pPr>
              <w:pStyle w:val="TableParagraph"/>
              <w:spacing w:line="273" w:lineRule="auto" w:before="176"/>
              <w:ind w:right="783"/>
              <w:rPr>
                <w:sz w:val="20"/>
              </w:rPr>
            </w:pPr>
            <w:r>
              <w:rPr>
                <w:sz w:val="20"/>
              </w:rPr>
              <w:t>О с т а т о ч н ы е лейкоциты ***</w:t>
            </w:r>
          </w:p>
        </w:tc>
        <w:tc>
          <w:tcPr>
            <w:tcW w:w="1698" w:type="dxa"/>
          </w:tcPr>
          <w:p>
            <w:pPr>
              <w:pStyle w:val="TableParagraph"/>
              <w:tabs>
                <w:tab w:pos="395" w:val="left" w:leader="none"/>
                <w:tab w:pos="1214" w:val="left" w:leader="none"/>
              </w:tabs>
              <w:spacing w:line="273" w:lineRule="auto" w:before="176"/>
              <w:ind w:left="39" w:right="256"/>
              <w:rPr>
                <w:sz w:val="20"/>
              </w:rPr>
            </w:pPr>
            <w:r>
              <w:rPr>
                <w:sz w:val="20"/>
              </w:rPr>
              <w:t>&lt;</w:t>
              <w:tab/>
              <w:t>1</w:t>
            </w:r>
            <w:r>
              <w:rPr>
                <w:spacing w:val="-32"/>
                <w:sz w:val="20"/>
              </w:rPr>
              <w:t> </w:t>
            </w:r>
            <w:r>
              <w:rPr>
                <w:sz w:val="20"/>
              </w:rPr>
              <w:t>х</w:t>
            </w:r>
            <w:r>
              <w:rPr>
                <w:spacing w:val="-32"/>
                <w:sz w:val="20"/>
              </w:rPr>
              <w:t> </w:t>
            </w:r>
            <w:r>
              <w:rPr>
                <w:spacing w:val="12"/>
                <w:sz w:val="20"/>
              </w:rPr>
              <w:t>109</w:t>
              <w:tab/>
            </w:r>
            <w:r>
              <w:rPr>
                <w:sz w:val="20"/>
              </w:rPr>
              <w:t>на конечную</w:t>
            </w:r>
            <w:r>
              <w:rPr>
                <w:spacing w:val="-5"/>
                <w:sz w:val="20"/>
              </w:rPr>
              <w:t> </w:t>
            </w:r>
            <w:r>
              <w:rPr>
                <w:sz w:val="20"/>
              </w:rPr>
              <w:t>дозу</w:t>
            </w:r>
          </w:p>
        </w:tc>
        <w:tc>
          <w:tcPr>
            <w:tcW w:w="1925" w:type="dxa"/>
          </w:tcPr>
          <w:p>
            <w:pPr>
              <w:pStyle w:val="TableParagraph"/>
              <w:spacing w:line="273" w:lineRule="auto" w:before="45"/>
              <w:ind w:left="38" w:right="107"/>
              <w:jc w:val="both"/>
              <w:rPr>
                <w:sz w:val="20"/>
              </w:rPr>
            </w:pPr>
            <w:r>
              <w:rPr>
                <w:sz w:val="20"/>
              </w:rPr>
              <w:t>1 % от всех доз, но не менее 10 доз в месяц</w:t>
            </w:r>
          </w:p>
        </w:tc>
        <w:tc>
          <w:tcPr>
            <w:tcW w:w="2384" w:type="dxa"/>
            <w:vMerge/>
            <w:tcBorders>
              <w:top w:val="nil"/>
            </w:tcBorders>
          </w:tcPr>
          <w:p>
            <w:pPr>
              <w:rPr>
                <w:sz w:val="2"/>
                <w:szCs w:val="2"/>
              </w:rPr>
            </w:pPr>
          </w:p>
        </w:tc>
      </w:tr>
      <w:tr>
        <w:trPr>
          <w:trHeight w:val="860" w:hRule="atLeast"/>
        </w:trPr>
        <w:tc>
          <w:tcPr>
            <w:tcW w:w="3220" w:type="dxa"/>
          </w:tcPr>
          <w:p>
            <w:pPr>
              <w:pStyle w:val="TableParagraph"/>
              <w:tabs>
                <w:tab w:pos="1711" w:val="left" w:leader="none"/>
                <w:tab w:pos="2588" w:val="left" w:leader="none"/>
              </w:tabs>
              <w:spacing w:line="273" w:lineRule="auto" w:before="45"/>
              <w:ind w:right="525"/>
              <w:rPr>
                <w:sz w:val="20"/>
              </w:rPr>
            </w:pPr>
            <w:r>
              <w:rPr>
                <w:sz w:val="20"/>
              </w:rPr>
              <w:t>О   с   т   а   т   о   ч   н   ы   е    л</w:t>
            </w:r>
            <w:r>
              <w:rPr>
                <w:spacing w:val="-23"/>
                <w:sz w:val="20"/>
              </w:rPr>
              <w:t> </w:t>
            </w:r>
            <w:r>
              <w:rPr>
                <w:sz w:val="20"/>
              </w:rPr>
              <w:t>е</w:t>
            </w:r>
            <w:r>
              <w:rPr>
                <w:spacing w:val="-23"/>
                <w:sz w:val="20"/>
              </w:rPr>
              <w:t> </w:t>
            </w:r>
            <w:r>
              <w:rPr>
                <w:sz w:val="20"/>
              </w:rPr>
              <w:t>й</w:t>
            </w:r>
            <w:r>
              <w:rPr>
                <w:spacing w:val="-23"/>
                <w:sz w:val="20"/>
              </w:rPr>
              <w:t> </w:t>
            </w:r>
            <w:r>
              <w:rPr>
                <w:sz w:val="20"/>
              </w:rPr>
              <w:t>к</w:t>
            </w:r>
            <w:r>
              <w:rPr>
                <w:spacing w:val="-23"/>
                <w:sz w:val="20"/>
              </w:rPr>
              <w:t> </w:t>
            </w:r>
            <w:r>
              <w:rPr>
                <w:sz w:val="20"/>
              </w:rPr>
              <w:t>о</w:t>
            </w:r>
            <w:r>
              <w:rPr>
                <w:spacing w:val="-23"/>
                <w:sz w:val="20"/>
              </w:rPr>
              <w:t> </w:t>
            </w:r>
            <w:r>
              <w:rPr>
                <w:sz w:val="20"/>
              </w:rPr>
              <w:t>ц</w:t>
            </w:r>
            <w:r>
              <w:rPr>
                <w:spacing w:val="-23"/>
                <w:sz w:val="20"/>
              </w:rPr>
              <w:t> </w:t>
            </w:r>
            <w:r>
              <w:rPr>
                <w:sz w:val="20"/>
              </w:rPr>
              <w:t>и</w:t>
            </w:r>
            <w:r>
              <w:rPr>
                <w:spacing w:val="-23"/>
                <w:sz w:val="20"/>
              </w:rPr>
              <w:t> </w:t>
            </w:r>
            <w:r>
              <w:rPr>
                <w:sz w:val="20"/>
              </w:rPr>
              <w:t>т</w:t>
            </w:r>
            <w:r>
              <w:rPr>
                <w:spacing w:val="-23"/>
                <w:sz w:val="20"/>
              </w:rPr>
              <w:t> </w:t>
            </w:r>
            <w:r>
              <w:rPr>
                <w:sz w:val="20"/>
              </w:rPr>
              <w:t>ы</w:t>
              <w:tab/>
              <w:t>*</w:t>
            </w:r>
            <w:r>
              <w:rPr>
                <w:spacing w:val="-23"/>
                <w:sz w:val="20"/>
              </w:rPr>
              <w:t> </w:t>
            </w:r>
            <w:r>
              <w:rPr>
                <w:sz w:val="20"/>
              </w:rPr>
              <w:t>*</w:t>
            </w:r>
            <w:r>
              <w:rPr>
                <w:spacing w:val="-23"/>
                <w:sz w:val="20"/>
              </w:rPr>
              <w:t> </w:t>
            </w:r>
            <w:r>
              <w:rPr>
                <w:sz w:val="20"/>
              </w:rPr>
              <w:t>*</w:t>
              <w:tab/>
            </w:r>
            <w:r>
              <w:rPr>
                <w:spacing w:val="-18"/>
                <w:sz w:val="20"/>
              </w:rPr>
              <w:t>в</w:t>
            </w:r>
          </w:p>
          <w:p>
            <w:pPr>
              <w:pStyle w:val="TableParagraph"/>
              <w:spacing w:before="2"/>
              <w:rPr>
                <w:sz w:val="20"/>
              </w:rPr>
            </w:pPr>
            <w:r>
              <w:rPr>
                <w:sz w:val="20"/>
              </w:rPr>
              <w:t>лейкофильтрованном компоненте</w:t>
            </w:r>
          </w:p>
        </w:tc>
        <w:tc>
          <w:tcPr>
            <w:tcW w:w="1698" w:type="dxa"/>
          </w:tcPr>
          <w:p>
            <w:pPr>
              <w:pStyle w:val="TableParagraph"/>
              <w:tabs>
                <w:tab w:pos="1054" w:val="left" w:leader="none"/>
              </w:tabs>
              <w:spacing w:line="273" w:lineRule="auto" w:before="176"/>
              <w:ind w:left="39" w:right="367"/>
              <w:rPr>
                <w:sz w:val="20"/>
              </w:rPr>
            </w:pPr>
            <w:r>
              <w:rPr>
                <w:sz w:val="20"/>
              </w:rPr>
              <w:t>1</w:t>
            </w:r>
            <w:r>
              <w:rPr>
                <w:spacing w:val="-23"/>
                <w:sz w:val="20"/>
              </w:rPr>
              <w:t> </w:t>
            </w:r>
            <w:r>
              <w:rPr>
                <w:sz w:val="20"/>
              </w:rPr>
              <w:t>х</w:t>
            </w:r>
            <w:r>
              <w:rPr>
                <w:spacing w:val="-23"/>
                <w:sz w:val="20"/>
              </w:rPr>
              <w:t> </w:t>
            </w:r>
            <w:r>
              <w:rPr>
                <w:sz w:val="20"/>
              </w:rPr>
              <w:t>1</w:t>
            </w:r>
            <w:r>
              <w:rPr>
                <w:spacing w:val="-23"/>
                <w:sz w:val="20"/>
              </w:rPr>
              <w:t> </w:t>
            </w:r>
            <w:r>
              <w:rPr>
                <w:sz w:val="20"/>
              </w:rPr>
              <w:t>0</w:t>
            </w:r>
            <w:r>
              <w:rPr>
                <w:spacing w:val="-23"/>
                <w:sz w:val="20"/>
              </w:rPr>
              <w:t> </w:t>
            </w:r>
            <w:r>
              <w:rPr>
                <w:sz w:val="20"/>
              </w:rPr>
              <w:t>6</w:t>
              <w:tab/>
              <w:t>н а конечную</w:t>
            </w:r>
            <w:r>
              <w:rPr>
                <w:spacing w:val="-10"/>
                <w:sz w:val="20"/>
              </w:rPr>
              <w:t> </w:t>
            </w:r>
            <w:r>
              <w:rPr>
                <w:sz w:val="20"/>
              </w:rPr>
              <w:t>дозу</w:t>
            </w:r>
          </w:p>
        </w:tc>
        <w:tc>
          <w:tcPr>
            <w:tcW w:w="1925" w:type="dxa"/>
          </w:tcPr>
          <w:p>
            <w:pPr>
              <w:pStyle w:val="TableParagraph"/>
              <w:spacing w:line="273" w:lineRule="auto" w:before="45"/>
              <w:ind w:left="38" w:right="107"/>
              <w:jc w:val="both"/>
              <w:rPr>
                <w:sz w:val="20"/>
              </w:rPr>
            </w:pPr>
            <w:r>
              <w:rPr>
                <w:sz w:val="20"/>
              </w:rPr>
              <w:t>1 % от всех доз, но не менее 10 доз в месяц</w:t>
            </w:r>
          </w:p>
        </w:tc>
        <w:tc>
          <w:tcPr>
            <w:tcW w:w="2384" w:type="dxa"/>
            <w:vMerge/>
            <w:tcBorders>
              <w:top w:val="nil"/>
            </w:tcBorders>
          </w:tcPr>
          <w:p>
            <w:pPr>
              <w:rPr>
                <w:sz w:val="2"/>
                <w:szCs w:val="2"/>
              </w:rPr>
            </w:pPr>
          </w:p>
        </w:tc>
      </w:tr>
      <w:tr>
        <w:trPr>
          <w:trHeight w:val="860" w:hRule="atLeast"/>
        </w:trPr>
        <w:tc>
          <w:tcPr>
            <w:tcW w:w="3220" w:type="dxa"/>
          </w:tcPr>
          <w:p>
            <w:pPr>
              <w:pStyle w:val="TableParagraph"/>
              <w:spacing w:before="45"/>
              <w:rPr>
                <w:sz w:val="20"/>
              </w:rPr>
            </w:pPr>
            <w:r>
              <w:rPr>
                <w:sz w:val="20"/>
              </w:rPr>
              <w:t>О с т а т о ч н ы е</w:t>
            </w:r>
          </w:p>
          <w:p>
            <w:pPr>
              <w:pStyle w:val="TableParagraph"/>
              <w:spacing w:line="273" w:lineRule="auto" w:before="33"/>
              <w:rPr>
                <w:sz w:val="20"/>
              </w:rPr>
            </w:pPr>
            <w:r>
              <w:rPr>
                <w:sz w:val="20"/>
              </w:rPr>
              <w:t>лейкоциты *** в компоненте с добавочным раствором</w:t>
            </w:r>
          </w:p>
        </w:tc>
        <w:tc>
          <w:tcPr>
            <w:tcW w:w="1698" w:type="dxa"/>
          </w:tcPr>
          <w:p>
            <w:pPr>
              <w:pStyle w:val="TableParagraph"/>
              <w:spacing w:before="9"/>
              <w:ind w:left="0"/>
              <w:rPr>
                <w:sz w:val="26"/>
              </w:rPr>
            </w:pPr>
          </w:p>
          <w:p>
            <w:pPr>
              <w:pStyle w:val="TableParagraph"/>
              <w:spacing w:before="0"/>
              <w:ind w:left="39"/>
              <w:rPr>
                <w:sz w:val="20"/>
              </w:rPr>
            </w:pPr>
            <w:r>
              <w:rPr>
                <w:sz w:val="20"/>
              </w:rPr>
              <w:t>0,3х109 на дозу</w:t>
            </w:r>
          </w:p>
        </w:tc>
        <w:tc>
          <w:tcPr>
            <w:tcW w:w="1925" w:type="dxa"/>
          </w:tcPr>
          <w:p>
            <w:pPr>
              <w:pStyle w:val="TableParagraph"/>
              <w:spacing w:line="273" w:lineRule="auto" w:before="45"/>
              <w:ind w:left="38" w:right="107"/>
              <w:jc w:val="both"/>
              <w:rPr>
                <w:sz w:val="20"/>
              </w:rPr>
            </w:pPr>
            <w:r>
              <w:rPr>
                <w:sz w:val="20"/>
              </w:rPr>
              <w:t>1 % от всех доз, но не менее 10 доз в месяц</w:t>
            </w:r>
          </w:p>
        </w:tc>
        <w:tc>
          <w:tcPr>
            <w:tcW w:w="2384" w:type="dxa"/>
            <w:vMerge/>
            <w:tcBorders>
              <w:top w:val="nil"/>
            </w:tcBorders>
          </w:tcPr>
          <w:p>
            <w:pPr>
              <w:rPr>
                <w:sz w:val="2"/>
                <w:szCs w:val="2"/>
              </w:rPr>
            </w:pPr>
          </w:p>
        </w:tc>
      </w:tr>
      <w:tr>
        <w:trPr>
          <w:trHeight w:val="859" w:hRule="atLeast"/>
        </w:trPr>
        <w:tc>
          <w:tcPr>
            <w:tcW w:w="3220" w:type="dxa"/>
          </w:tcPr>
          <w:p>
            <w:pPr>
              <w:pStyle w:val="TableParagraph"/>
              <w:spacing w:line="273" w:lineRule="auto" w:before="45"/>
              <w:rPr>
                <w:sz w:val="20"/>
              </w:rPr>
            </w:pPr>
            <w:r>
              <w:rPr>
                <w:sz w:val="20"/>
              </w:rPr>
              <w:t>рН(при +22°С)измеряемый в конце рекомендованного срока хранения*</w:t>
            </w:r>
          </w:p>
          <w:p>
            <w:pPr>
              <w:pStyle w:val="TableParagraph"/>
              <w:spacing w:before="2"/>
              <w:rPr>
                <w:sz w:val="20"/>
              </w:rPr>
            </w:pPr>
            <w:r>
              <w:rPr>
                <w:sz w:val="20"/>
              </w:rPr>
              <w:t>***</w:t>
            </w:r>
          </w:p>
        </w:tc>
        <w:tc>
          <w:tcPr>
            <w:tcW w:w="1698" w:type="dxa"/>
          </w:tcPr>
          <w:p>
            <w:pPr>
              <w:pStyle w:val="TableParagraph"/>
              <w:spacing w:before="9"/>
              <w:ind w:left="0"/>
              <w:rPr>
                <w:sz w:val="26"/>
              </w:rPr>
            </w:pPr>
          </w:p>
          <w:p>
            <w:pPr>
              <w:pStyle w:val="TableParagraph"/>
              <w:spacing w:before="0"/>
              <w:ind w:left="39"/>
              <w:rPr>
                <w:sz w:val="20"/>
              </w:rPr>
            </w:pPr>
            <w:r>
              <w:rPr>
                <w:sz w:val="20"/>
              </w:rPr>
              <w:t>&gt;6,4</w:t>
            </w:r>
          </w:p>
        </w:tc>
        <w:tc>
          <w:tcPr>
            <w:tcW w:w="1925" w:type="dxa"/>
          </w:tcPr>
          <w:p>
            <w:pPr>
              <w:pStyle w:val="TableParagraph"/>
              <w:spacing w:line="273" w:lineRule="auto" w:before="45"/>
              <w:ind w:left="38" w:right="107"/>
              <w:jc w:val="both"/>
              <w:rPr>
                <w:sz w:val="20"/>
              </w:rPr>
            </w:pPr>
            <w:r>
              <w:rPr>
                <w:sz w:val="20"/>
              </w:rPr>
              <w:t>1 % от всех доз, но не менее 4 доз в месяц</w:t>
            </w:r>
          </w:p>
        </w:tc>
        <w:tc>
          <w:tcPr>
            <w:tcW w:w="2384" w:type="dxa"/>
            <w:vMerge/>
            <w:tcBorders>
              <w:top w:val="nil"/>
            </w:tcBorders>
          </w:tcPr>
          <w:p>
            <w:pPr>
              <w:rPr>
                <w:sz w:val="2"/>
                <w:szCs w:val="2"/>
              </w:rPr>
            </w:pPr>
          </w:p>
        </w:tc>
      </w:tr>
    </w:tbl>
    <w:p>
      <w:pPr>
        <w:pStyle w:val="BodyText"/>
        <w:spacing w:line="273" w:lineRule="auto" w:before="10"/>
        <w:ind w:right="97" w:firstLine="428"/>
      </w:pPr>
      <w:r>
        <w:rPr/>
        <w:t>Примечание: *Параметр "частота контроля", если он отличен от значения "Все дозы ",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05" w:firstLine="498"/>
      </w:pPr>
      <w:r>
        <w:rPr/>
        <w:t>** Требования выполнены, если 75% протестированных доз попадают в диапазон указанных</w:t>
      </w:r>
      <w:r>
        <w:rPr>
          <w:spacing w:val="-1"/>
        </w:rPr>
        <w:t> </w:t>
      </w:r>
      <w:r>
        <w:rPr/>
        <w:t>значений.</w:t>
      </w:r>
    </w:p>
    <w:p>
      <w:pPr>
        <w:pStyle w:val="BodyText"/>
        <w:spacing w:line="273" w:lineRule="auto"/>
        <w:ind w:right="105" w:firstLine="456"/>
      </w:pPr>
      <w:r>
        <w:rPr/>
        <w:t>*** Требования выполнены, если 90% протестированных доз попадают в диапазон указанных</w:t>
      </w:r>
      <w:r>
        <w:rPr>
          <w:spacing w:val="-1"/>
        </w:rPr>
        <w:t> </w:t>
      </w:r>
      <w:r>
        <w:rPr/>
        <w:t>значений.</w:t>
      </w:r>
    </w:p>
    <w:p>
      <w:pPr>
        <w:pStyle w:val="BodyText"/>
        <w:spacing w:line="273" w:lineRule="auto"/>
        <w:ind w:right="195" w:firstLine="515"/>
        <w:jc w:val="both"/>
      </w:pPr>
      <w:r>
        <w:rPr/>
        <w:t>****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p>
      <w:pPr>
        <w:pStyle w:val="BodyText"/>
        <w:ind w:left="539"/>
      </w:pPr>
      <w:r>
        <w:rPr/>
        <w:t>Маркировка</w:t>
      </w:r>
    </w:p>
    <w:p>
      <w:pPr>
        <w:spacing w:after="0"/>
        <w:sectPr>
          <w:pgSz w:w="12240" w:h="15840"/>
          <w:pgMar w:top="720" w:bottom="280" w:left="720" w:right="740"/>
        </w:sectPr>
      </w:pPr>
    </w:p>
    <w:p>
      <w:pPr>
        <w:pStyle w:val="BodyText"/>
        <w:spacing w:before="60"/>
        <w:ind w:left="539"/>
      </w:pPr>
      <w:r>
        <w:rPr/>
        <w:t>На этикетку заносятся сведения:</w:t>
      </w:r>
    </w:p>
    <w:p>
      <w:pPr>
        <w:pStyle w:val="BodyText"/>
        <w:spacing w:before="46"/>
        <w:ind w:left="539"/>
      </w:pPr>
      <w:r>
        <w:rPr/>
        <w:t>наименование организации - производителя;</w:t>
      </w:r>
    </w:p>
    <w:p>
      <w:pPr>
        <w:pStyle w:val="BodyText"/>
        <w:spacing w:line="273" w:lineRule="auto" w:before="45"/>
        <w:ind w:right="105" w:firstLine="499"/>
      </w:pPr>
      <w:r>
        <w:rPr/>
        <w:t>уникальный идентификационный номер донации при пулировании, позволяющий прослеживать все номера, входящие в пул;</w:t>
      </w:r>
    </w:p>
    <w:p>
      <w:pPr>
        <w:pStyle w:val="BodyText"/>
        <w:ind w:left="539"/>
      </w:pPr>
      <w:r>
        <w:rPr/>
        <w:t>наименование компонента крови;</w:t>
      </w:r>
    </w:p>
    <w:p>
      <w:pPr>
        <w:pStyle w:val="BodyText"/>
        <w:spacing w:line="273" w:lineRule="auto" w:before="46"/>
        <w:ind w:left="539" w:right="2287"/>
      </w:pPr>
      <w:r>
        <w:rPr/>
        <w:t>группа крови по системе АВО и резус принадлежность Rh(D); дата донации;</w:t>
      </w:r>
    </w:p>
    <w:p>
      <w:pPr>
        <w:pStyle w:val="BodyText"/>
        <w:spacing w:line="273" w:lineRule="auto"/>
        <w:ind w:left="539" w:right="4756"/>
      </w:pPr>
      <w:r>
        <w:rPr/>
        <w:t>дата окончания срока годности; наименование антикоагулянта;</w:t>
      </w:r>
    </w:p>
    <w:p>
      <w:pPr>
        <w:pStyle w:val="BodyText"/>
        <w:spacing w:line="273" w:lineRule="auto" w:before="0"/>
        <w:ind w:left="539" w:right="1006"/>
      </w:pPr>
      <w:r>
        <w:rPr/>
        <w:t>отметка о дополнительной обработке (облученность, лейкофильтрация); объем;</w:t>
      </w:r>
    </w:p>
    <w:p>
      <w:pPr>
        <w:pStyle w:val="BodyText"/>
        <w:spacing w:line="273" w:lineRule="auto"/>
        <w:ind w:left="539" w:right="105"/>
      </w:pPr>
      <w:r>
        <w:rPr/>
        <w:t>число тромбоцитов (среднее, если метод получения валидирован или реальное) температура хранения;</w:t>
      </w:r>
    </w:p>
    <w:p>
      <w:pPr>
        <w:pStyle w:val="BodyText"/>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pPr>
      <w:r>
        <w:rPr/>
        <w:t>Глава 18. Тромбоциты аферезные</w:t>
      </w:r>
    </w:p>
    <w:p>
      <w:pPr>
        <w:pStyle w:val="BodyText"/>
        <w:spacing w:before="305"/>
        <w:ind w:left="539"/>
      </w:pPr>
      <w:r>
        <w:rPr/>
        <w:t>Определение</w:t>
      </w:r>
    </w:p>
    <w:p>
      <w:pPr>
        <w:pStyle w:val="BodyText"/>
        <w:spacing w:line="273" w:lineRule="auto" w:before="46"/>
        <w:ind w:right="171" w:firstLine="431"/>
      </w:pPr>
      <w:r>
        <w:rPr/>
        <w:t>Тромбоциты аферезные – компонент крови, полученный от одного донора методом афереза, содержит терапевтическую дозу тромбоцитов взвешенных в плазме.</w:t>
      </w:r>
    </w:p>
    <w:p>
      <w:pPr>
        <w:pStyle w:val="BodyText"/>
        <w:ind w:left="539"/>
      </w:pPr>
      <w:r>
        <w:rPr/>
        <w:t>Получение</w:t>
      </w:r>
    </w:p>
    <w:p>
      <w:pPr>
        <w:pStyle w:val="BodyText"/>
        <w:spacing w:line="273" w:lineRule="auto" w:before="45"/>
        <w:ind w:right="105" w:firstLine="699"/>
      </w:pPr>
      <w:r>
        <w:rPr/>
        <w:t>Метод получения - аферез тромбоцитов с использованием оборудования для автоматической сепарации клеток, антикоагулируется цитратсодержащим раствором.</w:t>
      </w:r>
    </w:p>
    <w:p>
      <w:pPr>
        <w:pStyle w:val="BodyText"/>
        <w:spacing w:line="273" w:lineRule="auto"/>
        <w:ind w:right="105" w:firstLine="480"/>
      </w:pPr>
      <w:r>
        <w:rPr/>
        <w:t>Получают другие разновидности компонентов на основе Тромбоцитов аферезных, после их дополнительной обработки – лейкофильтрации, вирусинактивации, с добавлением добавочного раствора или используя совокупность методов.</w:t>
      </w:r>
    </w:p>
    <w:p>
      <w:pPr>
        <w:pStyle w:val="BodyText"/>
        <w:spacing w:line="273" w:lineRule="auto"/>
        <w:ind w:right="105" w:firstLine="521"/>
      </w:pPr>
      <w:r>
        <w:rPr/>
        <w:t>В компоненте с добавочным раствором содержится 30-40% тромбоцитов в смеси плазмы и 60-70% добавочного раствора.</w:t>
      </w:r>
    </w:p>
    <w:p>
      <w:pPr>
        <w:pStyle w:val="BodyText"/>
        <w:ind w:left="539"/>
      </w:pPr>
      <w:r>
        <w:rPr/>
        <w:t>Использование</w:t>
      </w:r>
    </w:p>
    <w:p>
      <w:pPr>
        <w:pStyle w:val="BodyText"/>
        <w:spacing w:line="273" w:lineRule="auto" w:before="46"/>
        <w:ind w:right="105" w:firstLine="419"/>
      </w:pPr>
      <w:r>
        <w:rPr/>
        <w:t>Тромбоциты аферезные и разновидности применяются для клинической практики</w:t>
      </w:r>
      <w:r>
        <w:rPr>
          <w:spacing w:val="-46"/>
        </w:rPr>
        <w:t> </w:t>
      </w:r>
      <w:r>
        <w:rPr/>
        <w:t>у взрослых и</w:t>
      </w:r>
      <w:r>
        <w:rPr>
          <w:spacing w:val="-3"/>
        </w:rPr>
        <w:t> </w:t>
      </w:r>
      <w:r>
        <w:rPr/>
        <w:t>детей.</w:t>
      </w:r>
    </w:p>
    <w:p>
      <w:pPr>
        <w:pStyle w:val="BodyText"/>
        <w:spacing w:line="273" w:lineRule="auto"/>
        <w:ind w:firstLine="1028"/>
      </w:pPr>
      <w:r>
        <w:rPr/>
        <w:t>Для трансфузии новорожденным компонент разделяется на несколько приблизительно равных контейнеров спутников, с соблюдением условий стерильности.</w:t>
      </w:r>
    </w:p>
    <w:p>
      <w:pPr>
        <w:pStyle w:val="BodyText"/>
        <w:spacing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375"/>
        <w:gridCol w:w="3672"/>
        <w:gridCol w:w="1420"/>
        <w:gridCol w:w="1758"/>
      </w:tblGrid>
      <w:tr>
        <w:trPr>
          <w:trHeight w:val="859" w:hRule="atLeast"/>
        </w:trPr>
        <w:tc>
          <w:tcPr>
            <w:tcW w:w="2375" w:type="dxa"/>
          </w:tcPr>
          <w:p>
            <w:pPr>
              <w:pStyle w:val="TableParagraph"/>
              <w:spacing w:before="2"/>
              <w:ind w:left="0"/>
              <w:rPr>
                <w:sz w:val="27"/>
              </w:rPr>
            </w:pPr>
          </w:p>
          <w:p>
            <w:pPr>
              <w:pStyle w:val="TableParagraph"/>
              <w:spacing w:before="1"/>
              <w:rPr>
                <w:sz w:val="20"/>
              </w:rPr>
            </w:pPr>
            <w:r>
              <w:rPr>
                <w:sz w:val="20"/>
              </w:rPr>
              <w:t>Параметр проверки</w:t>
            </w:r>
          </w:p>
        </w:tc>
        <w:tc>
          <w:tcPr>
            <w:tcW w:w="3672" w:type="dxa"/>
          </w:tcPr>
          <w:p>
            <w:pPr>
              <w:pStyle w:val="TableParagraph"/>
              <w:spacing w:before="2"/>
              <w:ind w:left="0"/>
              <w:rPr>
                <w:sz w:val="27"/>
              </w:rPr>
            </w:pPr>
          </w:p>
          <w:p>
            <w:pPr>
              <w:pStyle w:val="TableParagraph"/>
              <w:spacing w:before="1"/>
              <w:rPr>
                <w:sz w:val="20"/>
              </w:rPr>
            </w:pPr>
            <w:r>
              <w:rPr>
                <w:sz w:val="20"/>
              </w:rPr>
              <w:t>Требования качества (спецификация)</w:t>
            </w:r>
          </w:p>
        </w:tc>
        <w:tc>
          <w:tcPr>
            <w:tcW w:w="1420" w:type="dxa"/>
          </w:tcPr>
          <w:p>
            <w:pPr>
              <w:pStyle w:val="TableParagraph"/>
              <w:spacing w:line="273" w:lineRule="auto"/>
              <w:ind w:right="65"/>
              <w:rPr>
                <w:sz w:val="20"/>
              </w:rPr>
            </w:pPr>
            <w:r>
              <w:rPr>
                <w:sz w:val="20"/>
              </w:rPr>
              <w:t>Частота проведения контроля*</w:t>
            </w:r>
          </w:p>
        </w:tc>
        <w:tc>
          <w:tcPr>
            <w:tcW w:w="1758" w:type="dxa"/>
          </w:tcPr>
          <w:p>
            <w:pPr>
              <w:pStyle w:val="TableParagraph"/>
              <w:spacing w:line="273" w:lineRule="auto"/>
              <w:ind w:right="166"/>
              <w:rPr>
                <w:sz w:val="20"/>
              </w:rPr>
            </w:pPr>
            <w:r>
              <w:rPr>
                <w:sz w:val="20"/>
              </w:rPr>
              <w:t>К е м осуществляется контроль</w:t>
            </w:r>
          </w:p>
        </w:tc>
      </w:tr>
      <w:tr>
        <w:trPr>
          <w:trHeight w:val="333" w:hRule="atLeast"/>
        </w:trPr>
        <w:tc>
          <w:tcPr>
            <w:tcW w:w="2375" w:type="dxa"/>
          </w:tcPr>
          <w:p>
            <w:pPr>
              <w:pStyle w:val="TableParagraph"/>
              <w:rPr>
                <w:sz w:val="20"/>
              </w:rPr>
            </w:pPr>
            <w:r>
              <w:rPr>
                <w:sz w:val="20"/>
              </w:rPr>
              <w:t>ABO, Rh (D)</w:t>
            </w:r>
          </w:p>
        </w:tc>
        <w:tc>
          <w:tcPr>
            <w:tcW w:w="3672" w:type="dxa"/>
          </w:tcPr>
          <w:p>
            <w:pPr>
              <w:pStyle w:val="TableParagraph"/>
              <w:rPr>
                <w:sz w:val="20"/>
              </w:rPr>
            </w:pPr>
            <w:r>
              <w:rPr>
                <w:sz w:val="20"/>
              </w:rPr>
              <w:t>Типирование</w:t>
            </w:r>
          </w:p>
        </w:tc>
        <w:tc>
          <w:tcPr>
            <w:tcW w:w="1420" w:type="dxa"/>
          </w:tcPr>
          <w:p>
            <w:pPr>
              <w:pStyle w:val="TableParagraph"/>
              <w:rPr>
                <w:sz w:val="20"/>
              </w:rPr>
            </w:pPr>
            <w:r>
              <w:rPr>
                <w:sz w:val="20"/>
              </w:rPr>
              <w:t>Все дозы</w:t>
            </w:r>
          </w:p>
        </w:tc>
        <w:tc>
          <w:tcPr>
            <w:tcW w:w="1758" w:type="dxa"/>
            <w:vMerge w:val="restart"/>
            <w:tcBorders>
              <w:bottom w:val="nil"/>
            </w:tcBorders>
          </w:tcPr>
          <w:p>
            <w:pPr>
              <w:pStyle w:val="TableParagraph"/>
              <w:spacing w:before="0"/>
              <w:ind w:left="0"/>
              <w:rPr>
                <w:sz w:val="22"/>
              </w:rPr>
            </w:pPr>
          </w:p>
          <w:p>
            <w:pPr>
              <w:pStyle w:val="TableParagraph"/>
              <w:spacing w:before="0"/>
              <w:ind w:left="0"/>
              <w:rPr>
                <w:sz w:val="22"/>
              </w:rPr>
            </w:pPr>
          </w:p>
          <w:p>
            <w:pPr>
              <w:pStyle w:val="TableParagraph"/>
              <w:spacing w:line="260" w:lineRule="atLeast" w:before="161"/>
              <w:ind w:right="166"/>
              <w:rPr>
                <w:sz w:val="20"/>
              </w:rPr>
            </w:pPr>
            <w:r>
              <w:rPr>
                <w:sz w:val="20"/>
              </w:rPr>
              <w:t>Отделение тестирования</w:t>
            </w:r>
          </w:p>
        </w:tc>
      </w:tr>
      <w:tr>
        <w:trPr>
          <w:trHeight w:val="333" w:hRule="atLeast"/>
        </w:trPr>
        <w:tc>
          <w:tcPr>
            <w:tcW w:w="2375" w:type="dxa"/>
          </w:tcPr>
          <w:p>
            <w:pPr>
              <w:pStyle w:val="TableParagraph"/>
              <w:rPr>
                <w:sz w:val="20"/>
              </w:rPr>
            </w:pPr>
            <w:r>
              <w:rPr>
                <w:sz w:val="20"/>
              </w:rPr>
              <w:t>АЛТ</w:t>
            </w:r>
          </w:p>
        </w:tc>
        <w:tc>
          <w:tcPr>
            <w:tcW w:w="3672" w:type="dxa"/>
          </w:tcPr>
          <w:p>
            <w:pPr>
              <w:pStyle w:val="TableParagraph"/>
              <w:rPr>
                <w:sz w:val="20"/>
              </w:rPr>
            </w:pPr>
            <w:r>
              <w:rPr>
                <w:sz w:val="20"/>
              </w:rPr>
              <w:t>Не увеличен</w:t>
            </w:r>
          </w:p>
        </w:tc>
        <w:tc>
          <w:tcPr>
            <w:tcW w:w="1420" w:type="dxa"/>
          </w:tcPr>
          <w:p>
            <w:pPr>
              <w:pStyle w:val="TableParagraph"/>
              <w:rPr>
                <w:sz w:val="20"/>
              </w:rPr>
            </w:pPr>
            <w:r>
              <w:rPr>
                <w:sz w:val="20"/>
              </w:rPr>
              <w:t>Все дозы</w:t>
            </w:r>
          </w:p>
        </w:tc>
        <w:tc>
          <w:tcPr>
            <w:tcW w:w="1758" w:type="dxa"/>
            <w:vMerge/>
            <w:tcBorders>
              <w:top w:val="nil"/>
              <w:bottom w:val="nil"/>
            </w:tcBorders>
          </w:tcPr>
          <w:p>
            <w:pPr>
              <w:rPr>
                <w:sz w:val="2"/>
                <w:szCs w:val="2"/>
              </w:rPr>
            </w:pPr>
          </w:p>
        </w:tc>
      </w:tr>
      <w:tr>
        <w:trPr>
          <w:trHeight w:val="530" w:hRule="atLeast"/>
        </w:trPr>
        <w:tc>
          <w:tcPr>
            <w:tcW w:w="2375" w:type="dxa"/>
            <w:tcBorders>
              <w:bottom w:val="nil"/>
            </w:tcBorders>
          </w:tcPr>
          <w:p>
            <w:pPr>
              <w:pStyle w:val="TableParagraph"/>
              <w:spacing w:before="0"/>
              <w:ind w:left="0"/>
              <w:rPr>
                <w:sz w:val="26"/>
              </w:rPr>
            </w:pPr>
          </w:p>
        </w:tc>
        <w:tc>
          <w:tcPr>
            <w:tcW w:w="3672" w:type="dxa"/>
            <w:tcBorders>
              <w:bottom w:val="nil"/>
            </w:tcBorders>
          </w:tcPr>
          <w:p>
            <w:pPr>
              <w:pStyle w:val="TableParagraph"/>
              <w:spacing w:before="0"/>
              <w:ind w:left="0"/>
              <w:rPr>
                <w:sz w:val="26"/>
              </w:rPr>
            </w:pPr>
          </w:p>
        </w:tc>
        <w:tc>
          <w:tcPr>
            <w:tcW w:w="1420" w:type="dxa"/>
            <w:tcBorders>
              <w:bottom w:val="nil"/>
            </w:tcBorders>
          </w:tcPr>
          <w:p>
            <w:pPr>
              <w:pStyle w:val="TableParagraph"/>
              <w:spacing w:before="0"/>
              <w:ind w:left="0"/>
              <w:rPr>
                <w:sz w:val="26"/>
              </w:rPr>
            </w:pPr>
          </w:p>
        </w:tc>
        <w:tc>
          <w:tcPr>
            <w:tcW w:w="1758"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375"/>
        <w:gridCol w:w="3672"/>
        <w:gridCol w:w="1420"/>
        <w:gridCol w:w="1758"/>
      </w:tblGrid>
      <w:tr>
        <w:trPr>
          <w:trHeight w:val="561" w:hRule="atLeast"/>
        </w:trPr>
        <w:tc>
          <w:tcPr>
            <w:tcW w:w="2375" w:type="dxa"/>
            <w:tcBorders>
              <w:top w:val="nil"/>
            </w:tcBorders>
          </w:tcPr>
          <w:p>
            <w:pPr>
              <w:pStyle w:val="TableParagraph"/>
              <w:spacing w:before="10"/>
              <w:rPr>
                <w:sz w:val="20"/>
              </w:rPr>
            </w:pPr>
            <w:r>
              <w:rPr>
                <w:sz w:val="20"/>
              </w:rPr>
              <w:t>HBsAg</w:t>
            </w:r>
          </w:p>
        </w:tc>
        <w:tc>
          <w:tcPr>
            <w:tcW w:w="3672" w:type="dxa"/>
            <w:tcBorders>
              <w:top w:val="nil"/>
            </w:tcBorders>
          </w:tcPr>
          <w:p>
            <w:pPr>
              <w:pStyle w:val="TableParagraph"/>
              <w:tabs>
                <w:tab w:pos="1597" w:val="left" w:leader="none"/>
                <w:tab w:pos="2093" w:val="left" w:leader="none"/>
              </w:tabs>
              <w:spacing w:line="273" w:lineRule="auto" w:before="10"/>
              <w:ind w:right="419"/>
              <w:rPr>
                <w:sz w:val="20"/>
              </w:rPr>
            </w:pPr>
            <w:r>
              <w:rPr>
                <w:spacing w:val="10"/>
                <w:sz w:val="20"/>
              </w:rPr>
              <w:t>Негативный</w:t>
              <w:tab/>
            </w:r>
            <w:r>
              <w:rPr>
                <w:sz w:val="20"/>
              </w:rPr>
              <w:t>в</w:t>
              <w:tab/>
            </w:r>
            <w:r>
              <w:rPr>
                <w:spacing w:val="8"/>
                <w:sz w:val="20"/>
              </w:rPr>
              <w:t>одобренном </w:t>
            </w:r>
            <w:r>
              <w:rPr>
                <w:sz w:val="20"/>
              </w:rPr>
              <w:t>скрининг-тесте</w:t>
            </w:r>
          </w:p>
        </w:tc>
        <w:tc>
          <w:tcPr>
            <w:tcW w:w="1420" w:type="dxa"/>
            <w:tcBorders>
              <w:top w:val="nil"/>
            </w:tcBorders>
          </w:tcPr>
          <w:p>
            <w:pPr>
              <w:pStyle w:val="TableParagraph"/>
              <w:spacing w:before="10"/>
              <w:rPr>
                <w:sz w:val="20"/>
              </w:rPr>
            </w:pPr>
            <w:r>
              <w:rPr>
                <w:sz w:val="20"/>
              </w:rPr>
              <w:t>Все дозы</w:t>
            </w:r>
          </w:p>
        </w:tc>
        <w:tc>
          <w:tcPr>
            <w:tcW w:w="1758" w:type="dxa"/>
            <w:vMerge w:val="restart"/>
            <w:tcBorders>
              <w:top w:val="nil"/>
            </w:tcBorders>
          </w:tcPr>
          <w:p>
            <w:pPr>
              <w:pStyle w:val="TableParagraph"/>
              <w:spacing w:line="273" w:lineRule="auto" w:before="10"/>
              <w:ind w:right="166"/>
              <w:rPr>
                <w:sz w:val="20"/>
              </w:rPr>
            </w:pPr>
            <w:r>
              <w:rPr>
                <w:sz w:val="20"/>
              </w:rPr>
              <w:t>к р о в и лабораторных исследований</w:t>
            </w:r>
          </w:p>
        </w:tc>
      </w:tr>
      <w:tr>
        <w:trPr>
          <w:trHeight w:val="596" w:hRule="atLeast"/>
        </w:trPr>
        <w:tc>
          <w:tcPr>
            <w:tcW w:w="2375" w:type="dxa"/>
          </w:tcPr>
          <w:p>
            <w:pPr>
              <w:pStyle w:val="TableParagraph"/>
              <w:spacing w:before="176"/>
              <w:rPr>
                <w:sz w:val="20"/>
              </w:rPr>
            </w:pPr>
            <w:r>
              <w:rPr>
                <w:sz w:val="20"/>
              </w:rPr>
              <w:t>Анти-ВГС</w:t>
            </w:r>
          </w:p>
        </w:tc>
        <w:tc>
          <w:tcPr>
            <w:tcW w:w="3672" w:type="dxa"/>
          </w:tcPr>
          <w:p>
            <w:pPr>
              <w:pStyle w:val="TableParagraph"/>
              <w:tabs>
                <w:tab w:pos="1597" w:val="left" w:leader="none"/>
                <w:tab w:pos="2093" w:val="left" w:leader="none"/>
              </w:tabs>
              <w:spacing w:line="276" w:lineRule="auto" w:before="45"/>
              <w:ind w:right="419"/>
              <w:rPr>
                <w:sz w:val="20"/>
              </w:rPr>
            </w:pPr>
            <w:r>
              <w:rPr>
                <w:spacing w:val="10"/>
                <w:sz w:val="20"/>
              </w:rPr>
              <w:t>Негативный</w:t>
              <w:tab/>
            </w:r>
            <w:r>
              <w:rPr>
                <w:sz w:val="20"/>
              </w:rPr>
              <w:t>в</w:t>
              <w:tab/>
            </w:r>
            <w:r>
              <w:rPr>
                <w:spacing w:val="8"/>
                <w:sz w:val="20"/>
              </w:rPr>
              <w:t>одобренном </w:t>
            </w:r>
            <w:r>
              <w:rPr>
                <w:sz w:val="20"/>
              </w:rPr>
              <w:t>скрининг-тесте</w:t>
            </w:r>
          </w:p>
        </w:tc>
        <w:tc>
          <w:tcPr>
            <w:tcW w:w="1420" w:type="dxa"/>
          </w:tcPr>
          <w:p>
            <w:pPr>
              <w:pStyle w:val="TableParagraph"/>
              <w:spacing w:before="176"/>
              <w:rPr>
                <w:sz w:val="20"/>
              </w:rPr>
            </w:pPr>
            <w:r>
              <w:rPr>
                <w:sz w:val="20"/>
              </w:rPr>
              <w:t>Все дозы</w:t>
            </w:r>
          </w:p>
        </w:tc>
        <w:tc>
          <w:tcPr>
            <w:tcW w:w="1758" w:type="dxa"/>
            <w:vMerge/>
            <w:tcBorders>
              <w:top w:val="nil"/>
            </w:tcBorders>
          </w:tcPr>
          <w:p>
            <w:pPr>
              <w:rPr>
                <w:sz w:val="2"/>
                <w:szCs w:val="2"/>
              </w:rPr>
            </w:pPr>
          </w:p>
        </w:tc>
      </w:tr>
      <w:tr>
        <w:trPr>
          <w:trHeight w:val="596" w:hRule="atLeast"/>
        </w:trPr>
        <w:tc>
          <w:tcPr>
            <w:tcW w:w="2375" w:type="dxa"/>
          </w:tcPr>
          <w:p>
            <w:pPr>
              <w:pStyle w:val="TableParagraph"/>
              <w:spacing w:before="176"/>
              <w:rPr>
                <w:sz w:val="20"/>
              </w:rPr>
            </w:pPr>
            <w:r>
              <w:rPr>
                <w:sz w:val="20"/>
              </w:rPr>
              <w:t>Анти-ВИЧ 1,2</w:t>
            </w:r>
          </w:p>
        </w:tc>
        <w:tc>
          <w:tcPr>
            <w:tcW w:w="3672" w:type="dxa"/>
          </w:tcPr>
          <w:p>
            <w:pPr>
              <w:pStyle w:val="TableParagraph"/>
              <w:tabs>
                <w:tab w:pos="1597" w:val="left" w:leader="none"/>
                <w:tab w:pos="2093" w:val="left" w:leader="none"/>
              </w:tabs>
              <w:spacing w:line="273" w:lineRule="auto" w:before="45"/>
              <w:ind w:right="419"/>
              <w:rPr>
                <w:sz w:val="20"/>
              </w:rPr>
            </w:pPr>
            <w:r>
              <w:rPr>
                <w:spacing w:val="10"/>
                <w:sz w:val="20"/>
              </w:rPr>
              <w:t>Негативный</w:t>
              <w:tab/>
            </w:r>
            <w:r>
              <w:rPr>
                <w:sz w:val="20"/>
              </w:rPr>
              <w:t>в</w:t>
              <w:tab/>
            </w:r>
            <w:r>
              <w:rPr>
                <w:spacing w:val="8"/>
                <w:sz w:val="20"/>
              </w:rPr>
              <w:t>одобренном </w:t>
            </w:r>
            <w:r>
              <w:rPr>
                <w:sz w:val="20"/>
              </w:rPr>
              <w:t>скрининг-тесте</w:t>
            </w:r>
          </w:p>
        </w:tc>
        <w:tc>
          <w:tcPr>
            <w:tcW w:w="1420" w:type="dxa"/>
          </w:tcPr>
          <w:p>
            <w:pPr>
              <w:pStyle w:val="TableParagraph"/>
              <w:spacing w:before="176"/>
              <w:rPr>
                <w:sz w:val="20"/>
              </w:rPr>
            </w:pPr>
            <w:r>
              <w:rPr>
                <w:sz w:val="20"/>
              </w:rPr>
              <w:t>Все дозы</w:t>
            </w:r>
          </w:p>
        </w:tc>
        <w:tc>
          <w:tcPr>
            <w:tcW w:w="1758" w:type="dxa"/>
            <w:vMerge/>
            <w:tcBorders>
              <w:top w:val="nil"/>
            </w:tcBorders>
          </w:tcPr>
          <w:p>
            <w:pPr>
              <w:rPr>
                <w:sz w:val="2"/>
                <w:szCs w:val="2"/>
              </w:rPr>
            </w:pPr>
          </w:p>
        </w:tc>
      </w:tr>
      <w:tr>
        <w:trPr>
          <w:trHeight w:val="333" w:hRule="atLeast"/>
        </w:trPr>
        <w:tc>
          <w:tcPr>
            <w:tcW w:w="2375" w:type="dxa"/>
          </w:tcPr>
          <w:p>
            <w:pPr>
              <w:pStyle w:val="TableParagraph"/>
              <w:spacing w:before="45"/>
              <w:rPr>
                <w:sz w:val="20"/>
              </w:rPr>
            </w:pPr>
            <w:r>
              <w:rPr>
                <w:sz w:val="20"/>
              </w:rPr>
              <w:t>Сифилис</w:t>
            </w:r>
          </w:p>
        </w:tc>
        <w:tc>
          <w:tcPr>
            <w:tcW w:w="3672" w:type="dxa"/>
          </w:tcPr>
          <w:p>
            <w:pPr>
              <w:pStyle w:val="TableParagraph"/>
              <w:spacing w:before="45"/>
              <w:rPr>
                <w:sz w:val="20"/>
              </w:rPr>
            </w:pPr>
            <w:r>
              <w:rPr>
                <w:sz w:val="20"/>
              </w:rPr>
              <w:t>Негативный в скрининг-тесте</w:t>
            </w:r>
          </w:p>
        </w:tc>
        <w:tc>
          <w:tcPr>
            <w:tcW w:w="1420" w:type="dxa"/>
          </w:tcPr>
          <w:p>
            <w:pPr>
              <w:pStyle w:val="TableParagraph"/>
              <w:spacing w:before="45"/>
              <w:rPr>
                <w:sz w:val="20"/>
              </w:rPr>
            </w:pPr>
            <w:r>
              <w:rPr>
                <w:sz w:val="20"/>
              </w:rPr>
              <w:t>Все дозы</w:t>
            </w:r>
          </w:p>
        </w:tc>
        <w:tc>
          <w:tcPr>
            <w:tcW w:w="1758" w:type="dxa"/>
            <w:vMerge/>
            <w:tcBorders>
              <w:top w:val="nil"/>
            </w:tcBorders>
          </w:tcPr>
          <w:p>
            <w:pPr>
              <w:rPr>
                <w:sz w:val="2"/>
                <w:szCs w:val="2"/>
              </w:rPr>
            </w:pPr>
          </w:p>
        </w:tc>
      </w:tr>
      <w:tr>
        <w:trPr>
          <w:trHeight w:val="860" w:hRule="atLeast"/>
        </w:trPr>
        <w:tc>
          <w:tcPr>
            <w:tcW w:w="2375" w:type="dxa"/>
          </w:tcPr>
          <w:p>
            <w:pPr>
              <w:pStyle w:val="TableParagraph"/>
              <w:spacing w:before="9"/>
              <w:ind w:left="0"/>
              <w:rPr>
                <w:sz w:val="26"/>
              </w:rPr>
            </w:pPr>
          </w:p>
          <w:p>
            <w:pPr>
              <w:pStyle w:val="TableParagraph"/>
              <w:spacing w:before="0"/>
              <w:rPr>
                <w:sz w:val="20"/>
              </w:rPr>
            </w:pPr>
            <w:r>
              <w:rPr>
                <w:sz w:val="20"/>
              </w:rPr>
              <w:t>Объем</w:t>
            </w:r>
          </w:p>
        </w:tc>
        <w:tc>
          <w:tcPr>
            <w:tcW w:w="3672" w:type="dxa"/>
          </w:tcPr>
          <w:p>
            <w:pPr>
              <w:pStyle w:val="TableParagraph"/>
              <w:spacing w:before="9"/>
              <w:ind w:left="0"/>
              <w:rPr>
                <w:sz w:val="26"/>
              </w:rPr>
            </w:pPr>
          </w:p>
          <w:p>
            <w:pPr>
              <w:pStyle w:val="TableParagraph"/>
              <w:spacing w:before="0"/>
              <w:rPr>
                <w:sz w:val="20"/>
              </w:rPr>
            </w:pPr>
            <w:r>
              <w:rPr>
                <w:sz w:val="20"/>
              </w:rPr>
              <w:t>&gt;40 мл на 60х109 тромбоцитов</w:t>
            </w:r>
          </w:p>
        </w:tc>
        <w:tc>
          <w:tcPr>
            <w:tcW w:w="1420" w:type="dxa"/>
          </w:tcPr>
          <w:p>
            <w:pPr>
              <w:pStyle w:val="TableParagraph"/>
              <w:spacing w:before="9"/>
              <w:ind w:left="0"/>
              <w:rPr>
                <w:sz w:val="26"/>
              </w:rPr>
            </w:pPr>
          </w:p>
          <w:p>
            <w:pPr>
              <w:pStyle w:val="TableParagraph"/>
              <w:spacing w:before="0"/>
              <w:rPr>
                <w:sz w:val="20"/>
              </w:rPr>
            </w:pPr>
            <w:r>
              <w:rPr>
                <w:sz w:val="20"/>
              </w:rPr>
              <w:t>Все дозы</w:t>
            </w:r>
          </w:p>
        </w:tc>
        <w:tc>
          <w:tcPr>
            <w:tcW w:w="1758" w:type="dxa"/>
          </w:tcPr>
          <w:p>
            <w:pPr>
              <w:pStyle w:val="TableParagraph"/>
              <w:tabs>
                <w:tab w:pos="892" w:val="left" w:leader="none"/>
                <w:tab w:pos="1269" w:val="left" w:leader="none"/>
              </w:tabs>
              <w:spacing w:line="273" w:lineRule="auto" w:before="45"/>
              <w:ind w:right="166"/>
              <w:rPr>
                <w:sz w:val="20"/>
              </w:rPr>
            </w:pPr>
            <w:r>
              <w:rPr>
                <w:spacing w:val="2"/>
                <w:sz w:val="20"/>
              </w:rPr>
              <w:t>Отдел </w:t>
            </w:r>
            <w:r>
              <w:rPr>
                <w:sz w:val="20"/>
              </w:rPr>
              <w:t>заготовки </w:t>
            </w:r>
            <w:r>
              <w:rPr>
                <w:spacing w:val="16"/>
                <w:sz w:val="20"/>
              </w:rPr>
              <w:t>крови</w:t>
              <w:tab/>
            </w:r>
            <w:r>
              <w:rPr>
                <w:sz w:val="20"/>
              </w:rPr>
              <w:t>и</w:t>
              <w:tab/>
            </w:r>
            <w:r>
              <w:rPr>
                <w:spacing w:val="10"/>
                <w:sz w:val="20"/>
              </w:rPr>
              <w:t>ее </w:t>
            </w:r>
            <w:r>
              <w:rPr>
                <w:sz w:val="20"/>
              </w:rPr>
              <w:t>компонентов</w:t>
            </w:r>
          </w:p>
        </w:tc>
      </w:tr>
      <w:tr>
        <w:trPr>
          <w:trHeight w:val="1123" w:hRule="atLeast"/>
        </w:trPr>
        <w:tc>
          <w:tcPr>
            <w:tcW w:w="2375" w:type="dxa"/>
          </w:tcPr>
          <w:p>
            <w:pPr>
              <w:pStyle w:val="TableParagraph"/>
              <w:spacing w:before="9"/>
              <w:ind w:left="0"/>
              <w:rPr>
                <w:sz w:val="26"/>
              </w:rPr>
            </w:pPr>
          </w:p>
          <w:p>
            <w:pPr>
              <w:pStyle w:val="TableParagraph"/>
              <w:spacing w:before="0"/>
              <w:rPr>
                <w:sz w:val="20"/>
              </w:rPr>
            </w:pPr>
            <w:r>
              <w:rPr>
                <w:sz w:val="20"/>
              </w:rPr>
              <w:t>Содержание тромбоцитов</w:t>
            </w:r>
          </w:p>
          <w:p>
            <w:pPr>
              <w:pStyle w:val="TableParagraph"/>
              <w:spacing w:before="34"/>
              <w:rPr>
                <w:sz w:val="20"/>
              </w:rPr>
            </w:pPr>
            <w:r>
              <w:rPr>
                <w:sz w:val="20"/>
              </w:rPr>
              <w:t>**</w:t>
            </w:r>
          </w:p>
        </w:tc>
        <w:tc>
          <w:tcPr>
            <w:tcW w:w="3672" w:type="dxa"/>
          </w:tcPr>
          <w:p>
            <w:pPr>
              <w:pStyle w:val="TableParagraph"/>
              <w:spacing w:line="273" w:lineRule="auto" w:before="45"/>
              <w:rPr>
                <w:sz w:val="20"/>
              </w:rPr>
            </w:pPr>
            <w:r>
              <w:rPr>
                <w:sz w:val="20"/>
              </w:rPr>
              <w:t>Стандартная доза минимум 2х1011. Для трансфузии новорожденным и детям раннего возраста минимум 0,5 х1011 на дозу</w:t>
            </w:r>
          </w:p>
        </w:tc>
        <w:tc>
          <w:tcPr>
            <w:tcW w:w="1420" w:type="dxa"/>
          </w:tcPr>
          <w:p>
            <w:pPr>
              <w:pStyle w:val="TableParagraph"/>
              <w:spacing w:before="176"/>
              <w:rPr>
                <w:sz w:val="20"/>
              </w:rPr>
            </w:pPr>
            <w:r>
              <w:rPr>
                <w:sz w:val="20"/>
              </w:rPr>
              <w:t>1 % от вcex доз</w:t>
            </w:r>
          </w:p>
          <w:p>
            <w:pPr>
              <w:pStyle w:val="TableParagraph"/>
              <w:spacing w:line="273" w:lineRule="auto" w:before="34"/>
              <w:ind w:right="87"/>
              <w:rPr>
                <w:sz w:val="20"/>
              </w:rPr>
            </w:pPr>
            <w:r>
              <w:rPr>
                <w:sz w:val="20"/>
              </w:rPr>
              <w:t>, но не менее 10 доз в месяц</w:t>
            </w:r>
          </w:p>
        </w:tc>
        <w:tc>
          <w:tcPr>
            <w:tcW w:w="1758"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5"/>
              </w:rPr>
            </w:pPr>
          </w:p>
          <w:p>
            <w:pPr>
              <w:pStyle w:val="TableParagraph"/>
              <w:spacing w:line="273" w:lineRule="auto" w:before="0"/>
              <w:ind w:right="15"/>
              <w:rPr>
                <w:sz w:val="20"/>
              </w:rPr>
            </w:pPr>
            <w:r>
              <w:rPr>
                <w:sz w:val="20"/>
              </w:rPr>
              <w:t>Отдел контроля качества продуктов крови</w:t>
            </w:r>
          </w:p>
        </w:tc>
      </w:tr>
      <w:tr>
        <w:trPr>
          <w:trHeight w:val="860" w:hRule="atLeast"/>
        </w:trPr>
        <w:tc>
          <w:tcPr>
            <w:tcW w:w="2375" w:type="dxa"/>
          </w:tcPr>
          <w:p>
            <w:pPr>
              <w:pStyle w:val="TableParagraph"/>
              <w:spacing w:line="273" w:lineRule="auto" w:before="176"/>
              <w:ind w:right="152"/>
              <w:rPr>
                <w:sz w:val="20"/>
              </w:rPr>
            </w:pPr>
            <w:r>
              <w:rPr>
                <w:sz w:val="20"/>
              </w:rPr>
              <w:t>О</w:t>
            </w:r>
            <w:r>
              <w:rPr>
                <w:spacing w:val="-22"/>
                <w:sz w:val="20"/>
              </w:rPr>
              <w:t> </w:t>
            </w:r>
            <w:r>
              <w:rPr>
                <w:sz w:val="20"/>
              </w:rPr>
              <w:t>с</w:t>
            </w:r>
            <w:r>
              <w:rPr>
                <w:spacing w:val="-23"/>
                <w:sz w:val="20"/>
              </w:rPr>
              <w:t> </w:t>
            </w:r>
            <w:r>
              <w:rPr>
                <w:sz w:val="20"/>
              </w:rPr>
              <w:t>т</w:t>
            </w:r>
            <w:r>
              <w:rPr>
                <w:spacing w:val="-22"/>
                <w:sz w:val="20"/>
              </w:rPr>
              <w:t> </w:t>
            </w:r>
            <w:r>
              <w:rPr>
                <w:sz w:val="20"/>
              </w:rPr>
              <w:t>а</w:t>
            </w:r>
            <w:r>
              <w:rPr>
                <w:spacing w:val="-23"/>
                <w:sz w:val="20"/>
              </w:rPr>
              <w:t> </w:t>
            </w:r>
            <w:r>
              <w:rPr>
                <w:sz w:val="20"/>
              </w:rPr>
              <w:t>т</w:t>
            </w:r>
            <w:r>
              <w:rPr>
                <w:spacing w:val="-22"/>
                <w:sz w:val="20"/>
              </w:rPr>
              <w:t> </w:t>
            </w:r>
            <w:r>
              <w:rPr>
                <w:sz w:val="20"/>
              </w:rPr>
              <w:t>о</w:t>
            </w:r>
            <w:r>
              <w:rPr>
                <w:spacing w:val="-22"/>
                <w:sz w:val="20"/>
              </w:rPr>
              <w:t> </w:t>
            </w:r>
            <w:r>
              <w:rPr>
                <w:sz w:val="20"/>
              </w:rPr>
              <w:t>ч</w:t>
            </w:r>
            <w:r>
              <w:rPr>
                <w:spacing w:val="-23"/>
                <w:sz w:val="20"/>
              </w:rPr>
              <w:t> </w:t>
            </w:r>
            <w:r>
              <w:rPr>
                <w:sz w:val="20"/>
              </w:rPr>
              <w:t>н</w:t>
            </w:r>
            <w:r>
              <w:rPr>
                <w:spacing w:val="-22"/>
                <w:sz w:val="20"/>
              </w:rPr>
              <w:t> </w:t>
            </w:r>
            <w:r>
              <w:rPr>
                <w:sz w:val="20"/>
              </w:rPr>
              <w:t>ы</w:t>
            </w:r>
            <w:r>
              <w:rPr>
                <w:spacing w:val="-23"/>
                <w:sz w:val="20"/>
              </w:rPr>
              <w:t> </w:t>
            </w:r>
            <w:r>
              <w:rPr>
                <w:spacing w:val="-12"/>
                <w:sz w:val="20"/>
              </w:rPr>
              <w:t>е </w:t>
            </w:r>
            <w:r>
              <w:rPr>
                <w:sz w:val="20"/>
              </w:rPr>
              <w:t>лейкоциты </w:t>
            </w:r>
            <w:r>
              <w:rPr>
                <w:spacing w:val="-5"/>
                <w:sz w:val="20"/>
              </w:rPr>
              <w:t>***</w:t>
            </w:r>
          </w:p>
        </w:tc>
        <w:tc>
          <w:tcPr>
            <w:tcW w:w="3672" w:type="dxa"/>
          </w:tcPr>
          <w:p>
            <w:pPr>
              <w:pStyle w:val="TableParagraph"/>
              <w:spacing w:before="9"/>
              <w:ind w:left="0"/>
              <w:rPr>
                <w:sz w:val="26"/>
              </w:rPr>
            </w:pPr>
          </w:p>
          <w:p>
            <w:pPr>
              <w:pStyle w:val="TableParagraph"/>
              <w:spacing w:before="0"/>
              <w:rPr>
                <w:sz w:val="20"/>
              </w:rPr>
            </w:pPr>
            <w:r>
              <w:rPr>
                <w:sz w:val="20"/>
              </w:rPr>
              <w:t>&lt; 0,3х109 на дозу</w:t>
            </w:r>
          </w:p>
        </w:tc>
        <w:tc>
          <w:tcPr>
            <w:tcW w:w="1420" w:type="dxa"/>
          </w:tcPr>
          <w:p>
            <w:pPr>
              <w:pStyle w:val="TableParagraph"/>
              <w:spacing w:before="45"/>
              <w:rPr>
                <w:sz w:val="20"/>
              </w:rPr>
            </w:pPr>
            <w:r>
              <w:rPr>
                <w:sz w:val="20"/>
              </w:rPr>
              <w:t>1 % от вcex доз</w:t>
            </w:r>
          </w:p>
          <w:p>
            <w:pPr>
              <w:pStyle w:val="TableParagraph"/>
              <w:spacing w:line="273" w:lineRule="auto" w:before="33"/>
              <w:ind w:right="87"/>
              <w:rPr>
                <w:sz w:val="20"/>
              </w:rPr>
            </w:pPr>
            <w:r>
              <w:rPr>
                <w:sz w:val="20"/>
              </w:rPr>
              <w:t>, но не менее 10 доз в месяц</w:t>
            </w:r>
          </w:p>
        </w:tc>
        <w:tc>
          <w:tcPr>
            <w:tcW w:w="1758" w:type="dxa"/>
            <w:vMerge/>
            <w:tcBorders>
              <w:top w:val="nil"/>
            </w:tcBorders>
          </w:tcPr>
          <w:p>
            <w:pPr>
              <w:rPr>
                <w:sz w:val="2"/>
                <w:szCs w:val="2"/>
              </w:rPr>
            </w:pPr>
          </w:p>
        </w:tc>
      </w:tr>
      <w:tr>
        <w:trPr>
          <w:trHeight w:val="1123" w:hRule="atLeast"/>
        </w:trPr>
        <w:tc>
          <w:tcPr>
            <w:tcW w:w="2375" w:type="dxa"/>
          </w:tcPr>
          <w:p>
            <w:pPr>
              <w:pStyle w:val="TableParagraph"/>
              <w:tabs>
                <w:tab w:pos="1646" w:val="left" w:leader="none"/>
              </w:tabs>
              <w:spacing w:line="273" w:lineRule="auto" w:before="45"/>
              <w:ind w:right="31"/>
              <w:rPr>
                <w:sz w:val="20"/>
              </w:rPr>
            </w:pPr>
            <w:r>
              <w:rPr>
                <w:sz w:val="20"/>
              </w:rPr>
              <w:t>р</w:t>
            </w:r>
            <w:r>
              <w:rPr>
                <w:spacing w:val="-32"/>
                <w:sz w:val="20"/>
              </w:rPr>
              <w:t> </w:t>
            </w:r>
            <w:r>
              <w:rPr>
                <w:spacing w:val="9"/>
                <w:sz w:val="20"/>
              </w:rPr>
              <w:t>Н(</w:t>
            </w:r>
            <w:r>
              <w:rPr>
                <w:spacing w:val="-32"/>
                <w:sz w:val="20"/>
              </w:rPr>
              <w:t> </w:t>
            </w:r>
            <w:r>
              <w:rPr>
                <w:spacing w:val="12"/>
                <w:sz w:val="20"/>
              </w:rPr>
              <w:t>при</w:t>
              <w:tab/>
            </w:r>
            <w:r>
              <w:rPr>
                <w:sz w:val="20"/>
              </w:rPr>
              <w:t>+</w:t>
            </w:r>
            <w:r>
              <w:rPr>
                <w:spacing w:val="-32"/>
                <w:sz w:val="20"/>
              </w:rPr>
              <w:t> </w:t>
            </w:r>
            <w:r>
              <w:rPr>
                <w:spacing w:val="9"/>
                <w:sz w:val="20"/>
              </w:rPr>
              <w:t>22</w:t>
            </w:r>
            <w:r>
              <w:rPr>
                <w:spacing w:val="-31"/>
                <w:sz w:val="20"/>
              </w:rPr>
              <w:t> </w:t>
            </w:r>
            <w:r>
              <w:rPr>
                <w:sz w:val="20"/>
              </w:rPr>
              <w:t>°</w:t>
            </w:r>
            <w:r>
              <w:rPr>
                <w:spacing w:val="-31"/>
                <w:sz w:val="20"/>
              </w:rPr>
              <w:t> </w:t>
            </w:r>
            <w:r>
              <w:rPr>
                <w:sz w:val="20"/>
              </w:rPr>
              <w:t>С) </w:t>
            </w:r>
            <w:r>
              <w:rPr>
                <w:spacing w:val="5"/>
                <w:sz w:val="20"/>
              </w:rPr>
              <w:t>измеряемый </w:t>
            </w:r>
            <w:r>
              <w:rPr>
                <w:sz w:val="20"/>
              </w:rPr>
              <w:t>в </w:t>
            </w:r>
            <w:r>
              <w:rPr>
                <w:spacing w:val="4"/>
                <w:sz w:val="20"/>
              </w:rPr>
              <w:t>конце </w:t>
            </w:r>
            <w:r>
              <w:rPr>
                <w:sz w:val="20"/>
              </w:rPr>
              <w:t>рекомендованного срока хранения****</w:t>
            </w:r>
          </w:p>
        </w:tc>
        <w:tc>
          <w:tcPr>
            <w:tcW w:w="3672" w:type="dxa"/>
          </w:tcPr>
          <w:p>
            <w:pPr>
              <w:pStyle w:val="TableParagraph"/>
              <w:spacing w:before="0"/>
              <w:ind w:left="0"/>
              <w:rPr>
                <w:sz w:val="22"/>
              </w:rPr>
            </w:pPr>
          </w:p>
          <w:p>
            <w:pPr>
              <w:pStyle w:val="TableParagraph"/>
              <w:spacing w:before="187"/>
              <w:rPr>
                <w:sz w:val="20"/>
              </w:rPr>
            </w:pPr>
            <w:r>
              <w:rPr>
                <w:sz w:val="20"/>
              </w:rPr>
              <w:t>&gt;6,4</w:t>
            </w:r>
          </w:p>
        </w:tc>
        <w:tc>
          <w:tcPr>
            <w:tcW w:w="1420" w:type="dxa"/>
          </w:tcPr>
          <w:p>
            <w:pPr>
              <w:pStyle w:val="TableParagraph"/>
              <w:spacing w:before="176"/>
              <w:rPr>
                <w:sz w:val="20"/>
              </w:rPr>
            </w:pPr>
            <w:r>
              <w:rPr>
                <w:sz w:val="20"/>
              </w:rPr>
              <w:t>1 % от вcex доз</w:t>
            </w:r>
          </w:p>
          <w:p>
            <w:pPr>
              <w:pStyle w:val="TableParagraph"/>
              <w:spacing w:line="276" w:lineRule="auto" w:before="34"/>
              <w:ind w:right="65"/>
              <w:rPr>
                <w:sz w:val="20"/>
              </w:rPr>
            </w:pPr>
            <w:r>
              <w:rPr>
                <w:sz w:val="20"/>
              </w:rPr>
              <w:t>, но не менее 4 доз в месяц</w:t>
            </w:r>
          </w:p>
        </w:tc>
        <w:tc>
          <w:tcPr>
            <w:tcW w:w="1758" w:type="dxa"/>
            <w:vMerge/>
            <w:tcBorders>
              <w:top w:val="nil"/>
            </w:tcBorders>
          </w:tcPr>
          <w:p>
            <w:pPr>
              <w:rPr>
                <w:sz w:val="2"/>
                <w:szCs w:val="2"/>
              </w:rPr>
            </w:pPr>
          </w:p>
        </w:tc>
      </w:tr>
      <w:tr>
        <w:trPr>
          <w:trHeight w:val="1123" w:hRule="atLeast"/>
        </w:trPr>
        <w:tc>
          <w:tcPr>
            <w:tcW w:w="2375" w:type="dxa"/>
          </w:tcPr>
          <w:p>
            <w:pPr>
              <w:pStyle w:val="TableParagraph"/>
              <w:tabs>
                <w:tab w:pos="1359" w:val="left" w:leader="none"/>
                <w:tab w:pos="1969" w:val="left" w:leader="none"/>
              </w:tabs>
              <w:spacing w:line="273" w:lineRule="auto" w:before="45"/>
              <w:ind w:right="299"/>
              <w:rPr>
                <w:sz w:val="20"/>
              </w:rPr>
            </w:pPr>
            <w:r>
              <w:rPr>
                <w:sz w:val="20"/>
              </w:rPr>
              <w:t>О с т а т о ч н ы е </w:t>
            </w:r>
            <w:r>
              <w:rPr>
                <w:spacing w:val="11"/>
                <w:sz w:val="20"/>
              </w:rPr>
              <w:t>лейкоциты</w:t>
              <w:tab/>
            </w:r>
            <w:r>
              <w:rPr>
                <w:spacing w:val="8"/>
                <w:sz w:val="20"/>
              </w:rPr>
              <w:t>***</w:t>
              <w:tab/>
            </w:r>
            <w:r>
              <w:rPr>
                <w:spacing w:val="-18"/>
                <w:sz w:val="20"/>
              </w:rPr>
              <w:t>в </w:t>
            </w:r>
            <w:r>
              <w:rPr>
                <w:spacing w:val="3"/>
                <w:sz w:val="20"/>
              </w:rPr>
              <w:t>лейкофильтрованном </w:t>
            </w:r>
            <w:r>
              <w:rPr>
                <w:sz w:val="20"/>
              </w:rPr>
              <w:t>компоненте</w:t>
            </w:r>
          </w:p>
        </w:tc>
        <w:tc>
          <w:tcPr>
            <w:tcW w:w="3672" w:type="dxa"/>
          </w:tcPr>
          <w:p>
            <w:pPr>
              <w:pStyle w:val="TableParagraph"/>
              <w:spacing w:before="0"/>
              <w:ind w:left="0"/>
              <w:rPr>
                <w:sz w:val="22"/>
              </w:rPr>
            </w:pPr>
          </w:p>
          <w:p>
            <w:pPr>
              <w:pStyle w:val="TableParagraph"/>
              <w:spacing w:before="187"/>
              <w:rPr>
                <w:sz w:val="20"/>
              </w:rPr>
            </w:pPr>
            <w:r>
              <w:rPr>
                <w:sz w:val="20"/>
              </w:rPr>
              <w:t>&lt;1х106 на конечную дозу</w:t>
            </w:r>
          </w:p>
        </w:tc>
        <w:tc>
          <w:tcPr>
            <w:tcW w:w="1420" w:type="dxa"/>
          </w:tcPr>
          <w:p>
            <w:pPr>
              <w:pStyle w:val="TableParagraph"/>
              <w:spacing w:before="176"/>
              <w:rPr>
                <w:sz w:val="20"/>
              </w:rPr>
            </w:pPr>
            <w:r>
              <w:rPr>
                <w:sz w:val="20"/>
              </w:rPr>
              <w:t>1 % от вcex доз</w:t>
            </w:r>
          </w:p>
          <w:p>
            <w:pPr>
              <w:pStyle w:val="TableParagraph"/>
              <w:spacing w:line="273" w:lineRule="auto" w:before="34"/>
              <w:ind w:right="87"/>
              <w:rPr>
                <w:sz w:val="20"/>
              </w:rPr>
            </w:pPr>
            <w:r>
              <w:rPr>
                <w:sz w:val="20"/>
              </w:rPr>
              <w:t>, но не менее 10 доз в месяц</w:t>
            </w:r>
          </w:p>
        </w:tc>
        <w:tc>
          <w:tcPr>
            <w:tcW w:w="1758" w:type="dxa"/>
            <w:vMerge/>
            <w:tcBorders>
              <w:top w:val="nil"/>
            </w:tcBorders>
          </w:tcPr>
          <w:p>
            <w:pPr>
              <w:rPr>
                <w:sz w:val="2"/>
                <w:szCs w:val="2"/>
              </w:rPr>
            </w:pPr>
          </w:p>
        </w:tc>
      </w:tr>
      <w:tr>
        <w:trPr>
          <w:trHeight w:val="1123" w:hRule="atLeast"/>
        </w:trPr>
        <w:tc>
          <w:tcPr>
            <w:tcW w:w="2375" w:type="dxa"/>
          </w:tcPr>
          <w:p>
            <w:pPr>
              <w:pStyle w:val="TableParagraph"/>
              <w:tabs>
                <w:tab w:pos="1359" w:val="left" w:leader="none"/>
                <w:tab w:pos="1969" w:val="left" w:leader="none"/>
              </w:tabs>
              <w:spacing w:line="273" w:lineRule="auto" w:before="45"/>
              <w:ind w:right="31"/>
              <w:rPr>
                <w:sz w:val="20"/>
              </w:rPr>
            </w:pPr>
            <w:r>
              <w:rPr>
                <w:sz w:val="20"/>
              </w:rPr>
              <w:t>О с т а т о ч н ы е </w:t>
            </w:r>
            <w:r>
              <w:rPr>
                <w:spacing w:val="11"/>
                <w:sz w:val="20"/>
              </w:rPr>
              <w:t>лейкоциты</w:t>
              <w:tab/>
            </w:r>
            <w:r>
              <w:rPr>
                <w:spacing w:val="8"/>
                <w:sz w:val="20"/>
              </w:rPr>
              <w:t>***</w:t>
              <w:tab/>
            </w:r>
            <w:r>
              <w:rPr>
                <w:sz w:val="20"/>
              </w:rPr>
              <w:t>в компоненте с добавочным раствором</w:t>
            </w:r>
          </w:p>
        </w:tc>
        <w:tc>
          <w:tcPr>
            <w:tcW w:w="3672" w:type="dxa"/>
          </w:tcPr>
          <w:p>
            <w:pPr>
              <w:pStyle w:val="TableParagraph"/>
              <w:spacing w:before="0"/>
              <w:ind w:left="0"/>
              <w:rPr>
                <w:sz w:val="22"/>
              </w:rPr>
            </w:pPr>
          </w:p>
          <w:p>
            <w:pPr>
              <w:pStyle w:val="TableParagraph"/>
              <w:spacing w:before="187"/>
              <w:rPr>
                <w:sz w:val="20"/>
              </w:rPr>
            </w:pPr>
            <w:r>
              <w:rPr>
                <w:sz w:val="20"/>
              </w:rPr>
              <w:t>&lt;0,3х109 на дозу</w:t>
            </w:r>
          </w:p>
        </w:tc>
        <w:tc>
          <w:tcPr>
            <w:tcW w:w="1420" w:type="dxa"/>
          </w:tcPr>
          <w:p>
            <w:pPr>
              <w:pStyle w:val="TableParagraph"/>
              <w:spacing w:before="176"/>
              <w:rPr>
                <w:sz w:val="20"/>
              </w:rPr>
            </w:pPr>
            <w:r>
              <w:rPr>
                <w:sz w:val="20"/>
              </w:rPr>
              <w:t>1 % от вcex доз</w:t>
            </w:r>
          </w:p>
          <w:p>
            <w:pPr>
              <w:pStyle w:val="TableParagraph"/>
              <w:spacing w:line="273" w:lineRule="auto" w:before="34"/>
              <w:ind w:right="87"/>
              <w:rPr>
                <w:sz w:val="20"/>
              </w:rPr>
            </w:pPr>
            <w:r>
              <w:rPr>
                <w:sz w:val="20"/>
              </w:rPr>
              <w:t>, но не менее 10 доз в месяц</w:t>
            </w:r>
          </w:p>
        </w:tc>
        <w:tc>
          <w:tcPr>
            <w:tcW w:w="1758" w:type="dxa"/>
            <w:vMerge/>
            <w:tcBorders>
              <w:top w:val="nil"/>
            </w:tcBorders>
          </w:tcPr>
          <w:p>
            <w:pPr>
              <w:rPr>
                <w:sz w:val="2"/>
                <w:szCs w:val="2"/>
              </w:rPr>
            </w:pPr>
          </w:p>
        </w:tc>
      </w:tr>
    </w:tbl>
    <w:p>
      <w:pPr>
        <w:pStyle w:val="BodyText"/>
        <w:spacing w:line="273" w:lineRule="auto" w:before="10"/>
        <w:ind w:right="97" w:firstLine="428"/>
      </w:pPr>
      <w:r>
        <w:rPr/>
        <w:t>Примечание: *Параметр "частота контроля", если он отличен от значения "Все дозы ",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05" w:firstLine="498"/>
      </w:pPr>
      <w:r>
        <w:rPr/>
        <w:t>** Требования выполнены, если 75% протестированных доз попадают в диапазон указанных</w:t>
      </w:r>
      <w:r>
        <w:rPr>
          <w:spacing w:val="-1"/>
        </w:rPr>
        <w:t> </w:t>
      </w:r>
      <w:r>
        <w:rPr/>
        <w:t>значений.</w:t>
      </w:r>
    </w:p>
    <w:p>
      <w:pPr>
        <w:pStyle w:val="BodyText"/>
        <w:spacing w:line="273" w:lineRule="auto"/>
        <w:ind w:right="105" w:firstLine="456"/>
      </w:pPr>
      <w:r>
        <w:rPr/>
        <w:t>*** Требования выполнены, если 90% протестированных доз попадают в диапазон указанных</w:t>
      </w:r>
      <w:r>
        <w:rPr>
          <w:spacing w:val="-1"/>
        </w:rPr>
        <w:t> </w:t>
      </w:r>
      <w:r>
        <w:rPr/>
        <w:t>значений.</w:t>
      </w:r>
    </w:p>
    <w:p>
      <w:pPr>
        <w:pStyle w:val="BodyText"/>
        <w:spacing w:line="273" w:lineRule="auto"/>
        <w:ind w:right="199" w:firstLine="543"/>
        <w:jc w:val="both"/>
      </w:pPr>
      <w:r>
        <w:rPr/>
        <w:t>****Измерение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p>
      <w:pPr>
        <w:pStyle w:val="BodyText"/>
        <w:ind w:left="539"/>
      </w:pPr>
      <w:r>
        <w:rPr/>
        <w:t>Маркировка</w:t>
      </w:r>
    </w:p>
    <w:p>
      <w:pPr>
        <w:pStyle w:val="BodyText"/>
        <w:spacing w:line="273" w:lineRule="auto" w:before="46"/>
        <w:ind w:left="539" w:right="4756"/>
      </w:pPr>
      <w:r>
        <w:rPr/>
        <w:t>На этикетку заносятся сведения: наименование организации - производителя;</w:t>
      </w:r>
    </w:p>
    <w:p>
      <w:pPr>
        <w:pStyle w:val="BodyText"/>
        <w:spacing w:line="273" w:lineRule="auto" w:before="0"/>
        <w:ind w:left="539" w:right="2811"/>
      </w:pPr>
      <w:r>
        <w:rPr/>
        <w:t>уникальный идентификационный номер донации; наименование компонента крови;</w:t>
      </w:r>
    </w:p>
    <w:p>
      <w:pPr>
        <w:spacing w:after="0" w:line="273" w:lineRule="auto"/>
        <w:sectPr>
          <w:pgSz w:w="12240" w:h="15840"/>
          <w:pgMar w:top="720" w:bottom="280" w:left="720" w:right="740"/>
        </w:sectPr>
      </w:pPr>
    </w:p>
    <w:p>
      <w:pPr>
        <w:pStyle w:val="BodyText"/>
        <w:spacing w:line="273" w:lineRule="auto" w:before="60"/>
        <w:ind w:left="539" w:right="2287"/>
      </w:pPr>
      <w:r>
        <w:rPr/>
        <w:t>группа крови по системе АВО и резус принадлежность Rh(D); дата донации;</w:t>
      </w:r>
    </w:p>
    <w:p>
      <w:pPr>
        <w:pStyle w:val="BodyText"/>
        <w:spacing w:line="273" w:lineRule="auto"/>
        <w:ind w:left="539" w:right="4756"/>
      </w:pPr>
      <w:r>
        <w:rPr/>
        <w:t>дата окончания срока годности; наименование антикоагулянта;</w:t>
      </w:r>
    </w:p>
    <w:p>
      <w:pPr>
        <w:pStyle w:val="BodyText"/>
        <w:spacing w:line="273" w:lineRule="auto"/>
        <w:ind w:left="539" w:right="1006"/>
      </w:pPr>
      <w:r>
        <w:rPr/>
        <w:t>отметка о дополнительной обработке (облученность, лейкофильтрация); объем;</w:t>
      </w:r>
    </w:p>
    <w:p>
      <w:pPr>
        <w:pStyle w:val="BodyText"/>
        <w:spacing w:line="273" w:lineRule="auto"/>
        <w:ind w:left="539" w:right="105"/>
      </w:pPr>
      <w:r>
        <w:rPr/>
        <w:t>число тромбоцитов (среднее, если метод получения валидирован или реальное) температура хранения;</w:t>
      </w:r>
    </w:p>
    <w:p>
      <w:pPr>
        <w:pStyle w:val="BodyText"/>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spacing w:line="280" w:lineRule="auto"/>
        <w:ind w:right="2556"/>
      </w:pPr>
      <w:r>
        <w:rPr>
          <w:w w:val="95"/>
        </w:rPr>
        <w:t>Глава 19. Тромбоциты криоконсервированные и Тромбоциты </w:t>
      </w:r>
      <w:r>
        <w:rPr/>
        <w:t>криоконсервированные восстановленные</w:t>
      </w:r>
    </w:p>
    <w:p>
      <w:pPr>
        <w:pStyle w:val="BodyText"/>
        <w:spacing w:before="248"/>
        <w:ind w:left="539"/>
      </w:pPr>
      <w:r>
        <w:rPr/>
        <w:t>Определение</w:t>
      </w:r>
    </w:p>
    <w:p>
      <w:pPr>
        <w:pStyle w:val="BodyText"/>
        <w:spacing w:line="273" w:lineRule="auto" w:before="45"/>
        <w:ind w:right="262" w:firstLine="960"/>
        <w:jc w:val="both"/>
      </w:pPr>
      <w:r>
        <w:rPr/>
        <w:t>Тромбоциты криоконсервированные – компонент крови полученный из Тромбоцитов аферезных, лейкофильтрованных, содержит более 40% исходного компонента.</w:t>
      </w:r>
    </w:p>
    <w:p>
      <w:pPr>
        <w:pStyle w:val="BodyText"/>
        <w:spacing w:before="2"/>
        <w:ind w:left="539"/>
      </w:pPr>
      <w:r>
        <w:rPr/>
        <w:t>Приготовление</w:t>
      </w:r>
    </w:p>
    <w:p>
      <w:pPr>
        <w:pStyle w:val="BodyText"/>
        <w:spacing w:line="273" w:lineRule="auto" w:before="45"/>
        <w:ind w:right="107" w:firstLine="723"/>
        <w:jc w:val="both"/>
      </w:pPr>
      <w:r>
        <w:rPr/>
        <w:t>Тромбоциты криоконсервированные получают путем вторичной переработки Тромбоцитов аферезных, лейкофильтрованных путем его замораживания в течение 24 часов после донации с использованием криозащитного раствора. Используется один из двух методов криоконсервации с применением диметилсульфатоксида (ДМСО, 6% в/о) или очень низкой концентрации глицерина (5%в/о).</w:t>
      </w:r>
    </w:p>
    <w:p>
      <w:pPr>
        <w:pStyle w:val="BodyText"/>
        <w:spacing w:before="2"/>
        <w:ind w:left="539"/>
      </w:pPr>
      <w:r>
        <w:rPr/>
        <w:t>Определение</w:t>
      </w:r>
    </w:p>
    <w:p>
      <w:pPr>
        <w:pStyle w:val="BodyText"/>
        <w:spacing w:line="273" w:lineRule="auto" w:before="46"/>
        <w:ind w:right="238" w:firstLine="863"/>
        <w:jc w:val="both"/>
      </w:pPr>
      <w:r>
        <w:rPr/>
        <w:t>Тромбоциты криоконсервированные, восстановленные - компонент крови, полученный из криоконсервированного продукта, содержит более 40% исходного компонента.</w:t>
      </w:r>
    </w:p>
    <w:p>
      <w:pPr>
        <w:pStyle w:val="BodyText"/>
        <w:ind w:left="539"/>
      </w:pPr>
      <w:r>
        <w:rPr/>
        <w:t>Приготовление</w:t>
      </w:r>
    </w:p>
    <w:p>
      <w:pPr>
        <w:pStyle w:val="BodyText"/>
        <w:spacing w:line="273" w:lineRule="auto" w:before="46"/>
        <w:ind w:right="254" w:firstLine="918"/>
        <w:jc w:val="both"/>
      </w:pPr>
      <w:r>
        <w:rPr/>
        <w:t>Тромбоциты криоконсервированные, восстановленные получают методом отмывания и ресуспендированием в плазме или добавочном растворе. После размораживания компонента феномен "метели" не наблюдается.</w:t>
      </w:r>
    </w:p>
    <w:p>
      <w:pPr>
        <w:pStyle w:val="BodyText"/>
        <w:ind w:left="539"/>
      </w:pPr>
      <w:r>
        <w:rPr/>
        <w:t>Использование</w:t>
      </w:r>
    </w:p>
    <w:p>
      <w:pPr>
        <w:pStyle w:val="BodyText"/>
        <w:spacing w:line="273" w:lineRule="auto" w:before="46"/>
        <w:ind w:right="105" w:firstLine="994"/>
      </w:pPr>
      <w:r>
        <w:rPr/>
        <w:t>Тромбоциты криоконсервированные, восстановленные применяются для клинической практики у взрослых и детей.</w:t>
      </w:r>
    </w:p>
    <w:p>
      <w:pPr>
        <w:pStyle w:val="BodyText"/>
        <w:spacing w:after="20"/>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082"/>
        <w:gridCol w:w="1977"/>
        <w:gridCol w:w="1839"/>
        <w:gridCol w:w="2329"/>
      </w:tblGrid>
      <w:tr>
        <w:trPr>
          <w:trHeight w:val="596" w:hRule="atLeast"/>
        </w:trPr>
        <w:tc>
          <w:tcPr>
            <w:tcW w:w="3082" w:type="dxa"/>
          </w:tcPr>
          <w:p>
            <w:pPr>
              <w:pStyle w:val="TableParagraph"/>
              <w:spacing w:before="181"/>
              <w:rPr>
                <w:sz w:val="20"/>
              </w:rPr>
            </w:pPr>
            <w:r>
              <w:rPr>
                <w:sz w:val="20"/>
              </w:rPr>
              <w:t>Параметр проверки</w:t>
            </w:r>
          </w:p>
        </w:tc>
        <w:tc>
          <w:tcPr>
            <w:tcW w:w="1977" w:type="dxa"/>
          </w:tcPr>
          <w:p>
            <w:pPr>
              <w:pStyle w:val="TableParagraph"/>
              <w:spacing w:line="260" w:lineRule="atLeast" w:before="20"/>
              <w:ind w:left="39"/>
              <w:rPr>
                <w:sz w:val="20"/>
              </w:rPr>
            </w:pPr>
            <w:r>
              <w:rPr>
                <w:sz w:val="20"/>
              </w:rPr>
              <w:t>Требования качества (спецификация)</w:t>
            </w:r>
          </w:p>
        </w:tc>
        <w:tc>
          <w:tcPr>
            <w:tcW w:w="1839" w:type="dxa"/>
          </w:tcPr>
          <w:p>
            <w:pPr>
              <w:pStyle w:val="TableParagraph"/>
              <w:spacing w:line="260" w:lineRule="atLeast" w:before="20"/>
              <w:ind w:left="38"/>
              <w:rPr>
                <w:sz w:val="20"/>
              </w:rPr>
            </w:pPr>
            <w:r>
              <w:rPr>
                <w:sz w:val="20"/>
              </w:rPr>
              <w:t>Частота проведения контроля</w:t>
            </w:r>
          </w:p>
        </w:tc>
        <w:tc>
          <w:tcPr>
            <w:tcW w:w="2329" w:type="dxa"/>
          </w:tcPr>
          <w:p>
            <w:pPr>
              <w:pStyle w:val="TableParagraph"/>
              <w:tabs>
                <w:tab w:pos="632" w:val="left" w:leader="none"/>
              </w:tabs>
              <w:spacing w:line="260" w:lineRule="atLeast" w:before="20"/>
              <w:ind w:left="38" w:right="260"/>
              <w:rPr>
                <w:sz w:val="20"/>
              </w:rPr>
            </w:pPr>
            <w:r>
              <w:rPr>
                <w:spacing w:val="3"/>
                <w:sz w:val="20"/>
              </w:rPr>
              <w:t>Кем</w:t>
              <w:tab/>
            </w:r>
            <w:r>
              <w:rPr>
                <w:spacing w:val="4"/>
                <w:sz w:val="20"/>
              </w:rPr>
              <w:t>осуществляется </w:t>
            </w:r>
            <w:r>
              <w:rPr>
                <w:sz w:val="20"/>
              </w:rPr>
              <w:t>контроль</w:t>
            </w:r>
          </w:p>
        </w:tc>
      </w:tr>
      <w:tr>
        <w:trPr>
          <w:trHeight w:val="333" w:hRule="atLeast"/>
        </w:trPr>
        <w:tc>
          <w:tcPr>
            <w:tcW w:w="3082" w:type="dxa"/>
          </w:tcPr>
          <w:p>
            <w:pPr>
              <w:pStyle w:val="TableParagraph"/>
              <w:rPr>
                <w:sz w:val="20"/>
              </w:rPr>
            </w:pPr>
            <w:r>
              <w:rPr>
                <w:sz w:val="20"/>
              </w:rPr>
              <w:t>ABO, Rh (D)</w:t>
            </w:r>
          </w:p>
        </w:tc>
        <w:tc>
          <w:tcPr>
            <w:tcW w:w="1977" w:type="dxa"/>
          </w:tcPr>
          <w:p>
            <w:pPr>
              <w:pStyle w:val="TableParagraph"/>
              <w:ind w:left="39"/>
              <w:rPr>
                <w:sz w:val="20"/>
              </w:rPr>
            </w:pPr>
            <w:r>
              <w:rPr>
                <w:sz w:val="20"/>
              </w:rPr>
              <w:t>Типирование</w:t>
            </w:r>
          </w:p>
        </w:tc>
        <w:tc>
          <w:tcPr>
            <w:tcW w:w="1839" w:type="dxa"/>
          </w:tcPr>
          <w:p>
            <w:pPr>
              <w:pStyle w:val="TableParagraph"/>
              <w:ind w:left="38"/>
              <w:rPr>
                <w:sz w:val="20"/>
              </w:rPr>
            </w:pPr>
            <w:r>
              <w:rPr>
                <w:sz w:val="20"/>
              </w:rPr>
              <w:t>Все дозы</w:t>
            </w:r>
          </w:p>
        </w:tc>
        <w:tc>
          <w:tcPr>
            <w:tcW w:w="2329" w:type="dxa"/>
            <w:vMerge w:val="restart"/>
            <w:tcBorders>
              <w:bottom w:val="nil"/>
            </w:tcBorders>
          </w:tcPr>
          <w:p>
            <w:pPr>
              <w:pStyle w:val="TableParagraph"/>
              <w:spacing w:before="0"/>
              <w:ind w:left="0"/>
              <w:rPr>
                <w:sz w:val="26"/>
              </w:rPr>
            </w:pPr>
          </w:p>
        </w:tc>
      </w:tr>
      <w:tr>
        <w:trPr>
          <w:trHeight w:val="333" w:hRule="atLeast"/>
        </w:trPr>
        <w:tc>
          <w:tcPr>
            <w:tcW w:w="3082" w:type="dxa"/>
          </w:tcPr>
          <w:p>
            <w:pPr>
              <w:pStyle w:val="TableParagraph"/>
              <w:rPr>
                <w:sz w:val="20"/>
              </w:rPr>
            </w:pPr>
            <w:r>
              <w:rPr>
                <w:sz w:val="20"/>
              </w:rPr>
              <w:t>АЛТ</w:t>
            </w:r>
          </w:p>
        </w:tc>
        <w:tc>
          <w:tcPr>
            <w:tcW w:w="1977" w:type="dxa"/>
          </w:tcPr>
          <w:p>
            <w:pPr>
              <w:pStyle w:val="TableParagraph"/>
              <w:ind w:left="39"/>
              <w:rPr>
                <w:sz w:val="20"/>
              </w:rPr>
            </w:pPr>
            <w:r>
              <w:rPr>
                <w:sz w:val="20"/>
              </w:rPr>
              <w:t>Не увеличен</w:t>
            </w:r>
          </w:p>
        </w:tc>
        <w:tc>
          <w:tcPr>
            <w:tcW w:w="1839" w:type="dxa"/>
          </w:tcPr>
          <w:p>
            <w:pPr>
              <w:pStyle w:val="TableParagraph"/>
              <w:ind w:left="38"/>
              <w:rPr>
                <w:sz w:val="20"/>
              </w:rPr>
            </w:pPr>
            <w:r>
              <w:rPr>
                <w:sz w:val="20"/>
              </w:rPr>
              <w:t>Все дозы</w:t>
            </w:r>
          </w:p>
        </w:tc>
        <w:tc>
          <w:tcPr>
            <w:tcW w:w="2329" w:type="dxa"/>
            <w:vMerge/>
            <w:tcBorders>
              <w:top w:val="nil"/>
              <w:bottom w:val="nil"/>
            </w:tcBorders>
          </w:tcPr>
          <w:p>
            <w:pPr>
              <w:rPr>
                <w:sz w:val="2"/>
                <w:szCs w:val="2"/>
              </w:rPr>
            </w:pPr>
          </w:p>
        </w:tc>
      </w:tr>
      <w:tr>
        <w:trPr>
          <w:trHeight w:val="389" w:hRule="atLeast"/>
        </w:trPr>
        <w:tc>
          <w:tcPr>
            <w:tcW w:w="3082" w:type="dxa"/>
            <w:tcBorders>
              <w:bottom w:val="nil"/>
            </w:tcBorders>
          </w:tcPr>
          <w:p>
            <w:pPr>
              <w:pStyle w:val="TableParagraph"/>
              <w:spacing w:before="0"/>
              <w:ind w:left="0"/>
              <w:rPr>
                <w:sz w:val="26"/>
              </w:rPr>
            </w:pPr>
          </w:p>
        </w:tc>
        <w:tc>
          <w:tcPr>
            <w:tcW w:w="1977" w:type="dxa"/>
            <w:tcBorders>
              <w:bottom w:val="nil"/>
            </w:tcBorders>
          </w:tcPr>
          <w:p>
            <w:pPr>
              <w:pStyle w:val="TableParagraph"/>
              <w:spacing w:before="0"/>
              <w:ind w:left="0"/>
              <w:rPr>
                <w:sz w:val="26"/>
              </w:rPr>
            </w:pPr>
          </w:p>
        </w:tc>
        <w:tc>
          <w:tcPr>
            <w:tcW w:w="1839" w:type="dxa"/>
            <w:tcBorders>
              <w:bottom w:val="nil"/>
            </w:tcBorders>
          </w:tcPr>
          <w:p>
            <w:pPr>
              <w:pStyle w:val="TableParagraph"/>
              <w:spacing w:before="0"/>
              <w:ind w:left="0"/>
              <w:rPr>
                <w:sz w:val="26"/>
              </w:rPr>
            </w:pPr>
          </w:p>
        </w:tc>
        <w:tc>
          <w:tcPr>
            <w:tcW w:w="2329" w:type="dxa"/>
            <w:vMerge/>
            <w:tcBorders>
              <w:top w:val="nil"/>
              <w:bottom w:val="nil"/>
            </w:tcBorders>
          </w:tcPr>
          <w:p>
            <w:pPr>
              <w:rPr>
                <w:sz w:val="2"/>
                <w:szCs w:val="2"/>
              </w:rPr>
            </w:pPr>
          </w:p>
        </w:tc>
      </w:tr>
    </w:tbl>
    <w:p>
      <w:pPr>
        <w:spacing w:after="0"/>
        <w:rPr>
          <w:sz w:val="2"/>
          <w:szCs w:val="2"/>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3082"/>
        <w:gridCol w:w="1977"/>
        <w:gridCol w:w="1839"/>
        <w:gridCol w:w="2329"/>
      </w:tblGrid>
      <w:tr>
        <w:trPr>
          <w:trHeight w:val="845" w:hRule="atLeast"/>
        </w:trPr>
        <w:tc>
          <w:tcPr>
            <w:tcW w:w="3082" w:type="dxa"/>
            <w:tcBorders>
              <w:top w:val="nil"/>
            </w:tcBorders>
          </w:tcPr>
          <w:p>
            <w:pPr>
              <w:pStyle w:val="TableParagraph"/>
              <w:spacing w:before="106"/>
              <w:rPr>
                <w:sz w:val="20"/>
              </w:rPr>
            </w:pPr>
            <w:r>
              <w:rPr>
                <w:sz w:val="20"/>
              </w:rPr>
              <w:t>HBsAg</w:t>
            </w:r>
          </w:p>
        </w:tc>
        <w:tc>
          <w:tcPr>
            <w:tcW w:w="1977" w:type="dxa"/>
            <w:tcBorders>
              <w:top w:val="nil"/>
            </w:tcBorders>
          </w:tcPr>
          <w:p>
            <w:pPr>
              <w:pStyle w:val="TableParagraph"/>
              <w:tabs>
                <w:tab w:pos="1525" w:val="left" w:leader="none"/>
              </w:tabs>
              <w:spacing w:line="273" w:lineRule="auto" w:before="30"/>
              <w:ind w:left="39" w:right="344"/>
              <w:rPr>
                <w:sz w:val="20"/>
              </w:rPr>
            </w:pPr>
            <w:r>
              <w:rPr>
                <w:spacing w:val="11"/>
                <w:sz w:val="20"/>
              </w:rPr>
              <w:t>Негативный</w:t>
              <w:tab/>
            </w:r>
            <w:r>
              <w:rPr>
                <w:spacing w:val="-17"/>
                <w:sz w:val="20"/>
              </w:rPr>
              <w:t>в </w:t>
            </w:r>
            <w:r>
              <w:rPr>
                <w:spacing w:val="15"/>
                <w:sz w:val="20"/>
              </w:rPr>
              <w:t>одобренном </w:t>
            </w:r>
            <w:r>
              <w:rPr>
                <w:sz w:val="20"/>
              </w:rPr>
              <w:t>скрининг-тесте</w:t>
            </w:r>
          </w:p>
        </w:tc>
        <w:tc>
          <w:tcPr>
            <w:tcW w:w="1839" w:type="dxa"/>
            <w:tcBorders>
              <w:top w:val="nil"/>
            </w:tcBorders>
          </w:tcPr>
          <w:p>
            <w:pPr>
              <w:pStyle w:val="TableParagraph"/>
              <w:spacing w:before="106"/>
              <w:ind w:left="38"/>
              <w:rPr>
                <w:sz w:val="20"/>
              </w:rPr>
            </w:pPr>
            <w:r>
              <w:rPr>
                <w:sz w:val="20"/>
              </w:rPr>
              <w:t>Все дозы</w:t>
            </w:r>
          </w:p>
        </w:tc>
        <w:tc>
          <w:tcPr>
            <w:tcW w:w="2329" w:type="dxa"/>
            <w:vMerge w:val="restart"/>
            <w:tcBorders>
              <w:top w:val="nil"/>
            </w:tcBorders>
          </w:tcPr>
          <w:p>
            <w:pPr>
              <w:pStyle w:val="TableParagraph"/>
              <w:spacing w:before="0"/>
              <w:ind w:left="0"/>
              <w:rPr>
                <w:sz w:val="22"/>
              </w:rPr>
            </w:pPr>
          </w:p>
          <w:p>
            <w:pPr>
              <w:pStyle w:val="TableParagraph"/>
              <w:spacing w:before="0"/>
              <w:ind w:left="0"/>
              <w:rPr>
                <w:sz w:val="22"/>
              </w:rPr>
            </w:pPr>
          </w:p>
          <w:p>
            <w:pPr>
              <w:pStyle w:val="TableParagraph"/>
              <w:tabs>
                <w:tab w:pos="790" w:val="left" w:leader="none"/>
              </w:tabs>
              <w:spacing w:line="273" w:lineRule="auto" w:before="166"/>
              <w:ind w:left="38" w:right="115"/>
              <w:rPr>
                <w:sz w:val="20"/>
              </w:rPr>
            </w:pPr>
            <w:r>
              <w:rPr>
                <w:sz w:val="20"/>
              </w:rPr>
              <w:t>Отделение тестирования </w:t>
            </w:r>
            <w:r>
              <w:rPr>
                <w:spacing w:val="4"/>
                <w:sz w:val="20"/>
              </w:rPr>
              <w:t>крови</w:t>
              <w:tab/>
              <w:t>лабораторных </w:t>
            </w:r>
            <w:r>
              <w:rPr>
                <w:sz w:val="20"/>
              </w:rPr>
              <w:t>исследований</w:t>
            </w:r>
          </w:p>
        </w:tc>
      </w:tr>
      <w:tr>
        <w:trPr>
          <w:trHeight w:val="860" w:hRule="atLeast"/>
        </w:trPr>
        <w:tc>
          <w:tcPr>
            <w:tcW w:w="3082" w:type="dxa"/>
          </w:tcPr>
          <w:p>
            <w:pPr>
              <w:pStyle w:val="TableParagraph"/>
              <w:spacing w:before="9"/>
              <w:ind w:left="0"/>
              <w:rPr>
                <w:sz w:val="26"/>
              </w:rPr>
            </w:pPr>
          </w:p>
          <w:p>
            <w:pPr>
              <w:pStyle w:val="TableParagraph"/>
              <w:spacing w:before="0"/>
              <w:rPr>
                <w:sz w:val="20"/>
              </w:rPr>
            </w:pPr>
            <w:r>
              <w:rPr>
                <w:sz w:val="20"/>
              </w:rPr>
              <w:t>Анти-ВГС</w:t>
            </w:r>
          </w:p>
        </w:tc>
        <w:tc>
          <w:tcPr>
            <w:tcW w:w="1977" w:type="dxa"/>
          </w:tcPr>
          <w:p>
            <w:pPr>
              <w:pStyle w:val="TableParagraph"/>
              <w:tabs>
                <w:tab w:pos="1525" w:val="left" w:leader="none"/>
              </w:tabs>
              <w:spacing w:line="273" w:lineRule="auto" w:before="45"/>
              <w:ind w:left="39" w:right="344"/>
              <w:rPr>
                <w:sz w:val="20"/>
              </w:rPr>
            </w:pPr>
            <w:r>
              <w:rPr>
                <w:spacing w:val="11"/>
                <w:sz w:val="20"/>
              </w:rPr>
              <w:t>Негативный</w:t>
              <w:tab/>
            </w:r>
            <w:r>
              <w:rPr>
                <w:spacing w:val="-17"/>
                <w:sz w:val="20"/>
              </w:rPr>
              <w:t>в </w:t>
            </w:r>
            <w:r>
              <w:rPr>
                <w:spacing w:val="15"/>
                <w:sz w:val="20"/>
              </w:rPr>
              <w:t>одобренном </w:t>
            </w:r>
            <w:r>
              <w:rPr>
                <w:sz w:val="20"/>
              </w:rPr>
              <w:t>скрининг-тесте</w:t>
            </w:r>
          </w:p>
        </w:tc>
        <w:tc>
          <w:tcPr>
            <w:tcW w:w="1839" w:type="dxa"/>
          </w:tcPr>
          <w:p>
            <w:pPr>
              <w:pStyle w:val="TableParagraph"/>
              <w:spacing w:before="9"/>
              <w:ind w:left="0"/>
              <w:rPr>
                <w:sz w:val="26"/>
              </w:rPr>
            </w:pPr>
          </w:p>
          <w:p>
            <w:pPr>
              <w:pStyle w:val="TableParagraph"/>
              <w:spacing w:before="0"/>
              <w:ind w:left="38"/>
              <w:rPr>
                <w:sz w:val="20"/>
              </w:rPr>
            </w:pPr>
            <w:r>
              <w:rPr>
                <w:sz w:val="20"/>
              </w:rPr>
              <w:t>Все дозы</w:t>
            </w:r>
          </w:p>
        </w:tc>
        <w:tc>
          <w:tcPr>
            <w:tcW w:w="2329" w:type="dxa"/>
            <w:vMerge/>
            <w:tcBorders>
              <w:top w:val="nil"/>
            </w:tcBorders>
          </w:tcPr>
          <w:p>
            <w:pPr>
              <w:rPr>
                <w:sz w:val="2"/>
                <w:szCs w:val="2"/>
              </w:rPr>
            </w:pPr>
          </w:p>
        </w:tc>
      </w:tr>
      <w:tr>
        <w:trPr>
          <w:trHeight w:val="860" w:hRule="atLeast"/>
        </w:trPr>
        <w:tc>
          <w:tcPr>
            <w:tcW w:w="3082" w:type="dxa"/>
          </w:tcPr>
          <w:p>
            <w:pPr>
              <w:pStyle w:val="TableParagraph"/>
              <w:spacing w:before="9"/>
              <w:ind w:left="0"/>
              <w:rPr>
                <w:sz w:val="26"/>
              </w:rPr>
            </w:pPr>
          </w:p>
          <w:p>
            <w:pPr>
              <w:pStyle w:val="TableParagraph"/>
              <w:spacing w:before="0"/>
              <w:rPr>
                <w:sz w:val="20"/>
              </w:rPr>
            </w:pPr>
            <w:r>
              <w:rPr>
                <w:sz w:val="20"/>
              </w:rPr>
              <w:t>Анти-ВИЧ 1,2</w:t>
            </w:r>
          </w:p>
        </w:tc>
        <w:tc>
          <w:tcPr>
            <w:tcW w:w="1977" w:type="dxa"/>
          </w:tcPr>
          <w:p>
            <w:pPr>
              <w:pStyle w:val="TableParagraph"/>
              <w:tabs>
                <w:tab w:pos="1525" w:val="left" w:leader="none"/>
              </w:tabs>
              <w:spacing w:line="273" w:lineRule="auto" w:before="45"/>
              <w:ind w:left="39" w:right="344"/>
              <w:rPr>
                <w:sz w:val="20"/>
              </w:rPr>
            </w:pPr>
            <w:r>
              <w:rPr>
                <w:spacing w:val="11"/>
                <w:sz w:val="20"/>
              </w:rPr>
              <w:t>Негативный</w:t>
              <w:tab/>
            </w:r>
            <w:r>
              <w:rPr>
                <w:spacing w:val="-17"/>
                <w:sz w:val="20"/>
              </w:rPr>
              <w:t>в </w:t>
            </w:r>
            <w:r>
              <w:rPr>
                <w:spacing w:val="15"/>
                <w:sz w:val="20"/>
              </w:rPr>
              <w:t>одобренном </w:t>
            </w:r>
            <w:r>
              <w:rPr>
                <w:sz w:val="20"/>
              </w:rPr>
              <w:t>скрининг-тесте</w:t>
            </w:r>
          </w:p>
        </w:tc>
        <w:tc>
          <w:tcPr>
            <w:tcW w:w="1839" w:type="dxa"/>
          </w:tcPr>
          <w:p>
            <w:pPr>
              <w:pStyle w:val="TableParagraph"/>
              <w:spacing w:before="9"/>
              <w:ind w:left="0"/>
              <w:rPr>
                <w:sz w:val="26"/>
              </w:rPr>
            </w:pPr>
          </w:p>
          <w:p>
            <w:pPr>
              <w:pStyle w:val="TableParagraph"/>
              <w:spacing w:before="0"/>
              <w:ind w:left="38"/>
              <w:rPr>
                <w:sz w:val="20"/>
              </w:rPr>
            </w:pPr>
            <w:r>
              <w:rPr>
                <w:sz w:val="20"/>
              </w:rPr>
              <w:t>Все дозы</w:t>
            </w:r>
          </w:p>
        </w:tc>
        <w:tc>
          <w:tcPr>
            <w:tcW w:w="2329" w:type="dxa"/>
            <w:vMerge/>
            <w:tcBorders>
              <w:top w:val="nil"/>
            </w:tcBorders>
          </w:tcPr>
          <w:p>
            <w:pPr>
              <w:rPr>
                <w:sz w:val="2"/>
                <w:szCs w:val="2"/>
              </w:rPr>
            </w:pPr>
          </w:p>
        </w:tc>
      </w:tr>
      <w:tr>
        <w:trPr>
          <w:trHeight w:val="596" w:hRule="atLeast"/>
        </w:trPr>
        <w:tc>
          <w:tcPr>
            <w:tcW w:w="3082" w:type="dxa"/>
          </w:tcPr>
          <w:p>
            <w:pPr>
              <w:pStyle w:val="TableParagraph"/>
              <w:spacing w:before="176"/>
              <w:rPr>
                <w:sz w:val="20"/>
              </w:rPr>
            </w:pPr>
            <w:r>
              <w:rPr>
                <w:sz w:val="20"/>
              </w:rPr>
              <w:t>Сифилис</w:t>
            </w:r>
          </w:p>
        </w:tc>
        <w:tc>
          <w:tcPr>
            <w:tcW w:w="1977" w:type="dxa"/>
          </w:tcPr>
          <w:p>
            <w:pPr>
              <w:pStyle w:val="TableParagraph"/>
              <w:tabs>
                <w:tab w:pos="1525" w:val="left" w:leader="none"/>
              </w:tabs>
              <w:spacing w:line="273" w:lineRule="auto" w:before="45"/>
              <w:ind w:left="39" w:right="344"/>
              <w:rPr>
                <w:sz w:val="20"/>
              </w:rPr>
            </w:pPr>
            <w:r>
              <w:rPr>
                <w:spacing w:val="11"/>
                <w:sz w:val="20"/>
              </w:rPr>
              <w:t>Негативный</w:t>
              <w:tab/>
            </w:r>
            <w:r>
              <w:rPr>
                <w:spacing w:val="-17"/>
                <w:sz w:val="20"/>
              </w:rPr>
              <w:t>в </w:t>
            </w:r>
            <w:r>
              <w:rPr>
                <w:sz w:val="20"/>
              </w:rPr>
              <w:t>скрининг-тесте</w:t>
            </w:r>
          </w:p>
        </w:tc>
        <w:tc>
          <w:tcPr>
            <w:tcW w:w="1839" w:type="dxa"/>
          </w:tcPr>
          <w:p>
            <w:pPr>
              <w:pStyle w:val="TableParagraph"/>
              <w:spacing w:before="176"/>
              <w:ind w:left="38"/>
              <w:rPr>
                <w:sz w:val="20"/>
              </w:rPr>
            </w:pPr>
            <w:r>
              <w:rPr>
                <w:sz w:val="20"/>
              </w:rPr>
              <w:t>Все дозы</w:t>
            </w:r>
          </w:p>
        </w:tc>
        <w:tc>
          <w:tcPr>
            <w:tcW w:w="2329" w:type="dxa"/>
            <w:vMerge/>
            <w:tcBorders>
              <w:top w:val="nil"/>
            </w:tcBorders>
          </w:tcPr>
          <w:p>
            <w:pPr>
              <w:rPr>
                <w:sz w:val="2"/>
                <w:szCs w:val="2"/>
              </w:rPr>
            </w:pPr>
          </w:p>
        </w:tc>
      </w:tr>
      <w:tr>
        <w:trPr>
          <w:trHeight w:val="596" w:hRule="atLeast"/>
        </w:trPr>
        <w:tc>
          <w:tcPr>
            <w:tcW w:w="3082" w:type="dxa"/>
          </w:tcPr>
          <w:p>
            <w:pPr>
              <w:pStyle w:val="TableParagraph"/>
              <w:spacing w:before="176"/>
              <w:rPr>
                <w:sz w:val="20"/>
              </w:rPr>
            </w:pPr>
            <w:r>
              <w:rPr>
                <w:sz w:val="20"/>
              </w:rPr>
              <w:t>Объем</w:t>
            </w:r>
          </w:p>
        </w:tc>
        <w:tc>
          <w:tcPr>
            <w:tcW w:w="1977" w:type="dxa"/>
          </w:tcPr>
          <w:p>
            <w:pPr>
              <w:pStyle w:val="TableParagraph"/>
              <w:spacing w:before="176"/>
              <w:ind w:left="39"/>
              <w:rPr>
                <w:sz w:val="20"/>
              </w:rPr>
            </w:pPr>
            <w:r>
              <w:rPr>
                <w:sz w:val="20"/>
              </w:rPr>
              <w:t>От 50 до 200 мл</w:t>
            </w:r>
          </w:p>
        </w:tc>
        <w:tc>
          <w:tcPr>
            <w:tcW w:w="1839" w:type="dxa"/>
          </w:tcPr>
          <w:p>
            <w:pPr>
              <w:pStyle w:val="TableParagraph"/>
              <w:spacing w:before="176"/>
              <w:ind w:left="38"/>
              <w:rPr>
                <w:sz w:val="20"/>
              </w:rPr>
            </w:pPr>
            <w:r>
              <w:rPr>
                <w:sz w:val="20"/>
              </w:rPr>
              <w:t>Все дозы</w:t>
            </w:r>
          </w:p>
        </w:tc>
        <w:tc>
          <w:tcPr>
            <w:tcW w:w="2329" w:type="dxa"/>
          </w:tcPr>
          <w:p>
            <w:pPr>
              <w:pStyle w:val="TableParagraph"/>
              <w:spacing w:line="273" w:lineRule="auto" w:before="45"/>
              <w:ind w:left="38" w:right="115"/>
              <w:rPr>
                <w:sz w:val="20"/>
              </w:rPr>
            </w:pPr>
            <w:r>
              <w:rPr>
                <w:sz w:val="20"/>
              </w:rPr>
              <w:t>Отдел заготовки крови и ее компонентов</w:t>
            </w:r>
          </w:p>
        </w:tc>
      </w:tr>
      <w:tr>
        <w:trPr>
          <w:trHeight w:val="860" w:hRule="atLeast"/>
        </w:trPr>
        <w:tc>
          <w:tcPr>
            <w:tcW w:w="3082" w:type="dxa"/>
          </w:tcPr>
          <w:p>
            <w:pPr>
              <w:pStyle w:val="TableParagraph"/>
              <w:spacing w:before="9"/>
              <w:ind w:left="0"/>
              <w:rPr>
                <w:sz w:val="26"/>
              </w:rPr>
            </w:pPr>
          </w:p>
          <w:p>
            <w:pPr>
              <w:pStyle w:val="TableParagraph"/>
              <w:spacing w:before="0"/>
              <w:rPr>
                <w:sz w:val="20"/>
              </w:rPr>
            </w:pPr>
            <w:r>
              <w:rPr>
                <w:sz w:val="20"/>
              </w:rPr>
              <w:t>Содержание тромбоцитов *</w:t>
            </w:r>
          </w:p>
        </w:tc>
        <w:tc>
          <w:tcPr>
            <w:tcW w:w="1977" w:type="dxa"/>
          </w:tcPr>
          <w:p>
            <w:pPr>
              <w:pStyle w:val="TableParagraph"/>
              <w:tabs>
                <w:tab w:pos="1439" w:val="left" w:leader="none"/>
              </w:tabs>
              <w:spacing w:line="273" w:lineRule="auto" w:before="45"/>
              <w:ind w:left="39" w:right="139"/>
              <w:rPr>
                <w:sz w:val="20"/>
              </w:rPr>
            </w:pPr>
            <w:r>
              <w:rPr>
                <w:spacing w:val="3"/>
                <w:sz w:val="20"/>
              </w:rPr>
              <w:t>Не </w:t>
            </w:r>
            <w:r>
              <w:rPr>
                <w:spacing w:val="4"/>
                <w:sz w:val="20"/>
              </w:rPr>
              <w:t>менее </w:t>
            </w:r>
            <w:r>
              <w:rPr>
                <w:spacing w:val="3"/>
                <w:sz w:val="20"/>
              </w:rPr>
              <w:t>40 </w:t>
            </w:r>
            <w:r>
              <w:rPr>
                <w:sz w:val="20"/>
              </w:rPr>
              <w:t>% </w:t>
            </w:r>
            <w:r>
              <w:rPr>
                <w:spacing w:val="-4"/>
                <w:sz w:val="20"/>
              </w:rPr>
              <w:t>от </w:t>
            </w:r>
            <w:r>
              <w:rPr>
                <w:spacing w:val="9"/>
                <w:sz w:val="20"/>
              </w:rPr>
              <w:t>содержания</w:t>
              <w:tab/>
            </w:r>
            <w:r>
              <w:rPr>
                <w:spacing w:val="5"/>
                <w:sz w:val="20"/>
              </w:rPr>
              <w:t>до </w:t>
            </w:r>
            <w:r>
              <w:rPr>
                <w:sz w:val="20"/>
              </w:rPr>
              <w:t>замораживания</w:t>
            </w:r>
          </w:p>
        </w:tc>
        <w:tc>
          <w:tcPr>
            <w:tcW w:w="1839" w:type="dxa"/>
          </w:tcPr>
          <w:p>
            <w:pPr>
              <w:pStyle w:val="TableParagraph"/>
              <w:spacing w:before="9"/>
              <w:ind w:left="0"/>
              <w:rPr>
                <w:sz w:val="26"/>
              </w:rPr>
            </w:pPr>
          </w:p>
          <w:p>
            <w:pPr>
              <w:pStyle w:val="TableParagraph"/>
              <w:spacing w:before="0"/>
              <w:ind w:left="38"/>
              <w:rPr>
                <w:sz w:val="20"/>
              </w:rPr>
            </w:pPr>
            <w:r>
              <w:rPr>
                <w:sz w:val="20"/>
              </w:rPr>
              <w:t>Все дозы</w:t>
            </w:r>
          </w:p>
        </w:tc>
        <w:tc>
          <w:tcPr>
            <w:tcW w:w="2329"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6" w:lineRule="auto" w:before="156"/>
              <w:ind w:left="38"/>
              <w:rPr>
                <w:sz w:val="20"/>
              </w:rPr>
            </w:pPr>
            <w:r>
              <w:rPr>
                <w:sz w:val="20"/>
              </w:rPr>
              <w:t>Отдел контроля качества продуктов крови</w:t>
            </w:r>
          </w:p>
        </w:tc>
      </w:tr>
      <w:tr>
        <w:trPr>
          <w:trHeight w:val="596" w:hRule="atLeast"/>
        </w:trPr>
        <w:tc>
          <w:tcPr>
            <w:tcW w:w="3082" w:type="dxa"/>
          </w:tcPr>
          <w:p>
            <w:pPr>
              <w:pStyle w:val="TableParagraph"/>
              <w:spacing w:line="276" w:lineRule="auto" w:before="45"/>
              <w:ind w:right="120"/>
              <w:rPr>
                <w:sz w:val="20"/>
              </w:rPr>
            </w:pPr>
            <w:r>
              <w:rPr>
                <w:sz w:val="20"/>
              </w:rPr>
              <w:t>Остаточные лейкоциты ** в лейкофильтрованном компоненте</w:t>
            </w:r>
          </w:p>
        </w:tc>
        <w:tc>
          <w:tcPr>
            <w:tcW w:w="1977" w:type="dxa"/>
          </w:tcPr>
          <w:p>
            <w:pPr>
              <w:pStyle w:val="TableParagraph"/>
              <w:spacing w:line="276" w:lineRule="auto" w:before="45"/>
              <w:ind w:left="39"/>
              <w:rPr>
                <w:sz w:val="20"/>
              </w:rPr>
            </w:pPr>
            <w:r>
              <w:rPr>
                <w:sz w:val="20"/>
              </w:rPr>
              <w:t>&lt;1х106 на конечную дозу</w:t>
            </w:r>
          </w:p>
        </w:tc>
        <w:tc>
          <w:tcPr>
            <w:tcW w:w="1839" w:type="dxa"/>
          </w:tcPr>
          <w:p>
            <w:pPr>
              <w:pStyle w:val="TableParagraph"/>
              <w:spacing w:before="176"/>
              <w:ind w:left="38"/>
              <w:rPr>
                <w:sz w:val="20"/>
              </w:rPr>
            </w:pPr>
            <w:r>
              <w:rPr>
                <w:sz w:val="20"/>
              </w:rPr>
              <w:t>Все дозы</w:t>
            </w:r>
          </w:p>
        </w:tc>
        <w:tc>
          <w:tcPr>
            <w:tcW w:w="2329" w:type="dxa"/>
            <w:vMerge/>
            <w:tcBorders>
              <w:top w:val="nil"/>
            </w:tcBorders>
          </w:tcPr>
          <w:p>
            <w:pPr>
              <w:rPr>
                <w:sz w:val="2"/>
                <w:szCs w:val="2"/>
              </w:rPr>
            </w:pPr>
          </w:p>
        </w:tc>
      </w:tr>
      <w:tr>
        <w:trPr>
          <w:trHeight w:val="860" w:hRule="atLeast"/>
        </w:trPr>
        <w:tc>
          <w:tcPr>
            <w:tcW w:w="3082" w:type="dxa"/>
          </w:tcPr>
          <w:p>
            <w:pPr>
              <w:pStyle w:val="TableParagraph"/>
              <w:spacing w:line="273" w:lineRule="auto" w:before="45"/>
              <w:ind w:right="156"/>
              <w:jc w:val="both"/>
              <w:rPr>
                <w:sz w:val="20"/>
              </w:rPr>
            </w:pPr>
            <w:r>
              <w:rPr>
                <w:sz w:val="20"/>
              </w:rPr>
              <w:t>рН(при +22°С)измеряемый в конце рекомендованного срока хранения***</w:t>
            </w:r>
          </w:p>
        </w:tc>
        <w:tc>
          <w:tcPr>
            <w:tcW w:w="1977" w:type="dxa"/>
          </w:tcPr>
          <w:p>
            <w:pPr>
              <w:pStyle w:val="TableParagraph"/>
              <w:spacing w:before="9"/>
              <w:ind w:left="0"/>
              <w:rPr>
                <w:sz w:val="26"/>
              </w:rPr>
            </w:pPr>
          </w:p>
          <w:p>
            <w:pPr>
              <w:pStyle w:val="TableParagraph"/>
              <w:spacing w:before="0"/>
              <w:ind w:left="39"/>
              <w:rPr>
                <w:sz w:val="20"/>
              </w:rPr>
            </w:pPr>
            <w:r>
              <w:rPr>
                <w:sz w:val="20"/>
              </w:rPr>
              <w:t>&gt;6,4</w:t>
            </w:r>
          </w:p>
        </w:tc>
        <w:tc>
          <w:tcPr>
            <w:tcW w:w="1839" w:type="dxa"/>
          </w:tcPr>
          <w:p>
            <w:pPr>
              <w:pStyle w:val="TableParagraph"/>
              <w:spacing w:line="273" w:lineRule="auto" w:before="45"/>
              <w:ind w:left="38" w:right="96"/>
              <w:jc w:val="both"/>
              <w:rPr>
                <w:sz w:val="20"/>
              </w:rPr>
            </w:pPr>
            <w:r>
              <w:rPr>
                <w:sz w:val="20"/>
              </w:rPr>
              <w:t>1 % от вcex доз, но не менее 4 доз в месяц</w:t>
            </w:r>
          </w:p>
        </w:tc>
        <w:tc>
          <w:tcPr>
            <w:tcW w:w="2329" w:type="dxa"/>
            <w:vMerge/>
            <w:tcBorders>
              <w:top w:val="nil"/>
            </w:tcBorders>
          </w:tcPr>
          <w:p>
            <w:pPr>
              <w:rPr>
                <w:sz w:val="2"/>
                <w:szCs w:val="2"/>
              </w:rPr>
            </w:pPr>
          </w:p>
        </w:tc>
      </w:tr>
    </w:tbl>
    <w:p>
      <w:pPr>
        <w:pStyle w:val="BodyText"/>
        <w:spacing w:line="273" w:lineRule="auto" w:before="10"/>
        <w:ind w:right="177" w:firstLine="420"/>
        <w:jc w:val="both"/>
      </w:pPr>
      <w:r>
        <w:rPr/>
        <w:t>Примечание: *Требования выполнены, если 75% протестированных доз попадают</w:t>
      </w:r>
      <w:r>
        <w:rPr>
          <w:spacing w:val="-40"/>
        </w:rPr>
        <w:t> </w:t>
      </w:r>
      <w:r>
        <w:rPr/>
        <w:t>в диапазон указанных</w:t>
      </w:r>
      <w:r>
        <w:rPr>
          <w:spacing w:val="-3"/>
        </w:rPr>
        <w:t> </w:t>
      </w:r>
      <w:r>
        <w:rPr/>
        <w:t>значений.</w:t>
      </w:r>
    </w:p>
    <w:p>
      <w:pPr>
        <w:pStyle w:val="BodyText"/>
        <w:spacing w:line="273" w:lineRule="auto"/>
        <w:ind w:right="194" w:firstLine="526"/>
        <w:jc w:val="both"/>
      </w:pPr>
      <w:r>
        <w:rPr/>
        <w:t>**Требования выполнены, если 90% протестированных доз попадают в диапазон указанных значений.</w:t>
      </w:r>
    </w:p>
    <w:p>
      <w:pPr>
        <w:pStyle w:val="BodyText"/>
        <w:spacing w:line="273" w:lineRule="auto"/>
        <w:ind w:right="205" w:firstLine="585"/>
        <w:jc w:val="both"/>
      </w:pPr>
      <w:r>
        <w:rPr/>
        <w:t>***Измерение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p>
      <w:pPr>
        <w:pStyle w:val="BodyText"/>
        <w:spacing w:before="2"/>
        <w:ind w:left="539"/>
      </w:pPr>
      <w:r>
        <w:rPr/>
        <w:t>Маркировка</w:t>
      </w:r>
    </w:p>
    <w:p>
      <w:pPr>
        <w:pStyle w:val="BodyText"/>
        <w:spacing w:line="273" w:lineRule="auto" w:before="45"/>
        <w:ind w:left="539" w:right="274"/>
      </w:pPr>
      <w:r>
        <w:rPr/>
        <w:t>На этикетку Тромбоциты криоконсервированные заносятся сведения: наименование организации - производителя;</w:t>
      </w:r>
    </w:p>
    <w:p>
      <w:pPr>
        <w:pStyle w:val="BodyText"/>
        <w:spacing w:line="273" w:lineRule="auto"/>
        <w:ind w:left="539" w:right="2811"/>
      </w:pPr>
      <w:r>
        <w:rPr/>
        <w:t>уникальный идентификационный номер донации; наименование компонента крови;</w:t>
      </w:r>
    </w:p>
    <w:p>
      <w:pPr>
        <w:pStyle w:val="BodyText"/>
        <w:spacing w:line="273" w:lineRule="auto"/>
        <w:ind w:left="539" w:right="2287"/>
      </w:pPr>
      <w:r>
        <w:rPr/>
        <w:t>группа крови по системе АВО и резус принадлежность Rh(D); дата донации;</w:t>
      </w:r>
    </w:p>
    <w:p>
      <w:pPr>
        <w:pStyle w:val="BodyText"/>
        <w:ind w:left="539"/>
      </w:pPr>
      <w:r>
        <w:rPr/>
        <w:t>дата окончания срока годности;</w:t>
      </w:r>
    </w:p>
    <w:p>
      <w:pPr>
        <w:pStyle w:val="BodyText"/>
        <w:spacing w:line="273" w:lineRule="auto" w:before="45"/>
        <w:ind w:left="539" w:right="3646"/>
      </w:pPr>
      <w:r>
        <w:rPr/>
        <w:t>наименование и объем криозащитного раствора; дополнительная информация (при необходимости); объем;</w:t>
      </w:r>
    </w:p>
    <w:p>
      <w:pPr>
        <w:pStyle w:val="BodyText"/>
        <w:spacing w:before="2"/>
        <w:ind w:left="539"/>
      </w:pPr>
      <w:r>
        <w:rPr/>
        <w:t>температура хранения.</w:t>
      </w:r>
    </w:p>
    <w:p>
      <w:pPr>
        <w:pStyle w:val="BodyText"/>
        <w:spacing w:line="273" w:lineRule="auto" w:before="45"/>
        <w:ind w:right="105" w:firstLine="740"/>
      </w:pPr>
      <w:r>
        <w:rPr/>
        <w:t>На этикетку Тромбоциты криоконсервированные восстановленные заносятся сведения:</w:t>
      </w:r>
    </w:p>
    <w:p>
      <w:pPr>
        <w:pStyle w:val="BodyText"/>
        <w:ind w:left="539"/>
      </w:pPr>
      <w:r>
        <w:rPr/>
        <w:t>наименование организации - производителя;</w:t>
      </w:r>
    </w:p>
    <w:p>
      <w:pPr>
        <w:spacing w:after="0"/>
        <w:sectPr>
          <w:pgSz w:w="12240" w:h="15840"/>
          <w:pgMar w:top="720" w:bottom="280" w:left="720" w:right="740"/>
        </w:sectPr>
      </w:pPr>
    </w:p>
    <w:p>
      <w:pPr>
        <w:pStyle w:val="BodyText"/>
        <w:spacing w:before="60"/>
        <w:ind w:left="539"/>
      </w:pPr>
      <w:r>
        <w:rPr/>
        <w:t>уникальный идентификационный номер донации;</w:t>
      </w:r>
    </w:p>
    <w:p>
      <w:pPr>
        <w:pStyle w:val="BodyText"/>
        <w:spacing w:line="273" w:lineRule="auto" w:before="46"/>
        <w:ind w:right="105" w:firstLine="489"/>
      </w:pPr>
      <w:r>
        <w:rPr/>
        <w:t>если за одну донацию было получено две и более доз, каждой дозе присваивается уникальный идентификационный номер;</w:t>
      </w:r>
    </w:p>
    <w:p>
      <w:pPr>
        <w:pStyle w:val="BodyText"/>
        <w:ind w:left="539"/>
      </w:pPr>
      <w:r>
        <w:rPr/>
        <w:t>наименование компонента крови;</w:t>
      </w:r>
    </w:p>
    <w:p>
      <w:pPr>
        <w:pStyle w:val="BodyText"/>
        <w:spacing w:line="273" w:lineRule="auto" w:before="45"/>
        <w:ind w:left="539" w:right="2556"/>
      </w:pPr>
      <w:r>
        <w:rPr/>
        <w:t>группа крови по системе АВО и резус принадлежность Rh(D); тип HLA, если определен;</w:t>
      </w:r>
    </w:p>
    <w:p>
      <w:pPr>
        <w:pStyle w:val="BodyText"/>
        <w:ind w:left="539"/>
      </w:pPr>
      <w:r>
        <w:rPr/>
        <w:t>дата приготовления;</w:t>
      </w:r>
    </w:p>
    <w:p>
      <w:pPr>
        <w:pStyle w:val="BodyText"/>
        <w:spacing w:line="273" w:lineRule="auto" w:before="46"/>
        <w:ind w:left="539" w:right="105"/>
      </w:pPr>
      <w:r>
        <w:rPr/>
        <w:t>дата окончания срока годности и время окончания срока годности, если требуется; наименование и объем криозащитного раствора;</w:t>
      </w:r>
    </w:p>
    <w:p>
      <w:pPr>
        <w:pStyle w:val="BodyText"/>
        <w:spacing w:line="273" w:lineRule="auto" w:before="0"/>
        <w:ind w:left="539" w:right="1006"/>
      </w:pPr>
      <w:r>
        <w:rPr/>
        <w:t>отметка о дополнительной обработке (облученность, лейкофильтрация); объем;</w:t>
      </w:r>
    </w:p>
    <w:p>
      <w:pPr>
        <w:pStyle w:val="BodyText"/>
        <w:spacing w:line="273" w:lineRule="auto"/>
        <w:ind w:left="539" w:right="105"/>
      </w:pPr>
      <w:r>
        <w:rPr/>
        <w:t>число тромбоцитов (среднее, если метод получения валидирован или реальное) температура хранения;</w:t>
      </w:r>
    </w:p>
    <w:p>
      <w:pPr>
        <w:pStyle w:val="BodyText"/>
        <w:ind w:left="539"/>
      </w:pPr>
      <w:r>
        <w:rPr/>
        <w:t>сведения о том, что компонент вводится через фильтр с размером пор 150-200 мкм.</w:t>
      </w:r>
    </w:p>
    <w:p>
      <w:pPr>
        <w:pStyle w:val="BodyText"/>
        <w:spacing w:before="11"/>
        <w:ind w:left="0"/>
        <w:rPr>
          <w:sz w:val="26"/>
        </w:rPr>
      </w:pPr>
    </w:p>
    <w:p>
      <w:pPr>
        <w:pStyle w:val="Heading1"/>
        <w:jc w:val="both"/>
      </w:pPr>
      <w:r>
        <w:rPr/>
        <w:t>Глава 20. Гранулоциты аферезные</w:t>
      </w:r>
    </w:p>
    <w:p>
      <w:pPr>
        <w:pStyle w:val="BodyText"/>
        <w:spacing w:before="305"/>
        <w:ind w:left="539"/>
      </w:pPr>
      <w:r>
        <w:rPr/>
        <w:t>Определение</w:t>
      </w:r>
    </w:p>
    <w:p>
      <w:pPr>
        <w:pStyle w:val="BodyText"/>
        <w:spacing w:line="273" w:lineRule="auto" w:before="46"/>
        <w:ind w:right="225" w:firstLine="722"/>
        <w:jc w:val="both"/>
      </w:pPr>
      <w:r>
        <w:rPr/>
        <w:t>Гранулоциты аферезные - компонент крови, содержит взвешенные в плазме гранулоциты, полученные от одного донора, кроме этого в дозе содержится значительное количество эритроцитов, лимфоцитов, тромбоцитов.</w:t>
      </w:r>
    </w:p>
    <w:p>
      <w:pPr>
        <w:pStyle w:val="BodyText"/>
        <w:spacing w:line="273" w:lineRule="auto"/>
        <w:ind w:right="262" w:firstLine="948"/>
        <w:jc w:val="both"/>
      </w:pPr>
      <w:r>
        <w:rPr/>
        <w:t>Взрослая терапевтическая доза компонента содержит 1,5х108 - 3,0х108 гранулоцитов на килограмм веса данного реципиента</w:t>
      </w:r>
    </w:p>
    <w:p>
      <w:pPr>
        <w:pStyle w:val="BodyText"/>
        <w:ind w:left="539"/>
      </w:pPr>
      <w:r>
        <w:rPr/>
        <w:t>Получение</w:t>
      </w:r>
    </w:p>
    <w:p>
      <w:pPr>
        <w:pStyle w:val="BodyText"/>
        <w:spacing w:line="273" w:lineRule="auto" w:before="46"/>
        <w:ind w:right="248" w:firstLine="878"/>
        <w:jc w:val="both"/>
      </w:pPr>
      <w:r>
        <w:rPr/>
        <w:t>Гранулоциты аферезные получают с использованием автоматизированной сепарации клеток, осаждение эритроцитов производится гидроксиэтилкрахмалом, низкомолекулярным декстраном или модифицированным жидким желатином.</w:t>
      </w:r>
    </w:p>
    <w:p>
      <w:pPr>
        <w:pStyle w:val="BodyText"/>
        <w:ind w:left="539"/>
      </w:pPr>
      <w:r>
        <w:rPr/>
        <w:t>Использование</w:t>
      </w:r>
    </w:p>
    <w:p>
      <w:pPr>
        <w:pStyle w:val="BodyText"/>
        <w:spacing w:line="273" w:lineRule="auto" w:before="45"/>
        <w:ind w:left="539" w:right="2287"/>
      </w:pPr>
      <w:r>
        <w:rPr/>
        <w:t>Не применяются фильтры микроагрегантный и лейкоцитарный. Перед клиническим использованием компонент облучается.</w:t>
      </w:r>
    </w:p>
    <w:p>
      <w:pPr>
        <w:pStyle w:val="BodyText"/>
        <w:ind w:left="539"/>
      </w:pPr>
      <w:r>
        <w:rPr/>
        <w:t>Примечание</w:t>
      </w:r>
    </w:p>
    <w:p>
      <w:pPr>
        <w:pStyle w:val="BodyText"/>
        <w:spacing w:line="273" w:lineRule="auto" w:before="46"/>
        <w:ind w:right="104" w:firstLine="787"/>
        <w:jc w:val="both"/>
      </w:pPr>
      <w:r>
        <w:rPr/>
        <w:t>Клиническая эффективность, показания и дозировка не определены. Перед донацией донор получает лекарственные препараты (кортикостероиды и факторы роста</w:t>
      </w:r>
    </w:p>
    <w:p>
      <w:pPr>
        <w:pStyle w:val="BodyText"/>
        <w:spacing w:line="273" w:lineRule="auto"/>
        <w:ind w:right="240"/>
        <w:jc w:val="both"/>
      </w:pPr>
      <w:r>
        <w:rPr/>
        <w:t>), а во время афереза используются осаждающие агенты, поэтому не исключены тяжелые побочные эффекты. Информированное добровольное согласие донора обязательно.</w:t>
      </w:r>
    </w:p>
    <w:p>
      <w:pPr>
        <w:pStyle w:val="BodyText"/>
        <w:ind w:left="539"/>
        <w:jc w:val="both"/>
      </w:pPr>
      <w:r>
        <w:rPr/>
        <w:t>Побочные эффекты при аферезе:</w:t>
      </w:r>
    </w:p>
    <w:p>
      <w:pPr>
        <w:spacing w:after="0"/>
        <w:jc w:val="both"/>
        <w:sectPr>
          <w:pgSz w:w="12240" w:h="15840"/>
          <w:pgMar w:top="680" w:bottom="280" w:left="720" w:right="740"/>
        </w:sectPr>
      </w:pPr>
    </w:p>
    <w:p>
      <w:pPr>
        <w:pStyle w:val="BodyText"/>
        <w:spacing w:line="273" w:lineRule="auto" w:before="60"/>
        <w:ind w:right="193" w:firstLine="519"/>
        <w:jc w:val="both"/>
      </w:pPr>
      <w:r>
        <w:rPr/>
        <w:t>гидроксиэтилкрахмал (далее – ГЭК) ведет к увеличению объема циркулирующей крови, как следствие донор может испытывать головную боль, периферический отек. ГЭК может вызвать аллергические реакции и зуд;</w:t>
      </w:r>
    </w:p>
    <w:p>
      <w:pPr>
        <w:pStyle w:val="BodyText"/>
        <w:spacing w:line="273" w:lineRule="auto" w:before="2"/>
        <w:ind w:left="764" w:right="212" w:hanging="226"/>
        <w:jc w:val="both"/>
      </w:pPr>
      <w:r>
        <w:rPr/>
        <w:t>кортикостероиды вызывают гипертонию, диабет, катаракту и язвенную болезнь; гранулоцитный</w:t>
      </w:r>
      <w:r>
        <w:rPr>
          <w:spacing w:val="51"/>
        </w:rPr>
        <w:t> </w:t>
      </w:r>
      <w:r>
        <w:rPr/>
        <w:t>колониестимулирующий</w:t>
      </w:r>
      <w:r>
        <w:rPr>
          <w:spacing w:val="52"/>
        </w:rPr>
        <w:t> </w:t>
      </w:r>
      <w:r>
        <w:rPr/>
        <w:t>фактор</w:t>
      </w:r>
      <w:r>
        <w:rPr>
          <w:spacing w:val="52"/>
        </w:rPr>
        <w:t> </w:t>
      </w:r>
      <w:r>
        <w:rPr/>
        <w:t>может</w:t>
      </w:r>
      <w:r>
        <w:rPr>
          <w:spacing w:val="52"/>
        </w:rPr>
        <w:t> </w:t>
      </w:r>
      <w:r>
        <w:rPr/>
        <w:t>вызвать</w:t>
      </w:r>
      <w:r>
        <w:rPr>
          <w:spacing w:val="51"/>
        </w:rPr>
        <w:t> </w:t>
      </w:r>
      <w:r>
        <w:rPr/>
        <w:t>боль</w:t>
      </w:r>
      <w:r>
        <w:rPr>
          <w:spacing w:val="52"/>
        </w:rPr>
        <w:t> </w:t>
      </w:r>
      <w:r>
        <w:rPr/>
        <w:t>в</w:t>
      </w:r>
      <w:r>
        <w:rPr>
          <w:spacing w:val="52"/>
        </w:rPr>
        <w:t> </w:t>
      </w:r>
      <w:r>
        <w:rPr/>
        <w:t>костях,</w:t>
      </w:r>
    </w:p>
    <w:p>
      <w:pPr>
        <w:pStyle w:val="BodyText"/>
        <w:spacing w:before="0"/>
        <w:jc w:val="both"/>
      </w:pPr>
      <w:r>
        <w:rPr/>
        <w:t>крайне редко разрыв селезенки, повреждение легких.</w:t>
      </w:r>
    </w:p>
    <w:p>
      <w:pPr>
        <w:pStyle w:val="BodyText"/>
        <w:spacing w:before="46" w:after="21"/>
        <w:ind w:left="539"/>
        <w:jc w:val="both"/>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401"/>
        <w:gridCol w:w="1463"/>
        <w:gridCol w:w="410"/>
        <w:gridCol w:w="1761"/>
        <w:gridCol w:w="1408"/>
        <w:gridCol w:w="1689"/>
        <w:gridCol w:w="1094"/>
      </w:tblGrid>
      <w:tr>
        <w:trPr>
          <w:trHeight w:val="860" w:hRule="atLeast"/>
        </w:trPr>
        <w:tc>
          <w:tcPr>
            <w:tcW w:w="1401" w:type="dxa"/>
          </w:tcPr>
          <w:p>
            <w:pPr>
              <w:pStyle w:val="TableParagraph"/>
              <w:spacing w:line="273" w:lineRule="auto" w:before="181"/>
              <w:rPr>
                <w:sz w:val="20"/>
              </w:rPr>
            </w:pPr>
            <w:r>
              <w:rPr>
                <w:sz w:val="20"/>
              </w:rPr>
              <w:t>Параметр проверки</w:t>
            </w:r>
          </w:p>
        </w:tc>
        <w:tc>
          <w:tcPr>
            <w:tcW w:w="3634" w:type="dxa"/>
            <w:gridSpan w:val="3"/>
          </w:tcPr>
          <w:p>
            <w:pPr>
              <w:pStyle w:val="TableParagraph"/>
              <w:spacing w:before="2"/>
              <w:ind w:left="0"/>
              <w:rPr>
                <w:sz w:val="27"/>
              </w:rPr>
            </w:pPr>
          </w:p>
          <w:p>
            <w:pPr>
              <w:pStyle w:val="TableParagraph"/>
              <w:spacing w:before="1"/>
              <w:rPr>
                <w:sz w:val="20"/>
              </w:rPr>
            </w:pPr>
            <w:r>
              <w:rPr>
                <w:sz w:val="20"/>
              </w:rPr>
              <w:t>Требования качества (спецификация)</w:t>
            </w:r>
          </w:p>
        </w:tc>
        <w:tc>
          <w:tcPr>
            <w:tcW w:w="1408" w:type="dxa"/>
          </w:tcPr>
          <w:p>
            <w:pPr>
              <w:pStyle w:val="TableParagraph"/>
              <w:spacing w:line="273" w:lineRule="auto"/>
              <w:ind w:left="39"/>
              <w:rPr>
                <w:sz w:val="20"/>
              </w:rPr>
            </w:pPr>
            <w:r>
              <w:rPr>
                <w:sz w:val="20"/>
              </w:rPr>
              <w:t>Частота проведения контроля</w:t>
            </w:r>
          </w:p>
        </w:tc>
        <w:tc>
          <w:tcPr>
            <w:tcW w:w="2783" w:type="dxa"/>
            <w:gridSpan w:val="2"/>
          </w:tcPr>
          <w:p>
            <w:pPr>
              <w:pStyle w:val="TableParagraph"/>
              <w:spacing w:before="2"/>
              <w:ind w:left="0"/>
              <w:rPr>
                <w:sz w:val="27"/>
              </w:rPr>
            </w:pPr>
          </w:p>
          <w:p>
            <w:pPr>
              <w:pStyle w:val="TableParagraph"/>
              <w:spacing w:before="1"/>
              <w:ind w:left="39"/>
              <w:rPr>
                <w:sz w:val="20"/>
              </w:rPr>
            </w:pPr>
            <w:r>
              <w:rPr>
                <w:sz w:val="20"/>
              </w:rPr>
              <w:t>Кем осуществляется контроль</w:t>
            </w:r>
          </w:p>
        </w:tc>
      </w:tr>
      <w:tr>
        <w:trPr>
          <w:trHeight w:val="333" w:hRule="atLeast"/>
        </w:trPr>
        <w:tc>
          <w:tcPr>
            <w:tcW w:w="1401" w:type="dxa"/>
          </w:tcPr>
          <w:p>
            <w:pPr>
              <w:pStyle w:val="TableParagraph"/>
              <w:rPr>
                <w:sz w:val="20"/>
              </w:rPr>
            </w:pPr>
            <w:r>
              <w:rPr>
                <w:sz w:val="20"/>
              </w:rPr>
              <w:t>ABO, Rh (D)</w:t>
            </w:r>
          </w:p>
        </w:tc>
        <w:tc>
          <w:tcPr>
            <w:tcW w:w="3634" w:type="dxa"/>
            <w:gridSpan w:val="3"/>
          </w:tcPr>
          <w:p>
            <w:pPr>
              <w:pStyle w:val="TableParagraph"/>
              <w:rPr>
                <w:sz w:val="20"/>
              </w:rPr>
            </w:pPr>
            <w:r>
              <w:rPr>
                <w:sz w:val="20"/>
              </w:rPr>
              <w:t>Типирование</w:t>
            </w:r>
          </w:p>
        </w:tc>
        <w:tc>
          <w:tcPr>
            <w:tcW w:w="1408" w:type="dxa"/>
          </w:tcPr>
          <w:p>
            <w:pPr>
              <w:pStyle w:val="TableParagraph"/>
              <w:ind w:left="39"/>
              <w:rPr>
                <w:sz w:val="20"/>
              </w:rPr>
            </w:pPr>
            <w:r>
              <w:rPr>
                <w:sz w:val="20"/>
              </w:rPr>
              <w:t>Все дозы</w:t>
            </w:r>
          </w:p>
        </w:tc>
        <w:tc>
          <w:tcPr>
            <w:tcW w:w="2783" w:type="dxa"/>
            <w:gridSpan w:val="2"/>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73" w:lineRule="auto" w:before="160"/>
              <w:ind w:left="39"/>
              <w:rPr>
                <w:sz w:val="20"/>
              </w:rPr>
            </w:pPr>
            <w:r>
              <w:rPr>
                <w:sz w:val="20"/>
              </w:rPr>
              <w:t>Отделение тестирования крови лабораторных исследований</w:t>
            </w:r>
          </w:p>
        </w:tc>
      </w:tr>
      <w:tr>
        <w:trPr>
          <w:trHeight w:val="333" w:hRule="atLeast"/>
        </w:trPr>
        <w:tc>
          <w:tcPr>
            <w:tcW w:w="1401" w:type="dxa"/>
          </w:tcPr>
          <w:p>
            <w:pPr>
              <w:pStyle w:val="TableParagraph"/>
              <w:rPr>
                <w:sz w:val="20"/>
              </w:rPr>
            </w:pPr>
            <w:r>
              <w:rPr>
                <w:sz w:val="20"/>
              </w:rPr>
              <w:t>АЛТ</w:t>
            </w:r>
          </w:p>
        </w:tc>
        <w:tc>
          <w:tcPr>
            <w:tcW w:w="3634" w:type="dxa"/>
            <w:gridSpan w:val="3"/>
          </w:tcPr>
          <w:p>
            <w:pPr>
              <w:pStyle w:val="TableParagraph"/>
              <w:rPr>
                <w:sz w:val="20"/>
              </w:rPr>
            </w:pPr>
            <w:r>
              <w:rPr>
                <w:sz w:val="20"/>
              </w:rPr>
              <w:t>Не увеличен</w:t>
            </w:r>
          </w:p>
        </w:tc>
        <w:tc>
          <w:tcPr>
            <w:tcW w:w="1408" w:type="dxa"/>
          </w:tcPr>
          <w:p>
            <w:pPr>
              <w:pStyle w:val="TableParagraph"/>
              <w:ind w:left="39"/>
              <w:rPr>
                <w:sz w:val="20"/>
              </w:rPr>
            </w:pPr>
            <w:r>
              <w:rPr>
                <w:sz w:val="20"/>
              </w:rPr>
              <w:t>Все дозы</w:t>
            </w:r>
          </w:p>
        </w:tc>
        <w:tc>
          <w:tcPr>
            <w:tcW w:w="2783" w:type="dxa"/>
            <w:gridSpan w:val="2"/>
            <w:vMerge/>
            <w:tcBorders>
              <w:top w:val="nil"/>
            </w:tcBorders>
          </w:tcPr>
          <w:p>
            <w:pPr>
              <w:rPr>
                <w:sz w:val="2"/>
                <w:szCs w:val="2"/>
              </w:rPr>
            </w:pPr>
          </w:p>
        </w:tc>
      </w:tr>
      <w:tr>
        <w:trPr>
          <w:trHeight w:val="596" w:hRule="atLeast"/>
        </w:trPr>
        <w:tc>
          <w:tcPr>
            <w:tcW w:w="1401" w:type="dxa"/>
          </w:tcPr>
          <w:p>
            <w:pPr>
              <w:pStyle w:val="TableParagraph"/>
              <w:spacing w:before="181"/>
              <w:rPr>
                <w:sz w:val="20"/>
              </w:rPr>
            </w:pPr>
            <w:r>
              <w:rPr>
                <w:sz w:val="20"/>
              </w:rPr>
              <w:t>HBsAg</w:t>
            </w:r>
          </w:p>
        </w:tc>
        <w:tc>
          <w:tcPr>
            <w:tcW w:w="1463" w:type="dxa"/>
            <w:tcBorders>
              <w:right w:val="nil"/>
            </w:tcBorders>
          </w:tcPr>
          <w:p>
            <w:pPr>
              <w:pStyle w:val="TableParagraph"/>
              <w:spacing w:line="273" w:lineRule="auto"/>
              <w:ind w:right="113"/>
              <w:rPr>
                <w:sz w:val="20"/>
              </w:rPr>
            </w:pPr>
            <w:r>
              <w:rPr>
                <w:sz w:val="20"/>
              </w:rPr>
              <w:t>Негативный скрининг-тесте</w:t>
            </w:r>
          </w:p>
        </w:tc>
        <w:tc>
          <w:tcPr>
            <w:tcW w:w="410" w:type="dxa"/>
            <w:tcBorders>
              <w:left w:val="nil"/>
              <w:right w:val="nil"/>
            </w:tcBorders>
          </w:tcPr>
          <w:p>
            <w:pPr>
              <w:pStyle w:val="TableParagraph"/>
              <w:ind w:left="0" w:right="63"/>
              <w:jc w:val="center"/>
              <w:rPr>
                <w:sz w:val="20"/>
              </w:rPr>
            </w:pPr>
            <w:r>
              <w:rPr>
                <w:sz w:val="20"/>
              </w:rPr>
              <w:t>в</w:t>
            </w:r>
          </w:p>
        </w:tc>
        <w:tc>
          <w:tcPr>
            <w:tcW w:w="1761" w:type="dxa"/>
            <w:tcBorders>
              <w:left w:val="nil"/>
            </w:tcBorders>
          </w:tcPr>
          <w:p>
            <w:pPr>
              <w:pStyle w:val="TableParagraph"/>
              <w:ind w:left="200"/>
              <w:rPr>
                <w:sz w:val="20"/>
              </w:rPr>
            </w:pPr>
            <w:r>
              <w:rPr>
                <w:sz w:val="20"/>
              </w:rPr>
              <w:t>одобренном</w:t>
            </w:r>
          </w:p>
        </w:tc>
        <w:tc>
          <w:tcPr>
            <w:tcW w:w="1408" w:type="dxa"/>
          </w:tcPr>
          <w:p>
            <w:pPr>
              <w:pStyle w:val="TableParagraph"/>
              <w:spacing w:before="181"/>
              <w:ind w:left="39"/>
              <w:rPr>
                <w:sz w:val="20"/>
              </w:rPr>
            </w:pPr>
            <w:r>
              <w:rPr>
                <w:sz w:val="20"/>
              </w:rPr>
              <w:t>Все дозы</w:t>
            </w:r>
          </w:p>
        </w:tc>
        <w:tc>
          <w:tcPr>
            <w:tcW w:w="2783" w:type="dxa"/>
            <w:gridSpan w:val="2"/>
            <w:vMerge/>
            <w:tcBorders>
              <w:top w:val="nil"/>
            </w:tcBorders>
          </w:tcPr>
          <w:p>
            <w:pPr>
              <w:rPr>
                <w:sz w:val="2"/>
                <w:szCs w:val="2"/>
              </w:rPr>
            </w:pPr>
          </w:p>
        </w:tc>
      </w:tr>
      <w:tr>
        <w:trPr>
          <w:trHeight w:val="596" w:hRule="atLeast"/>
        </w:trPr>
        <w:tc>
          <w:tcPr>
            <w:tcW w:w="1401" w:type="dxa"/>
          </w:tcPr>
          <w:p>
            <w:pPr>
              <w:pStyle w:val="TableParagraph"/>
              <w:spacing w:before="181"/>
              <w:rPr>
                <w:sz w:val="20"/>
              </w:rPr>
            </w:pPr>
            <w:r>
              <w:rPr>
                <w:sz w:val="20"/>
              </w:rPr>
              <w:t>Анти-ВГС</w:t>
            </w:r>
          </w:p>
        </w:tc>
        <w:tc>
          <w:tcPr>
            <w:tcW w:w="1463" w:type="dxa"/>
            <w:tcBorders>
              <w:right w:val="nil"/>
            </w:tcBorders>
          </w:tcPr>
          <w:p>
            <w:pPr>
              <w:pStyle w:val="TableParagraph"/>
              <w:spacing w:line="273" w:lineRule="auto"/>
              <w:ind w:right="113"/>
              <w:rPr>
                <w:sz w:val="20"/>
              </w:rPr>
            </w:pPr>
            <w:r>
              <w:rPr>
                <w:sz w:val="20"/>
              </w:rPr>
              <w:t>Негативный скрининг-тесте</w:t>
            </w:r>
          </w:p>
        </w:tc>
        <w:tc>
          <w:tcPr>
            <w:tcW w:w="410" w:type="dxa"/>
            <w:tcBorders>
              <w:left w:val="nil"/>
              <w:right w:val="nil"/>
            </w:tcBorders>
          </w:tcPr>
          <w:p>
            <w:pPr>
              <w:pStyle w:val="TableParagraph"/>
              <w:ind w:left="0" w:right="63"/>
              <w:jc w:val="center"/>
              <w:rPr>
                <w:sz w:val="20"/>
              </w:rPr>
            </w:pPr>
            <w:r>
              <w:rPr>
                <w:sz w:val="20"/>
              </w:rPr>
              <w:t>в</w:t>
            </w:r>
          </w:p>
        </w:tc>
        <w:tc>
          <w:tcPr>
            <w:tcW w:w="1761" w:type="dxa"/>
            <w:tcBorders>
              <w:left w:val="nil"/>
            </w:tcBorders>
          </w:tcPr>
          <w:p>
            <w:pPr>
              <w:pStyle w:val="TableParagraph"/>
              <w:ind w:left="200"/>
              <w:rPr>
                <w:sz w:val="20"/>
              </w:rPr>
            </w:pPr>
            <w:r>
              <w:rPr>
                <w:sz w:val="20"/>
              </w:rPr>
              <w:t>одобренном</w:t>
            </w:r>
          </w:p>
        </w:tc>
        <w:tc>
          <w:tcPr>
            <w:tcW w:w="1408" w:type="dxa"/>
          </w:tcPr>
          <w:p>
            <w:pPr>
              <w:pStyle w:val="TableParagraph"/>
              <w:spacing w:before="181"/>
              <w:ind w:left="39"/>
              <w:rPr>
                <w:sz w:val="20"/>
              </w:rPr>
            </w:pPr>
            <w:r>
              <w:rPr>
                <w:sz w:val="20"/>
              </w:rPr>
              <w:t>Все дозы</w:t>
            </w:r>
          </w:p>
        </w:tc>
        <w:tc>
          <w:tcPr>
            <w:tcW w:w="2783" w:type="dxa"/>
            <w:gridSpan w:val="2"/>
            <w:vMerge/>
            <w:tcBorders>
              <w:top w:val="nil"/>
            </w:tcBorders>
          </w:tcPr>
          <w:p>
            <w:pPr>
              <w:rPr>
                <w:sz w:val="2"/>
                <w:szCs w:val="2"/>
              </w:rPr>
            </w:pPr>
          </w:p>
        </w:tc>
      </w:tr>
      <w:tr>
        <w:trPr>
          <w:trHeight w:val="596" w:hRule="atLeast"/>
        </w:trPr>
        <w:tc>
          <w:tcPr>
            <w:tcW w:w="1401" w:type="dxa"/>
          </w:tcPr>
          <w:p>
            <w:pPr>
              <w:pStyle w:val="TableParagraph"/>
              <w:spacing w:before="181"/>
              <w:rPr>
                <w:sz w:val="20"/>
              </w:rPr>
            </w:pPr>
            <w:r>
              <w:rPr>
                <w:sz w:val="20"/>
              </w:rPr>
              <w:t>Анти-ВИЧ 1,2</w:t>
            </w:r>
          </w:p>
        </w:tc>
        <w:tc>
          <w:tcPr>
            <w:tcW w:w="1463" w:type="dxa"/>
            <w:tcBorders>
              <w:right w:val="nil"/>
            </w:tcBorders>
          </w:tcPr>
          <w:p>
            <w:pPr>
              <w:pStyle w:val="TableParagraph"/>
              <w:spacing w:line="260" w:lineRule="atLeast" w:before="20"/>
              <w:ind w:right="113"/>
              <w:rPr>
                <w:sz w:val="20"/>
              </w:rPr>
            </w:pPr>
            <w:r>
              <w:rPr>
                <w:sz w:val="20"/>
              </w:rPr>
              <w:t>Негативный скрининг-тесте</w:t>
            </w:r>
          </w:p>
        </w:tc>
        <w:tc>
          <w:tcPr>
            <w:tcW w:w="410" w:type="dxa"/>
            <w:tcBorders>
              <w:left w:val="nil"/>
              <w:right w:val="nil"/>
            </w:tcBorders>
          </w:tcPr>
          <w:p>
            <w:pPr>
              <w:pStyle w:val="TableParagraph"/>
              <w:ind w:left="0" w:right="63"/>
              <w:jc w:val="center"/>
              <w:rPr>
                <w:sz w:val="20"/>
              </w:rPr>
            </w:pPr>
            <w:r>
              <w:rPr>
                <w:sz w:val="20"/>
              </w:rPr>
              <w:t>в</w:t>
            </w:r>
          </w:p>
        </w:tc>
        <w:tc>
          <w:tcPr>
            <w:tcW w:w="1761" w:type="dxa"/>
            <w:tcBorders>
              <w:left w:val="nil"/>
            </w:tcBorders>
          </w:tcPr>
          <w:p>
            <w:pPr>
              <w:pStyle w:val="TableParagraph"/>
              <w:ind w:left="200"/>
              <w:rPr>
                <w:sz w:val="20"/>
              </w:rPr>
            </w:pPr>
            <w:r>
              <w:rPr>
                <w:sz w:val="20"/>
              </w:rPr>
              <w:t>одобренном</w:t>
            </w:r>
          </w:p>
        </w:tc>
        <w:tc>
          <w:tcPr>
            <w:tcW w:w="1408" w:type="dxa"/>
          </w:tcPr>
          <w:p>
            <w:pPr>
              <w:pStyle w:val="TableParagraph"/>
              <w:spacing w:before="181"/>
              <w:ind w:left="39"/>
              <w:rPr>
                <w:sz w:val="20"/>
              </w:rPr>
            </w:pPr>
            <w:r>
              <w:rPr>
                <w:sz w:val="20"/>
              </w:rPr>
              <w:t>Все дозы</w:t>
            </w:r>
          </w:p>
        </w:tc>
        <w:tc>
          <w:tcPr>
            <w:tcW w:w="2783" w:type="dxa"/>
            <w:gridSpan w:val="2"/>
            <w:vMerge/>
            <w:tcBorders>
              <w:top w:val="nil"/>
            </w:tcBorders>
          </w:tcPr>
          <w:p>
            <w:pPr>
              <w:rPr>
                <w:sz w:val="2"/>
                <w:szCs w:val="2"/>
              </w:rPr>
            </w:pPr>
          </w:p>
        </w:tc>
      </w:tr>
      <w:tr>
        <w:trPr>
          <w:trHeight w:val="333" w:hRule="atLeast"/>
        </w:trPr>
        <w:tc>
          <w:tcPr>
            <w:tcW w:w="1401" w:type="dxa"/>
          </w:tcPr>
          <w:p>
            <w:pPr>
              <w:pStyle w:val="TableParagraph"/>
              <w:rPr>
                <w:sz w:val="20"/>
              </w:rPr>
            </w:pPr>
            <w:r>
              <w:rPr>
                <w:sz w:val="20"/>
              </w:rPr>
              <w:t>Сифилис</w:t>
            </w:r>
          </w:p>
        </w:tc>
        <w:tc>
          <w:tcPr>
            <w:tcW w:w="3634" w:type="dxa"/>
            <w:gridSpan w:val="3"/>
          </w:tcPr>
          <w:p>
            <w:pPr>
              <w:pStyle w:val="TableParagraph"/>
              <w:rPr>
                <w:sz w:val="20"/>
              </w:rPr>
            </w:pPr>
            <w:r>
              <w:rPr>
                <w:sz w:val="20"/>
              </w:rPr>
              <w:t>Негативный в скрининг-тесте</w:t>
            </w:r>
          </w:p>
        </w:tc>
        <w:tc>
          <w:tcPr>
            <w:tcW w:w="1408" w:type="dxa"/>
          </w:tcPr>
          <w:p>
            <w:pPr>
              <w:pStyle w:val="TableParagraph"/>
              <w:ind w:left="39"/>
              <w:rPr>
                <w:sz w:val="20"/>
              </w:rPr>
            </w:pPr>
            <w:r>
              <w:rPr>
                <w:sz w:val="20"/>
              </w:rPr>
              <w:t>Все дозы</w:t>
            </w:r>
          </w:p>
        </w:tc>
        <w:tc>
          <w:tcPr>
            <w:tcW w:w="2783" w:type="dxa"/>
            <w:gridSpan w:val="2"/>
            <w:vMerge/>
            <w:tcBorders>
              <w:top w:val="nil"/>
            </w:tcBorders>
          </w:tcPr>
          <w:p>
            <w:pPr>
              <w:rPr>
                <w:sz w:val="2"/>
                <w:szCs w:val="2"/>
              </w:rPr>
            </w:pPr>
          </w:p>
        </w:tc>
      </w:tr>
      <w:tr>
        <w:trPr>
          <w:trHeight w:val="860" w:hRule="atLeast"/>
        </w:trPr>
        <w:tc>
          <w:tcPr>
            <w:tcW w:w="1401" w:type="dxa"/>
          </w:tcPr>
          <w:p>
            <w:pPr>
              <w:pStyle w:val="TableParagraph"/>
              <w:tabs>
                <w:tab w:pos="714" w:val="left" w:leader="none"/>
              </w:tabs>
              <w:spacing w:line="276" w:lineRule="auto"/>
              <w:ind w:right="31"/>
              <w:rPr>
                <w:sz w:val="20"/>
              </w:rPr>
            </w:pPr>
            <w:r>
              <w:rPr>
                <w:spacing w:val="9"/>
                <w:sz w:val="20"/>
              </w:rPr>
              <w:t>HLA</w:t>
              <w:tab/>
            </w:r>
            <w:r>
              <w:rPr>
                <w:spacing w:val="10"/>
                <w:sz w:val="20"/>
              </w:rPr>
              <w:t>(при </w:t>
            </w:r>
            <w:r>
              <w:rPr>
                <w:sz w:val="20"/>
              </w:rPr>
              <w:t>необходимости</w:t>
            </w:r>
          </w:p>
          <w:p>
            <w:pPr>
              <w:pStyle w:val="TableParagraph"/>
              <w:spacing w:line="228" w:lineRule="exact" w:before="0"/>
              <w:rPr>
                <w:sz w:val="20"/>
              </w:rPr>
            </w:pPr>
            <w:r>
              <w:rPr>
                <w:sz w:val="20"/>
              </w:rPr>
              <w:t>)</w:t>
            </w:r>
          </w:p>
        </w:tc>
        <w:tc>
          <w:tcPr>
            <w:tcW w:w="3634" w:type="dxa"/>
            <w:gridSpan w:val="3"/>
          </w:tcPr>
          <w:p>
            <w:pPr>
              <w:pStyle w:val="TableParagraph"/>
              <w:spacing w:before="2"/>
              <w:ind w:left="0"/>
              <w:rPr>
                <w:sz w:val="27"/>
              </w:rPr>
            </w:pPr>
          </w:p>
          <w:p>
            <w:pPr>
              <w:pStyle w:val="TableParagraph"/>
              <w:spacing w:before="1"/>
              <w:rPr>
                <w:sz w:val="20"/>
              </w:rPr>
            </w:pPr>
            <w:r>
              <w:rPr>
                <w:sz w:val="20"/>
              </w:rPr>
              <w:t>Типирование</w:t>
            </w:r>
          </w:p>
        </w:tc>
        <w:tc>
          <w:tcPr>
            <w:tcW w:w="1408" w:type="dxa"/>
          </w:tcPr>
          <w:p>
            <w:pPr>
              <w:pStyle w:val="TableParagraph"/>
              <w:spacing w:before="2"/>
              <w:ind w:left="0"/>
              <w:rPr>
                <w:sz w:val="27"/>
              </w:rPr>
            </w:pPr>
          </w:p>
          <w:p>
            <w:pPr>
              <w:pStyle w:val="TableParagraph"/>
              <w:spacing w:before="1"/>
              <w:ind w:left="39"/>
              <w:rPr>
                <w:sz w:val="20"/>
              </w:rPr>
            </w:pPr>
            <w:r>
              <w:rPr>
                <w:sz w:val="20"/>
              </w:rPr>
              <w:t>По требованию</w:t>
            </w:r>
          </w:p>
        </w:tc>
        <w:tc>
          <w:tcPr>
            <w:tcW w:w="2783" w:type="dxa"/>
            <w:gridSpan w:val="2"/>
          </w:tcPr>
          <w:p>
            <w:pPr>
              <w:pStyle w:val="TableParagraph"/>
              <w:spacing w:before="2"/>
              <w:ind w:left="0"/>
              <w:rPr>
                <w:sz w:val="27"/>
              </w:rPr>
            </w:pPr>
          </w:p>
          <w:p>
            <w:pPr>
              <w:pStyle w:val="TableParagraph"/>
              <w:spacing w:before="1"/>
              <w:ind w:left="39"/>
              <w:rPr>
                <w:sz w:val="20"/>
              </w:rPr>
            </w:pPr>
            <w:r>
              <w:rPr>
                <w:sz w:val="20"/>
              </w:rPr>
              <w:t>Отделение типирования</w:t>
            </w:r>
          </w:p>
        </w:tc>
      </w:tr>
      <w:tr>
        <w:trPr>
          <w:trHeight w:val="596" w:hRule="atLeast"/>
        </w:trPr>
        <w:tc>
          <w:tcPr>
            <w:tcW w:w="1401" w:type="dxa"/>
          </w:tcPr>
          <w:p>
            <w:pPr>
              <w:pStyle w:val="TableParagraph"/>
              <w:spacing w:before="181"/>
              <w:rPr>
                <w:sz w:val="20"/>
              </w:rPr>
            </w:pPr>
            <w:r>
              <w:rPr>
                <w:sz w:val="20"/>
              </w:rPr>
              <w:t>Объем</w:t>
            </w:r>
          </w:p>
        </w:tc>
        <w:tc>
          <w:tcPr>
            <w:tcW w:w="3634" w:type="dxa"/>
            <w:gridSpan w:val="3"/>
          </w:tcPr>
          <w:p>
            <w:pPr>
              <w:pStyle w:val="TableParagraph"/>
              <w:spacing w:before="181"/>
              <w:rPr>
                <w:sz w:val="20"/>
              </w:rPr>
            </w:pPr>
            <w:r>
              <w:rPr>
                <w:sz w:val="20"/>
              </w:rPr>
              <w:t>&lt;500 мл</w:t>
            </w:r>
          </w:p>
        </w:tc>
        <w:tc>
          <w:tcPr>
            <w:tcW w:w="1408" w:type="dxa"/>
          </w:tcPr>
          <w:p>
            <w:pPr>
              <w:pStyle w:val="TableParagraph"/>
              <w:spacing w:before="181"/>
              <w:ind w:left="39"/>
              <w:rPr>
                <w:sz w:val="20"/>
              </w:rPr>
            </w:pPr>
            <w:r>
              <w:rPr>
                <w:sz w:val="20"/>
              </w:rPr>
              <w:t>Все дозы</w:t>
            </w:r>
          </w:p>
        </w:tc>
        <w:tc>
          <w:tcPr>
            <w:tcW w:w="2783" w:type="dxa"/>
            <w:gridSpan w:val="2"/>
          </w:tcPr>
          <w:p>
            <w:pPr>
              <w:pStyle w:val="TableParagraph"/>
              <w:spacing w:line="273" w:lineRule="auto"/>
              <w:ind w:left="39"/>
              <w:rPr>
                <w:sz w:val="20"/>
              </w:rPr>
            </w:pPr>
            <w:r>
              <w:rPr>
                <w:sz w:val="20"/>
              </w:rPr>
              <w:t>Отдел заготовки крови и ее компонентов</w:t>
            </w:r>
          </w:p>
        </w:tc>
      </w:tr>
      <w:tr>
        <w:trPr>
          <w:trHeight w:val="860" w:hRule="atLeast"/>
        </w:trPr>
        <w:tc>
          <w:tcPr>
            <w:tcW w:w="1401" w:type="dxa"/>
          </w:tcPr>
          <w:p>
            <w:pPr>
              <w:pStyle w:val="TableParagraph"/>
              <w:spacing w:line="276" w:lineRule="auto"/>
              <w:ind w:right="57"/>
              <w:rPr>
                <w:sz w:val="20"/>
              </w:rPr>
            </w:pPr>
            <w:r>
              <w:rPr>
                <w:sz w:val="20"/>
              </w:rPr>
              <w:t>Содержание гранулоцитов*</w:t>
            </w:r>
          </w:p>
          <w:p>
            <w:pPr>
              <w:pStyle w:val="TableParagraph"/>
              <w:spacing w:line="228" w:lineRule="exact" w:before="0"/>
              <w:rPr>
                <w:sz w:val="20"/>
              </w:rPr>
            </w:pPr>
            <w:r>
              <w:rPr>
                <w:sz w:val="20"/>
              </w:rPr>
              <w:t>*</w:t>
            </w:r>
          </w:p>
        </w:tc>
        <w:tc>
          <w:tcPr>
            <w:tcW w:w="3634" w:type="dxa"/>
            <w:gridSpan w:val="3"/>
          </w:tcPr>
          <w:p>
            <w:pPr>
              <w:pStyle w:val="TableParagraph"/>
              <w:tabs>
                <w:tab w:pos="1408" w:val="left" w:leader="none"/>
                <w:tab w:pos="1997" w:val="left" w:leader="none"/>
                <w:tab w:pos="2504" w:val="left" w:leader="none"/>
              </w:tabs>
              <w:spacing w:line="273" w:lineRule="auto"/>
              <w:ind w:right="125"/>
              <w:rPr>
                <w:sz w:val="20"/>
              </w:rPr>
            </w:pPr>
            <w:r>
              <w:rPr>
                <w:spacing w:val="4"/>
                <w:sz w:val="20"/>
              </w:rPr>
              <w:t>Клиническая</w:t>
              <w:tab/>
            </w:r>
            <w:r>
              <w:rPr>
                <w:spacing w:val="3"/>
                <w:sz w:val="20"/>
              </w:rPr>
              <w:t>доза</w:t>
              <w:tab/>
              <w:t>для</w:t>
              <w:tab/>
            </w:r>
            <w:r>
              <w:rPr>
                <w:spacing w:val="4"/>
                <w:sz w:val="20"/>
              </w:rPr>
              <w:t>взрослого </w:t>
            </w:r>
            <w:r>
              <w:rPr>
                <w:sz w:val="20"/>
              </w:rPr>
              <w:t>пациента весом 60 кг 0,9-1,8х1010 на дозу</w:t>
            </w:r>
          </w:p>
        </w:tc>
        <w:tc>
          <w:tcPr>
            <w:tcW w:w="1408" w:type="dxa"/>
          </w:tcPr>
          <w:p>
            <w:pPr>
              <w:pStyle w:val="TableParagraph"/>
              <w:spacing w:before="3"/>
              <w:ind w:left="0"/>
              <w:rPr>
                <w:sz w:val="27"/>
              </w:rPr>
            </w:pPr>
          </w:p>
          <w:p>
            <w:pPr>
              <w:pStyle w:val="TableParagraph"/>
              <w:spacing w:before="0"/>
              <w:ind w:left="39"/>
              <w:rPr>
                <w:sz w:val="20"/>
              </w:rPr>
            </w:pPr>
            <w:r>
              <w:rPr>
                <w:sz w:val="20"/>
              </w:rPr>
              <w:t>Все дозы</w:t>
            </w:r>
          </w:p>
        </w:tc>
        <w:tc>
          <w:tcPr>
            <w:tcW w:w="1689" w:type="dxa"/>
            <w:tcBorders>
              <w:right w:val="nil"/>
            </w:tcBorders>
          </w:tcPr>
          <w:p>
            <w:pPr>
              <w:pStyle w:val="TableParagraph"/>
              <w:spacing w:line="273" w:lineRule="auto" w:before="181"/>
              <w:ind w:left="39"/>
              <w:rPr>
                <w:sz w:val="20"/>
              </w:rPr>
            </w:pPr>
            <w:r>
              <w:rPr>
                <w:sz w:val="20"/>
              </w:rPr>
              <w:t>Отдел контроля продуктов крови</w:t>
            </w:r>
          </w:p>
        </w:tc>
        <w:tc>
          <w:tcPr>
            <w:tcW w:w="1094" w:type="dxa"/>
            <w:tcBorders>
              <w:left w:val="nil"/>
            </w:tcBorders>
          </w:tcPr>
          <w:p>
            <w:pPr>
              <w:pStyle w:val="TableParagraph"/>
              <w:spacing w:before="181"/>
              <w:ind w:left="99"/>
              <w:rPr>
                <w:sz w:val="20"/>
              </w:rPr>
            </w:pPr>
            <w:r>
              <w:rPr>
                <w:sz w:val="20"/>
              </w:rPr>
              <w:t>качества</w:t>
            </w:r>
          </w:p>
        </w:tc>
      </w:tr>
    </w:tbl>
    <w:p>
      <w:pPr>
        <w:pStyle w:val="BodyText"/>
        <w:spacing w:before="15"/>
        <w:ind w:left="539"/>
      </w:pPr>
      <w:r>
        <w:rPr/>
        <w:t>Маркировка</w:t>
      </w:r>
    </w:p>
    <w:p>
      <w:pPr>
        <w:pStyle w:val="BodyText"/>
        <w:spacing w:before="46"/>
        <w:ind w:left="539"/>
      </w:pPr>
      <w:r>
        <w:rPr/>
        <w:t>На этикетку заносятся сведения:</w:t>
      </w:r>
    </w:p>
    <w:p>
      <w:pPr>
        <w:pStyle w:val="BodyText"/>
        <w:spacing w:line="273" w:lineRule="auto" w:before="45"/>
        <w:ind w:left="539" w:right="3646"/>
      </w:pPr>
      <w:r>
        <w:rPr/>
        <w:t>наименование организации - производителя; уникальный идентификационный номер донации; наименование компонента крови;</w:t>
      </w:r>
    </w:p>
    <w:p>
      <w:pPr>
        <w:pStyle w:val="BodyText"/>
        <w:spacing w:line="273" w:lineRule="auto" w:before="2"/>
        <w:ind w:left="539" w:right="2556"/>
      </w:pPr>
      <w:r>
        <w:rPr/>
        <w:t>группа крови по системе АВО и резус принадлежность Rh(D); тип HLA, если определен;</w:t>
      </w:r>
    </w:p>
    <w:p>
      <w:pPr>
        <w:pStyle w:val="BodyText"/>
        <w:ind w:left="539"/>
      </w:pPr>
      <w:r>
        <w:rPr/>
        <w:t>дата донации;</w:t>
      </w:r>
    </w:p>
    <w:p>
      <w:pPr>
        <w:pStyle w:val="BodyText"/>
        <w:spacing w:line="273" w:lineRule="auto" w:before="45"/>
        <w:ind w:left="539" w:right="622"/>
      </w:pPr>
      <w:r>
        <w:rPr/>
        <w:t>дата окончания срока годности и время окончания срока годности; наименование антикоагулянта и добавочных растворов и других</w:t>
      </w:r>
      <w:r>
        <w:rPr>
          <w:spacing w:val="-51"/>
        </w:rPr>
        <w:t> </w:t>
      </w:r>
      <w:r>
        <w:rPr/>
        <w:t>агентов; отметка о дополнительной обработке (облученность);</w:t>
      </w:r>
    </w:p>
    <w:p>
      <w:pPr>
        <w:pStyle w:val="BodyText"/>
        <w:ind w:left="539"/>
      </w:pPr>
      <w:r>
        <w:rPr/>
        <w:t>объем;</w:t>
      </w:r>
    </w:p>
    <w:p>
      <w:pPr>
        <w:pStyle w:val="BodyText"/>
        <w:spacing w:line="273" w:lineRule="auto" w:before="46"/>
        <w:ind w:left="539" w:right="7477"/>
      </w:pPr>
      <w:r>
        <w:rPr/>
        <w:t>число гранулоцитов; температура хранения;</w:t>
      </w:r>
    </w:p>
    <w:p>
      <w:pPr>
        <w:pStyle w:val="BodyText"/>
        <w:ind w:left="539"/>
      </w:pPr>
      <w:r>
        <w:rPr/>
        <w:t>сведения о том, что компонент вводится через фильтр с размером пор 150-200 мкм.</w:t>
      </w:r>
    </w:p>
    <w:p>
      <w:pPr>
        <w:spacing w:after="0"/>
        <w:sectPr>
          <w:pgSz w:w="12240" w:h="15840"/>
          <w:pgMar w:top="680" w:bottom="280" w:left="720" w:right="740"/>
        </w:sectPr>
      </w:pPr>
    </w:p>
    <w:p>
      <w:pPr>
        <w:pStyle w:val="Heading1"/>
        <w:spacing w:before="77"/>
      </w:pPr>
      <w:r>
        <w:rPr/>
        <w:t>Глава 21. Гемопоэтические стволовые клетки</w:t>
      </w:r>
    </w:p>
    <w:p>
      <w:pPr>
        <w:pStyle w:val="BodyText"/>
        <w:spacing w:before="305"/>
        <w:ind w:left="539"/>
      </w:pPr>
      <w:r>
        <w:rPr/>
        <w:t>Определение</w:t>
      </w:r>
    </w:p>
    <w:p>
      <w:pPr>
        <w:pStyle w:val="BodyText"/>
        <w:spacing w:line="273" w:lineRule="auto" w:before="46"/>
        <w:ind w:right="168" w:firstLine="477"/>
      </w:pPr>
      <w:r>
        <w:rPr/>
        <w:t>Гемопоэтические стволовые клетки (далее – ГСК)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pPr>
        <w:pStyle w:val="BodyText"/>
        <w:spacing w:line="273" w:lineRule="auto"/>
        <w:ind w:left="539" w:right="1080"/>
      </w:pPr>
      <w:r>
        <w:rPr/>
        <w:t>ГСК оценивается по количеству ядросодержащих клеток и CD34+. Выделенные стволовые клетки находятся в аутологичной плазме. Получение</w:t>
      </w:r>
    </w:p>
    <w:p>
      <w:pPr>
        <w:pStyle w:val="BodyText"/>
        <w:spacing w:line="273" w:lineRule="auto" w:before="2"/>
        <w:ind w:right="187" w:firstLine="653"/>
        <w:jc w:val="both"/>
      </w:pPr>
      <w:r>
        <w:rPr/>
        <w:t>ГСК периферической крови получают методом аппаратного цитафереза после процедуры мобилизации (увеличение количества стволовых клеток после применения препаратов-кроветворных факторов роста у доноров).</w:t>
      </w:r>
    </w:p>
    <w:p>
      <w:pPr>
        <w:pStyle w:val="BodyText"/>
        <w:tabs>
          <w:tab w:pos="1871" w:val="left" w:leader="none"/>
          <w:tab w:pos="1981" w:val="left" w:leader="none"/>
          <w:tab w:pos="3483" w:val="left" w:leader="none"/>
          <w:tab w:pos="3571" w:val="left" w:leader="none"/>
          <w:tab w:pos="3940" w:val="left" w:leader="none"/>
          <w:tab w:pos="4731" w:val="left" w:leader="none"/>
          <w:tab w:pos="5121" w:val="left" w:leader="none"/>
          <w:tab w:pos="6410" w:val="left" w:leader="none"/>
          <w:tab w:pos="6874" w:val="left" w:leader="none"/>
          <w:tab w:pos="7632" w:val="left" w:leader="none"/>
          <w:tab w:pos="7961" w:val="left" w:leader="none"/>
          <w:tab w:pos="8568" w:val="left" w:leader="none"/>
          <w:tab w:pos="8945" w:val="left" w:leader="none"/>
          <w:tab w:pos="10384" w:val="left" w:leader="none"/>
        </w:tabs>
        <w:spacing w:line="273" w:lineRule="auto"/>
        <w:ind w:right="105" w:firstLine="1180"/>
      </w:pPr>
      <w:r>
        <w:rPr>
          <w:spacing w:val="5"/>
        </w:rPr>
        <w:t>Для</w:t>
        <w:tab/>
        <w:tab/>
      </w:r>
      <w:r>
        <w:rPr>
          <w:spacing w:val="7"/>
        </w:rPr>
        <w:t>заморозки</w:t>
        <w:tab/>
        <w:t>производят</w:t>
        <w:tab/>
        <w:t>смешивание</w:t>
        <w:tab/>
      </w:r>
      <w:r>
        <w:rPr>
          <w:spacing w:val="5"/>
        </w:rPr>
        <w:t>ГСК</w:t>
        <w:tab/>
      </w:r>
      <w:r>
        <w:rPr/>
        <w:t>с</w:t>
        <w:tab/>
      </w:r>
      <w:r>
        <w:rPr>
          <w:spacing w:val="7"/>
        </w:rPr>
        <w:t>криопротектором</w:t>
        <w:tab/>
      </w:r>
      <w:r>
        <w:rPr/>
        <w:t>- высокоочищенным диметилсульфоксидом (ДМСО), в том числе в комбинации с </w:t>
      </w:r>
      <w:r>
        <w:rPr>
          <w:spacing w:val="4"/>
        </w:rPr>
        <w:t>декстраном.</w:t>
        <w:tab/>
        <w:t>Криомешок</w:t>
        <w:tab/>
        <w:tab/>
      </w:r>
      <w:r>
        <w:rPr/>
        <w:t>с</w:t>
        <w:tab/>
      </w:r>
      <w:r>
        <w:rPr>
          <w:spacing w:val="3"/>
        </w:rPr>
        <w:t>ГСК</w:t>
        <w:tab/>
      </w:r>
      <w:r>
        <w:rPr>
          <w:spacing w:val="4"/>
        </w:rPr>
        <w:t>герметично</w:t>
        <w:tab/>
        <w:t>запечатывается</w:t>
        <w:tab/>
      </w:r>
      <w:r>
        <w:rPr/>
        <w:t>в</w:t>
        <w:tab/>
      </w:r>
      <w:r>
        <w:rPr>
          <w:spacing w:val="4"/>
        </w:rPr>
        <w:t>оберточный </w:t>
      </w:r>
      <w:r>
        <w:rPr/>
        <w:t>криопротективный мешок. Криозамораживание ГСК осуществляется с использованием </w:t>
      </w:r>
      <w:r>
        <w:rPr>
          <w:spacing w:val="2"/>
        </w:rPr>
        <w:t>методов охлаждения </w:t>
      </w:r>
      <w:r>
        <w:rPr/>
        <w:t>с </w:t>
      </w:r>
      <w:r>
        <w:rPr>
          <w:spacing w:val="2"/>
        </w:rPr>
        <w:t>неконтролируемой </w:t>
      </w:r>
      <w:r>
        <w:rPr/>
        <w:t>и </w:t>
      </w:r>
      <w:r>
        <w:rPr>
          <w:spacing w:val="2"/>
        </w:rPr>
        <w:t>(или) контролируемой (1-30С/мин) </w:t>
      </w:r>
      <w:r>
        <w:rPr/>
        <w:t>скоростью снижения</w:t>
      </w:r>
      <w:r>
        <w:rPr>
          <w:spacing w:val="-3"/>
        </w:rPr>
        <w:t> </w:t>
      </w:r>
      <w:r>
        <w:rPr/>
        <w:t>температуры.</w:t>
      </w:r>
    </w:p>
    <w:p>
      <w:pPr>
        <w:pStyle w:val="BodyText"/>
        <w:spacing w:line="273" w:lineRule="auto" w:before="3"/>
        <w:ind w:left="539" w:right="6364"/>
      </w:pPr>
      <w:r>
        <w:rPr/>
        <w:t>ГСК не облучаются. Требования и контроль</w:t>
      </w:r>
      <w:r>
        <w:rPr>
          <w:spacing w:val="-26"/>
        </w:rPr>
        <w:t> </w:t>
      </w:r>
      <w:r>
        <w:rPr/>
        <w:t>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174"/>
        <w:gridCol w:w="2382"/>
        <w:gridCol w:w="1873"/>
        <w:gridCol w:w="2799"/>
      </w:tblGrid>
      <w:tr>
        <w:trPr>
          <w:trHeight w:val="596" w:hRule="atLeast"/>
        </w:trPr>
        <w:tc>
          <w:tcPr>
            <w:tcW w:w="2174" w:type="dxa"/>
          </w:tcPr>
          <w:p>
            <w:pPr>
              <w:pStyle w:val="TableParagraph"/>
              <w:spacing w:line="273" w:lineRule="auto" w:before="26"/>
              <w:rPr>
                <w:sz w:val="20"/>
              </w:rPr>
            </w:pPr>
            <w:r>
              <w:rPr>
                <w:sz w:val="20"/>
              </w:rPr>
              <w:t>Показатели, которые проверяются</w:t>
            </w:r>
          </w:p>
        </w:tc>
        <w:tc>
          <w:tcPr>
            <w:tcW w:w="2382" w:type="dxa"/>
          </w:tcPr>
          <w:p>
            <w:pPr>
              <w:pStyle w:val="TableParagraph"/>
              <w:tabs>
                <w:tab w:pos="1293" w:val="left" w:leader="none"/>
                <w:tab w:pos="2271" w:val="left" w:leader="none"/>
              </w:tabs>
              <w:spacing w:line="273" w:lineRule="auto" w:before="26"/>
              <w:ind w:left="39" w:right="31"/>
              <w:rPr>
                <w:sz w:val="20"/>
              </w:rPr>
            </w:pPr>
            <w:r>
              <w:rPr>
                <w:spacing w:val="3"/>
                <w:sz w:val="20"/>
              </w:rPr>
              <w:t>Требования</w:t>
              <w:tab/>
              <w:t>качества</w:t>
              <w:tab/>
            </w:r>
            <w:r>
              <w:rPr>
                <w:spacing w:val="-17"/>
                <w:sz w:val="20"/>
              </w:rPr>
              <w:t>( </w:t>
            </w:r>
            <w:r>
              <w:rPr>
                <w:sz w:val="20"/>
              </w:rPr>
              <w:t>спецификация)</w:t>
            </w:r>
          </w:p>
        </w:tc>
        <w:tc>
          <w:tcPr>
            <w:tcW w:w="1873" w:type="dxa"/>
          </w:tcPr>
          <w:p>
            <w:pPr>
              <w:pStyle w:val="TableParagraph"/>
              <w:spacing w:line="273" w:lineRule="auto" w:before="26"/>
              <w:ind w:left="38"/>
              <w:rPr>
                <w:sz w:val="20"/>
              </w:rPr>
            </w:pPr>
            <w:r>
              <w:rPr>
                <w:sz w:val="20"/>
              </w:rPr>
              <w:t>Частота проведения контроля</w:t>
            </w:r>
          </w:p>
        </w:tc>
        <w:tc>
          <w:tcPr>
            <w:tcW w:w="2799" w:type="dxa"/>
          </w:tcPr>
          <w:p>
            <w:pPr>
              <w:pStyle w:val="TableParagraph"/>
              <w:spacing w:before="157"/>
              <w:ind w:left="37"/>
              <w:rPr>
                <w:sz w:val="20"/>
              </w:rPr>
            </w:pPr>
            <w:r>
              <w:rPr>
                <w:sz w:val="20"/>
              </w:rPr>
              <w:t>Кем осуществляется контроль</w:t>
            </w:r>
          </w:p>
        </w:tc>
      </w:tr>
      <w:tr>
        <w:trPr>
          <w:trHeight w:val="596" w:hRule="atLeast"/>
        </w:trPr>
        <w:tc>
          <w:tcPr>
            <w:tcW w:w="2174" w:type="dxa"/>
          </w:tcPr>
          <w:p>
            <w:pPr>
              <w:pStyle w:val="TableParagraph"/>
              <w:tabs>
                <w:tab w:pos="757" w:val="left" w:leader="none"/>
                <w:tab w:pos="1263" w:val="left" w:leader="none"/>
                <w:tab w:pos="1835" w:val="left" w:leader="none"/>
              </w:tabs>
              <w:spacing w:before="26"/>
              <w:rPr>
                <w:sz w:val="20"/>
              </w:rPr>
            </w:pPr>
            <w:r>
              <w:rPr>
                <w:spacing w:val="14"/>
                <w:sz w:val="20"/>
              </w:rPr>
              <w:t>ABO</w:t>
              <w:tab/>
            </w:r>
            <w:r>
              <w:rPr>
                <w:spacing w:val="11"/>
                <w:sz w:val="20"/>
              </w:rPr>
              <w:t>Rh</w:t>
              <w:tab/>
            </w:r>
            <w:r>
              <w:rPr>
                <w:sz w:val="20"/>
              </w:rPr>
              <w:t>(</w:t>
            </w:r>
            <w:r>
              <w:rPr>
                <w:spacing w:val="-28"/>
                <w:sz w:val="20"/>
              </w:rPr>
              <w:t> </w:t>
            </w:r>
            <w:r>
              <w:rPr>
                <w:spacing w:val="11"/>
                <w:sz w:val="20"/>
              </w:rPr>
              <w:t>D)</w:t>
              <w:tab/>
            </w:r>
            <w:r>
              <w:rPr>
                <w:sz w:val="20"/>
              </w:rPr>
              <w:t>-</w:t>
            </w:r>
          </w:p>
          <w:p>
            <w:pPr>
              <w:pStyle w:val="TableParagraph"/>
              <w:spacing w:before="33"/>
              <w:rPr>
                <w:sz w:val="20"/>
              </w:rPr>
            </w:pPr>
            <w:r>
              <w:rPr>
                <w:sz w:val="20"/>
              </w:rPr>
              <w:t>аллогенные</w:t>
            </w:r>
          </w:p>
        </w:tc>
        <w:tc>
          <w:tcPr>
            <w:tcW w:w="2382" w:type="dxa"/>
          </w:tcPr>
          <w:p>
            <w:pPr>
              <w:pStyle w:val="TableParagraph"/>
              <w:spacing w:before="157"/>
              <w:ind w:left="39"/>
              <w:rPr>
                <w:sz w:val="20"/>
              </w:rPr>
            </w:pPr>
            <w:r>
              <w:rPr>
                <w:sz w:val="20"/>
              </w:rPr>
              <w:t>Типирование</w:t>
            </w:r>
          </w:p>
        </w:tc>
        <w:tc>
          <w:tcPr>
            <w:tcW w:w="1873" w:type="dxa"/>
          </w:tcPr>
          <w:p>
            <w:pPr>
              <w:pStyle w:val="TableParagraph"/>
              <w:spacing w:before="157"/>
              <w:ind w:left="38"/>
              <w:rPr>
                <w:sz w:val="20"/>
              </w:rPr>
            </w:pPr>
            <w:r>
              <w:rPr>
                <w:sz w:val="20"/>
              </w:rPr>
              <w:t>Все донации</w:t>
            </w:r>
          </w:p>
        </w:tc>
        <w:tc>
          <w:tcPr>
            <w:tcW w:w="2799" w:type="dxa"/>
          </w:tcPr>
          <w:p>
            <w:pPr>
              <w:pStyle w:val="TableParagraph"/>
              <w:spacing w:line="276" w:lineRule="auto" w:before="26"/>
              <w:ind w:left="37" w:right="518"/>
              <w:rPr>
                <w:sz w:val="20"/>
              </w:rPr>
            </w:pPr>
            <w:r>
              <w:rPr>
                <w:sz w:val="20"/>
              </w:rPr>
              <w:t>Иммунологическая лаборатория</w:t>
            </w:r>
          </w:p>
        </w:tc>
      </w:tr>
      <w:tr>
        <w:trPr>
          <w:trHeight w:val="596" w:hRule="atLeast"/>
        </w:trPr>
        <w:tc>
          <w:tcPr>
            <w:tcW w:w="2174" w:type="dxa"/>
          </w:tcPr>
          <w:p>
            <w:pPr>
              <w:pStyle w:val="TableParagraph"/>
              <w:spacing w:before="157"/>
              <w:rPr>
                <w:sz w:val="20"/>
              </w:rPr>
            </w:pPr>
            <w:r>
              <w:rPr>
                <w:sz w:val="20"/>
              </w:rPr>
              <w:t>HLA-аллогенные</w:t>
            </w:r>
          </w:p>
        </w:tc>
        <w:tc>
          <w:tcPr>
            <w:tcW w:w="2382" w:type="dxa"/>
          </w:tcPr>
          <w:p>
            <w:pPr>
              <w:pStyle w:val="TableParagraph"/>
              <w:spacing w:before="157"/>
              <w:ind w:left="39"/>
              <w:rPr>
                <w:sz w:val="20"/>
              </w:rPr>
            </w:pPr>
            <w:r>
              <w:rPr>
                <w:sz w:val="20"/>
              </w:rPr>
              <w:t>Типирование</w:t>
            </w:r>
          </w:p>
        </w:tc>
        <w:tc>
          <w:tcPr>
            <w:tcW w:w="1873" w:type="dxa"/>
          </w:tcPr>
          <w:p>
            <w:pPr>
              <w:pStyle w:val="TableParagraph"/>
              <w:spacing w:before="157"/>
              <w:ind w:left="38"/>
              <w:rPr>
                <w:sz w:val="20"/>
              </w:rPr>
            </w:pPr>
            <w:r>
              <w:rPr>
                <w:sz w:val="20"/>
              </w:rPr>
              <w:t>Все донации</w:t>
            </w:r>
          </w:p>
        </w:tc>
        <w:tc>
          <w:tcPr>
            <w:tcW w:w="2799" w:type="dxa"/>
          </w:tcPr>
          <w:p>
            <w:pPr>
              <w:pStyle w:val="TableParagraph"/>
              <w:spacing w:line="273" w:lineRule="auto" w:before="26"/>
              <w:ind w:left="37" w:right="518"/>
              <w:rPr>
                <w:sz w:val="20"/>
              </w:rPr>
            </w:pPr>
            <w:r>
              <w:rPr>
                <w:sz w:val="20"/>
              </w:rPr>
              <w:t>Иммунологическая лаборатория типирования</w:t>
            </w:r>
          </w:p>
        </w:tc>
      </w:tr>
      <w:tr>
        <w:trPr>
          <w:trHeight w:val="333" w:hRule="atLeast"/>
        </w:trPr>
        <w:tc>
          <w:tcPr>
            <w:tcW w:w="2174" w:type="dxa"/>
          </w:tcPr>
          <w:p>
            <w:pPr>
              <w:pStyle w:val="TableParagraph"/>
              <w:spacing w:before="26"/>
              <w:rPr>
                <w:sz w:val="20"/>
              </w:rPr>
            </w:pPr>
            <w:r>
              <w:rPr>
                <w:sz w:val="20"/>
              </w:rPr>
              <w:t>Анти-ВИЧ-1,2 и р24</w:t>
            </w:r>
          </w:p>
        </w:tc>
        <w:tc>
          <w:tcPr>
            <w:tcW w:w="2382" w:type="dxa"/>
          </w:tcPr>
          <w:p>
            <w:pPr>
              <w:pStyle w:val="TableParagraph"/>
              <w:spacing w:before="26"/>
              <w:ind w:left="39"/>
              <w:rPr>
                <w:sz w:val="20"/>
              </w:rPr>
            </w:pPr>
            <w:r>
              <w:rPr>
                <w:sz w:val="20"/>
              </w:rPr>
              <w:t>Негативный*</w:t>
            </w:r>
          </w:p>
        </w:tc>
        <w:tc>
          <w:tcPr>
            <w:tcW w:w="1873" w:type="dxa"/>
          </w:tcPr>
          <w:p>
            <w:pPr>
              <w:pStyle w:val="TableParagraph"/>
              <w:spacing w:before="26"/>
              <w:ind w:left="38"/>
              <w:rPr>
                <w:sz w:val="20"/>
              </w:rPr>
            </w:pPr>
            <w:r>
              <w:rPr>
                <w:sz w:val="20"/>
              </w:rPr>
              <w:t>Все донации</w:t>
            </w:r>
          </w:p>
        </w:tc>
        <w:tc>
          <w:tcPr>
            <w:tcW w:w="2799" w:type="dxa"/>
            <w:vMerge w:val="restart"/>
          </w:tcPr>
          <w:p>
            <w:pPr>
              <w:pStyle w:val="TableParagraph"/>
              <w:spacing w:before="0"/>
              <w:ind w:left="0"/>
              <w:rPr>
                <w:sz w:val="22"/>
              </w:rPr>
            </w:pPr>
          </w:p>
          <w:p>
            <w:pPr>
              <w:pStyle w:val="TableParagraph"/>
              <w:spacing w:before="6"/>
              <w:ind w:left="0"/>
              <w:rPr>
                <w:sz w:val="28"/>
              </w:rPr>
            </w:pPr>
          </w:p>
          <w:p>
            <w:pPr>
              <w:pStyle w:val="TableParagraph"/>
              <w:spacing w:line="273" w:lineRule="auto" w:before="0"/>
              <w:ind w:left="37"/>
              <w:rPr>
                <w:sz w:val="20"/>
              </w:rPr>
            </w:pPr>
            <w:r>
              <w:rPr>
                <w:sz w:val="20"/>
              </w:rPr>
              <w:t>Лаборатория трансфузионных инфекций</w:t>
            </w:r>
          </w:p>
        </w:tc>
      </w:tr>
      <w:tr>
        <w:trPr>
          <w:trHeight w:val="333" w:hRule="atLeast"/>
        </w:trPr>
        <w:tc>
          <w:tcPr>
            <w:tcW w:w="2174" w:type="dxa"/>
          </w:tcPr>
          <w:p>
            <w:pPr>
              <w:pStyle w:val="TableParagraph"/>
              <w:spacing w:before="26"/>
              <w:rPr>
                <w:sz w:val="20"/>
              </w:rPr>
            </w:pPr>
            <w:r>
              <w:rPr>
                <w:sz w:val="20"/>
              </w:rPr>
              <w:t>HBsAg</w:t>
            </w:r>
          </w:p>
        </w:tc>
        <w:tc>
          <w:tcPr>
            <w:tcW w:w="2382" w:type="dxa"/>
          </w:tcPr>
          <w:p>
            <w:pPr>
              <w:pStyle w:val="TableParagraph"/>
              <w:spacing w:before="26"/>
              <w:ind w:left="39"/>
              <w:rPr>
                <w:sz w:val="20"/>
              </w:rPr>
            </w:pPr>
            <w:r>
              <w:rPr>
                <w:sz w:val="20"/>
              </w:rPr>
              <w:t>Негативный*</w:t>
            </w:r>
          </w:p>
        </w:tc>
        <w:tc>
          <w:tcPr>
            <w:tcW w:w="1873" w:type="dxa"/>
          </w:tcPr>
          <w:p>
            <w:pPr>
              <w:pStyle w:val="TableParagraph"/>
              <w:spacing w:before="26"/>
              <w:ind w:left="38"/>
              <w:rPr>
                <w:sz w:val="20"/>
              </w:rPr>
            </w:pPr>
            <w:r>
              <w:rPr>
                <w:sz w:val="20"/>
              </w:rPr>
              <w:t>Все донации</w:t>
            </w:r>
          </w:p>
        </w:tc>
        <w:tc>
          <w:tcPr>
            <w:tcW w:w="2799" w:type="dxa"/>
            <w:vMerge/>
            <w:tcBorders>
              <w:top w:val="nil"/>
            </w:tcBorders>
          </w:tcPr>
          <w:p>
            <w:pPr>
              <w:rPr>
                <w:sz w:val="2"/>
                <w:szCs w:val="2"/>
              </w:rPr>
            </w:pPr>
          </w:p>
        </w:tc>
      </w:tr>
      <w:tr>
        <w:trPr>
          <w:trHeight w:val="333" w:hRule="atLeast"/>
        </w:trPr>
        <w:tc>
          <w:tcPr>
            <w:tcW w:w="2174" w:type="dxa"/>
          </w:tcPr>
          <w:p>
            <w:pPr>
              <w:pStyle w:val="TableParagraph"/>
              <w:spacing w:before="26"/>
              <w:rPr>
                <w:sz w:val="20"/>
              </w:rPr>
            </w:pPr>
            <w:r>
              <w:rPr>
                <w:sz w:val="20"/>
              </w:rPr>
              <w:t>Анти-ВГС</w:t>
            </w:r>
          </w:p>
        </w:tc>
        <w:tc>
          <w:tcPr>
            <w:tcW w:w="2382" w:type="dxa"/>
          </w:tcPr>
          <w:p>
            <w:pPr>
              <w:pStyle w:val="TableParagraph"/>
              <w:spacing w:before="26"/>
              <w:ind w:left="39"/>
              <w:rPr>
                <w:sz w:val="20"/>
              </w:rPr>
            </w:pPr>
            <w:r>
              <w:rPr>
                <w:sz w:val="20"/>
              </w:rPr>
              <w:t>Негативный*</w:t>
            </w:r>
          </w:p>
        </w:tc>
        <w:tc>
          <w:tcPr>
            <w:tcW w:w="1873" w:type="dxa"/>
          </w:tcPr>
          <w:p>
            <w:pPr>
              <w:pStyle w:val="TableParagraph"/>
              <w:spacing w:before="26"/>
              <w:ind w:left="38"/>
              <w:rPr>
                <w:sz w:val="20"/>
              </w:rPr>
            </w:pPr>
            <w:r>
              <w:rPr>
                <w:sz w:val="20"/>
              </w:rPr>
              <w:t>Все донации</w:t>
            </w:r>
          </w:p>
        </w:tc>
        <w:tc>
          <w:tcPr>
            <w:tcW w:w="2799" w:type="dxa"/>
            <w:vMerge/>
            <w:tcBorders>
              <w:top w:val="nil"/>
            </w:tcBorders>
          </w:tcPr>
          <w:p>
            <w:pPr>
              <w:rPr>
                <w:sz w:val="2"/>
                <w:szCs w:val="2"/>
              </w:rPr>
            </w:pPr>
          </w:p>
        </w:tc>
      </w:tr>
      <w:tr>
        <w:trPr>
          <w:trHeight w:val="333" w:hRule="atLeast"/>
        </w:trPr>
        <w:tc>
          <w:tcPr>
            <w:tcW w:w="2174" w:type="dxa"/>
          </w:tcPr>
          <w:p>
            <w:pPr>
              <w:pStyle w:val="TableParagraph"/>
              <w:spacing w:before="26"/>
              <w:rPr>
                <w:sz w:val="20"/>
              </w:rPr>
            </w:pPr>
            <w:r>
              <w:rPr>
                <w:sz w:val="20"/>
              </w:rPr>
              <w:t>Сифилис</w:t>
            </w:r>
          </w:p>
        </w:tc>
        <w:tc>
          <w:tcPr>
            <w:tcW w:w="2382" w:type="dxa"/>
          </w:tcPr>
          <w:p>
            <w:pPr>
              <w:pStyle w:val="TableParagraph"/>
              <w:spacing w:before="26"/>
              <w:ind w:left="39"/>
              <w:rPr>
                <w:sz w:val="20"/>
              </w:rPr>
            </w:pPr>
            <w:r>
              <w:rPr>
                <w:sz w:val="20"/>
              </w:rPr>
              <w:t>Негативный*</w:t>
            </w:r>
          </w:p>
        </w:tc>
        <w:tc>
          <w:tcPr>
            <w:tcW w:w="1873" w:type="dxa"/>
          </w:tcPr>
          <w:p>
            <w:pPr>
              <w:pStyle w:val="TableParagraph"/>
              <w:spacing w:before="26"/>
              <w:ind w:left="38"/>
              <w:rPr>
                <w:sz w:val="20"/>
              </w:rPr>
            </w:pPr>
            <w:r>
              <w:rPr>
                <w:sz w:val="20"/>
              </w:rPr>
              <w:t>Все донации</w:t>
            </w:r>
          </w:p>
        </w:tc>
        <w:tc>
          <w:tcPr>
            <w:tcW w:w="2799" w:type="dxa"/>
            <w:vMerge/>
            <w:tcBorders>
              <w:top w:val="nil"/>
            </w:tcBorders>
          </w:tcPr>
          <w:p>
            <w:pPr>
              <w:rPr>
                <w:sz w:val="2"/>
                <w:szCs w:val="2"/>
              </w:rPr>
            </w:pPr>
          </w:p>
        </w:tc>
      </w:tr>
      <w:tr>
        <w:trPr>
          <w:trHeight w:val="333" w:hRule="atLeast"/>
        </w:trPr>
        <w:tc>
          <w:tcPr>
            <w:tcW w:w="2174" w:type="dxa"/>
          </w:tcPr>
          <w:p>
            <w:pPr>
              <w:pStyle w:val="TableParagraph"/>
              <w:spacing w:before="26"/>
              <w:rPr>
                <w:sz w:val="20"/>
              </w:rPr>
            </w:pPr>
            <w:r>
              <w:rPr>
                <w:sz w:val="20"/>
              </w:rPr>
              <w:t>Anti-CMV</w:t>
            </w:r>
          </w:p>
        </w:tc>
        <w:tc>
          <w:tcPr>
            <w:tcW w:w="2382" w:type="dxa"/>
          </w:tcPr>
          <w:p>
            <w:pPr>
              <w:pStyle w:val="TableParagraph"/>
              <w:spacing w:before="26"/>
              <w:ind w:left="39"/>
              <w:rPr>
                <w:sz w:val="20"/>
              </w:rPr>
            </w:pPr>
            <w:r>
              <w:rPr>
                <w:sz w:val="20"/>
              </w:rPr>
              <w:t>Негативный*</w:t>
            </w:r>
          </w:p>
        </w:tc>
        <w:tc>
          <w:tcPr>
            <w:tcW w:w="1873" w:type="dxa"/>
          </w:tcPr>
          <w:p>
            <w:pPr>
              <w:pStyle w:val="TableParagraph"/>
              <w:spacing w:before="26"/>
              <w:ind w:left="38"/>
              <w:rPr>
                <w:sz w:val="20"/>
              </w:rPr>
            </w:pPr>
            <w:r>
              <w:rPr>
                <w:sz w:val="20"/>
              </w:rPr>
              <w:t>Все донации</w:t>
            </w:r>
          </w:p>
        </w:tc>
        <w:tc>
          <w:tcPr>
            <w:tcW w:w="2799" w:type="dxa"/>
            <w:vMerge/>
            <w:tcBorders>
              <w:top w:val="nil"/>
            </w:tcBorders>
          </w:tcPr>
          <w:p>
            <w:pPr>
              <w:rPr>
                <w:sz w:val="2"/>
                <w:szCs w:val="2"/>
              </w:rPr>
            </w:pPr>
          </w:p>
        </w:tc>
      </w:tr>
      <w:tr>
        <w:trPr>
          <w:trHeight w:val="596" w:hRule="atLeast"/>
        </w:trPr>
        <w:tc>
          <w:tcPr>
            <w:tcW w:w="2174" w:type="dxa"/>
          </w:tcPr>
          <w:p>
            <w:pPr>
              <w:pStyle w:val="TableParagraph"/>
              <w:spacing w:line="276" w:lineRule="auto" w:before="26"/>
              <w:rPr>
                <w:sz w:val="20"/>
              </w:rPr>
            </w:pPr>
            <w:r>
              <w:rPr>
                <w:sz w:val="20"/>
              </w:rPr>
              <w:t>Жизнеспособность лейкоцитов</w:t>
            </w:r>
          </w:p>
        </w:tc>
        <w:tc>
          <w:tcPr>
            <w:tcW w:w="2382" w:type="dxa"/>
          </w:tcPr>
          <w:p>
            <w:pPr>
              <w:pStyle w:val="TableParagraph"/>
              <w:spacing w:before="157"/>
              <w:ind w:left="39"/>
              <w:rPr>
                <w:sz w:val="20"/>
              </w:rPr>
            </w:pPr>
            <w:r>
              <w:rPr>
                <w:sz w:val="20"/>
              </w:rPr>
              <w:t>Не менее 80 %</w:t>
            </w:r>
          </w:p>
        </w:tc>
        <w:tc>
          <w:tcPr>
            <w:tcW w:w="1873" w:type="dxa"/>
          </w:tcPr>
          <w:p>
            <w:pPr>
              <w:pStyle w:val="TableParagraph"/>
              <w:spacing w:before="157"/>
              <w:ind w:left="38"/>
              <w:rPr>
                <w:sz w:val="20"/>
              </w:rPr>
            </w:pPr>
            <w:r>
              <w:rPr>
                <w:sz w:val="20"/>
              </w:rPr>
              <w:t>Все донации</w:t>
            </w:r>
          </w:p>
        </w:tc>
        <w:tc>
          <w:tcPr>
            <w:tcW w:w="2799" w:type="dxa"/>
          </w:tcPr>
          <w:p>
            <w:pPr>
              <w:pStyle w:val="TableParagraph"/>
              <w:spacing w:line="276" w:lineRule="auto" w:before="26"/>
              <w:ind w:left="37" w:right="518"/>
              <w:rPr>
                <w:sz w:val="20"/>
              </w:rPr>
            </w:pPr>
            <w:r>
              <w:rPr>
                <w:sz w:val="20"/>
              </w:rPr>
              <w:t>Иммунологическая лаборатория</w:t>
            </w:r>
          </w:p>
        </w:tc>
      </w:tr>
      <w:tr>
        <w:trPr>
          <w:trHeight w:val="596" w:hRule="atLeast"/>
        </w:trPr>
        <w:tc>
          <w:tcPr>
            <w:tcW w:w="2174" w:type="dxa"/>
          </w:tcPr>
          <w:p>
            <w:pPr>
              <w:pStyle w:val="TableParagraph"/>
              <w:spacing w:before="157"/>
              <w:rPr>
                <w:sz w:val="20"/>
              </w:rPr>
            </w:pPr>
            <w:r>
              <w:rPr>
                <w:sz w:val="20"/>
              </w:rPr>
              <w:t>Стерильность</w:t>
            </w:r>
          </w:p>
        </w:tc>
        <w:tc>
          <w:tcPr>
            <w:tcW w:w="2382" w:type="dxa"/>
          </w:tcPr>
          <w:p>
            <w:pPr>
              <w:pStyle w:val="TableParagraph"/>
              <w:spacing w:before="157"/>
              <w:ind w:left="39"/>
              <w:rPr>
                <w:sz w:val="20"/>
              </w:rPr>
            </w:pPr>
            <w:r>
              <w:rPr>
                <w:sz w:val="20"/>
              </w:rPr>
              <w:t>Стерильно</w:t>
            </w:r>
          </w:p>
        </w:tc>
        <w:tc>
          <w:tcPr>
            <w:tcW w:w="1873" w:type="dxa"/>
          </w:tcPr>
          <w:p>
            <w:pPr>
              <w:pStyle w:val="TableParagraph"/>
              <w:spacing w:before="157"/>
              <w:ind w:left="38"/>
              <w:rPr>
                <w:sz w:val="20"/>
              </w:rPr>
            </w:pPr>
            <w:r>
              <w:rPr>
                <w:sz w:val="20"/>
              </w:rPr>
              <w:t>Все донации</w:t>
            </w:r>
          </w:p>
        </w:tc>
        <w:tc>
          <w:tcPr>
            <w:tcW w:w="2799" w:type="dxa"/>
          </w:tcPr>
          <w:p>
            <w:pPr>
              <w:pStyle w:val="TableParagraph"/>
              <w:spacing w:line="273" w:lineRule="auto" w:before="26"/>
              <w:ind w:left="37"/>
              <w:rPr>
                <w:sz w:val="20"/>
              </w:rPr>
            </w:pPr>
            <w:r>
              <w:rPr>
                <w:sz w:val="20"/>
              </w:rPr>
              <w:t>Бактериологическая лаборатория</w:t>
            </w:r>
          </w:p>
        </w:tc>
      </w:tr>
    </w:tbl>
    <w:p>
      <w:pPr>
        <w:pStyle w:val="BodyText"/>
        <w:spacing w:line="273" w:lineRule="auto" w:before="0"/>
        <w:ind w:right="105" w:firstLine="534"/>
      </w:pPr>
      <w:r>
        <w:rPr/>
        <w:t>Примечание: * Исследование проводиться методом, специально одобренным для обследования доноров.</w:t>
      </w:r>
    </w:p>
    <w:p>
      <w:pPr>
        <w:pStyle w:val="BodyText"/>
        <w:spacing w:line="273" w:lineRule="auto"/>
        <w:ind w:right="105" w:firstLine="439"/>
      </w:pPr>
      <w:r>
        <w:rPr/>
        <w:t>Решение о допуске донора гемопоэтических ГСК периферической крови к донации ГСК принимается лечащим врачом реципиента (аутодонора).</w:t>
      </w:r>
    </w:p>
    <w:p>
      <w:pPr>
        <w:pStyle w:val="BodyText"/>
        <w:ind w:left="539"/>
      </w:pPr>
      <w:r>
        <w:rPr/>
        <w:t>Маркировка</w:t>
      </w:r>
    </w:p>
    <w:p>
      <w:pPr>
        <w:spacing w:after="0"/>
        <w:sectPr>
          <w:pgSz w:w="12240" w:h="15840"/>
          <w:pgMar w:top="680" w:bottom="280" w:left="720" w:right="740"/>
        </w:sectPr>
      </w:pPr>
    </w:p>
    <w:p>
      <w:pPr>
        <w:pStyle w:val="BodyText"/>
        <w:tabs>
          <w:tab w:pos="2063" w:val="left" w:leader="none"/>
          <w:tab w:pos="2429" w:val="left" w:leader="none"/>
          <w:tab w:pos="3559" w:val="left" w:leader="none"/>
          <w:tab w:pos="5803" w:val="left" w:leader="none"/>
          <w:tab w:pos="6607" w:val="left" w:leader="none"/>
          <w:tab w:pos="9366" w:val="left" w:leader="none"/>
        </w:tabs>
        <w:spacing w:line="273" w:lineRule="auto" w:before="60"/>
        <w:ind w:right="274" w:firstLine="630"/>
      </w:pPr>
      <w:r>
        <w:rPr/>
        <w:t>Криомешок с ГСК, предназначенный для криозамораживания и криохранения, маркируется уникальным буквенным, цифровым и штриховым кодом с указанием </w:t>
      </w:r>
      <w:r>
        <w:rPr>
          <w:spacing w:val="2"/>
        </w:rPr>
        <w:t>концентрации</w:t>
        <w:tab/>
      </w:r>
      <w:r>
        <w:rPr/>
        <w:t>и</w:t>
        <w:tab/>
      </w:r>
      <w:r>
        <w:rPr>
          <w:spacing w:val="2"/>
        </w:rPr>
        <w:t>состава</w:t>
        <w:tab/>
        <w:t>криопротектора,</w:t>
        <w:tab/>
        <w:t>даты</w:t>
        <w:tab/>
        <w:t>криозамораживания,</w:t>
        <w:tab/>
        <w:t>названия </w:t>
      </w:r>
      <w:r>
        <w:rPr/>
        <w:t>организации службы крови. Дополнительный спутник с образцом каждой серии ГСК маркируется под тем же идентификационным</w:t>
      </w:r>
      <w:r>
        <w:rPr>
          <w:spacing w:val="-9"/>
        </w:rPr>
        <w:t> </w:t>
      </w:r>
      <w:r>
        <w:rPr/>
        <w:t>номером.</w:t>
      </w:r>
    </w:p>
    <w:p>
      <w:pPr>
        <w:pStyle w:val="Heading1"/>
        <w:spacing w:before="267"/>
      </w:pPr>
      <w:r>
        <w:rPr/>
        <w:t>Глава 22. Кровь цельная, лейкофильтрованная, для обменного переливания</w:t>
      </w:r>
    </w:p>
    <w:p>
      <w:pPr>
        <w:pStyle w:val="BodyText"/>
        <w:spacing w:before="305"/>
        <w:ind w:left="539"/>
      </w:pPr>
      <w:r>
        <w:rPr/>
        <w:t>Определение</w:t>
      </w:r>
    </w:p>
    <w:p>
      <w:pPr>
        <w:pStyle w:val="BodyText"/>
        <w:spacing w:line="273" w:lineRule="auto" w:before="45"/>
        <w:ind w:right="105" w:firstLine="640"/>
      </w:pPr>
      <w:r>
        <w:rPr/>
        <w:t>Кровь цельная, лейкофильтрованная, для обменного переливания – компонент крови, соответствующий компоненту крови - Кровь цельная, лейкофильтрованная.</w:t>
      </w:r>
    </w:p>
    <w:p>
      <w:pPr>
        <w:pStyle w:val="BodyText"/>
        <w:ind w:left="539"/>
      </w:pPr>
      <w:r>
        <w:rPr/>
        <w:t>Приготовление</w:t>
      </w:r>
    </w:p>
    <w:p>
      <w:pPr>
        <w:pStyle w:val="BodyText"/>
        <w:spacing w:line="273" w:lineRule="auto" w:before="46"/>
        <w:ind w:right="197" w:firstLine="556"/>
        <w:jc w:val="both"/>
      </w:pPr>
      <w:r>
        <w:rPr/>
        <w:t>Снижается объем исходного компонента - Крови цельной, лейкофильтрованной, взятой не позднее 5 дней после донации, путем удаления части плазмы после центрифугирования для достижения клинически предписанного гематокрита.</w:t>
      </w:r>
    </w:p>
    <w:p>
      <w:pPr>
        <w:pStyle w:val="BodyText"/>
        <w:ind w:left="539"/>
        <w:jc w:val="both"/>
      </w:pPr>
      <w:r>
        <w:rPr/>
        <w:t>Требования и контроль качества</w:t>
      </w:r>
    </w:p>
    <w:p>
      <w:pPr>
        <w:pStyle w:val="BodyText"/>
        <w:spacing w:line="273" w:lineRule="auto" w:before="46"/>
        <w:ind w:left="539" w:right="755"/>
        <w:jc w:val="both"/>
      </w:pPr>
      <w:r>
        <w:rPr/>
        <w:t>Соответствуют условиям для компонента Кровь цельная,</w:t>
      </w:r>
      <w:r>
        <w:rPr>
          <w:spacing w:val="-39"/>
        </w:rPr>
        <w:t> </w:t>
      </w:r>
      <w:r>
        <w:rPr/>
        <w:t>лейкофильтрованная. Маркировка</w:t>
      </w:r>
    </w:p>
    <w:p>
      <w:pPr>
        <w:pStyle w:val="BodyText"/>
        <w:spacing w:line="273" w:lineRule="auto"/>
        <w:ind w:right="202" w:firstLine="593"/>
        <w:jc w:val="both"/>
      </w:pPr>
      <w:r>
        <w:rPr/>
        <w:t>Соответствует условиям для компонента Кровь цельная, лейкофильтрованная и дополнительно:</w:t>
      </w:r>
    </w:p>
    <w:p>
      <w:pPr>
        <w:pStyle w:val="BodyText"/>
        <w:spacing w:line="273" w:lineRule="auto"/>
        <w:ind w:left="539" w:right="812"/>
        <w:jc w:val="both"/>
      </w:pPr>
      <w:r>
        <w:rPr/>
        <w:t>фенотип</w:t>
      </w:r>
      <w:r>
        <w:rPr>
          <w:spacing w:val="-6"/>
        </w:rPr>
        <w:t> </w:t>
      </w:r>
      <w:r>
        <w:rPr/>
        <w:t>группы</w:t>
      </w:r>
      <w:r>
        <w:rPr>
          <w:spacing w:val="-6"/>
        </w:rPr>
        <w:t> </w:t>
      </w:r>
      <w:r>
        <w:rPr/>
        <w:t>крови,</w:t>
      </w:r>
      <w:r>
        <w:rPr>
          <w:spacing w:val="-6"/>
        </w:rPr>
        <w:t> </w:t>
      </w:r>
      <w:r>
        <w:rPr/>
        <w:t>если</w:t>
      </w:r>
      <w:r>
        <w:rPr>
          <w:spacing w:val="-6"/>
        </w:rPr>
        <w:t> </w:t>
      </w:r>
      <w:r>
        <w:rPr/>
        <w:t>антитела</w:t>
      </w:r>
      <w:r>
        <w:rPr>
          <w:spacing w:val="-6"/>
        </w:rPr>
        <w:t> </w:t>
      </w:r>
      <w:r>
        <w:rPr/>
        <w:t>имеют</w:t>
      </w:r>
      <w:r>
        <w:rPr>
          <w:spacing w:val="-6"/>
        </w:rPr>
        <w:t> </w:t>
      </w:r>
      <w:r>
        <w:rPr/>
        <w:t>природу,</w:t>
      </w:r>
      <w:r>
        <w:rPr>
          <w:spacing w:val="-5"/>
        </w:rPr>
        <w:t> </w:t>
      </w:r>
      <w:r>
        <w:rPr/>
        <w:t>отличную</w:t>
      </w:r>
      <w:r>
        <w:rPr>
          <w:spacing w:val="-6"/>
        </w:rPr>
        <w:t> </w:t>
      </w:r>
      <w:r>
        <w:rPr/>
        <w:t>от</w:t>
      </w:r>
      <w:r>
        <w:rPr>
          <w:spacing w:val="-6"/>
        </w:rPr>
        <w:t> </w:t>
      </w:r>
      <w:r>
        <w:rPr/>
        <w:t>анти-RhD; измененная дата и время окончания срока</w:t>
      </w:r>
      <w:r>
        <w:rPr>
          <w:spacing w:val="-10"/>
        </w:rPr>
        <w:t> </w:t>
      </w:r>
      <w:r>
        <w:rPr/>
        <w:t>годности.</w:t>
      </w:r>
    </w:p>
    <w:p>
      <w:pPr>
        <w:pStyle w:val="Heading1"/>
        <w:spacing w:line="280" w:lineRule="auto" w:before="265"/>
        <w:ind w:right="105"/>
      </w:pPr>
      <w:r>
        <w:rPr>
          <w:w w:val="95"/>
        </w:rPr>
        <w:t>Глава 23. Эритроцитная масса, лейкофильтрованная для обменного </w:t>
      </w:r>
      <w:r>
        <w:rPr/>
        <w:t>переливания</w:t>
      </w:r>
    </w:p>
    <w:p>
      <w:pPr>
        <w:pStyle w:val="BodyText"/>
        <w:spacing w:before="247"/>
        <w:ind w:left="539"/>
      </w:pPr>
      <w:r>
        <w:rPr/>
        <w:t>Определение</w:t>
      </w:r>
    </w:p>
    <w:p>
      <w:pPr>
        <w:pStyle w:val="BodyText"/>
        <w:spacing w:line="273" w:lineRule="auto" w:before="45"/>
        <w:ind w:right="105" w:firstLine="439"/>
      </w:pPr>
      <w:r>
        <w:rPr/>
        <w:t>Эритроцитная масса, лейкофильтрованная для обменного переливания - компонент крови, используемый для обменного переливания, содержит менее 1х106 лейкоцитов.</w:t>
      </w:r>
    </w:p>
    <w:p>
      <w:pPr>
        <w:pStyle w:val="BodyText"/>
        <w:ind w:left="539"/>
      </w:pPr>
      <w:r>
        <w:rPr/>
        <w:t>Приготовление</w:t>
      </w:r>
    </w:p>
    <w:p>
      <w:pPr>
        <w:pStyle w:val="BodyText"/>
        <w:tabs>
          <w:tab w:pos="1756" w:val="left" w:leader="none"/>
          <w:tab w:pos="3359" w:val="left" w:leader="none"/>
          <w:tab w:pos="5075" w:val="left" w:leader="none"/>
          <w:tab w:pos="6006" w:val="left" w:leader="none"/>
          <w:tab w:pos="7590" w:val="left" w:leader="none"/>
          <w:tab w:pos="8918" w:val="left" w:leader="none"/>
          <w:tab w:pos="10029" w:val="left" w:leader="none"/>
        </w:tabs>
        <w:spacing w:line="273" w:lineRule="auto" w:before="46"/>
        <w:ind w:right="187" w:firstLine="469"/>
      </w:pPr>
      <w:r>
        <w:rPr/>
        <w:t>Эритроцитную массу, лейкофильтрованную для обменного переливания получают путем вторичной переработки Крови цельной лейкофильтрованной или Эритроцитной взвеси, лейкофильтрованной со сроком годности не более 5 суток с регулированием </w:t>
      </w:r>
      <w:r>
        <w:rPr>
          <w:spacing w:val="3"/>
        </w:rPr>
        <w:t>клинически</w:t>
        <w:tab/>
        <w:t>требуемого</w:t>
        <w:tab/>
        <w:t>гематокрита</w:t>
        <w:tab/>
        <w:t>путем</w:t>
        <w:tab/>
        <w:t>частичного</w:t>
        <w:tab/>
        <w:t>удаления</w:t>
        <w:tab/>
        <w:t>плазмы</w:t>
        <w:tab/>
      </w:r>
      <w:r>
        <w:rPr>
          <w:spacing w:val="2"/>
        </w:rPr>
        <w:t>или </w:t>
      </w:r>
      <w:r>
        <w:rPr/>
        <w:t>добавочного</w:t>
      </w:r>
      <w:r>
        <w:rPr>
          <w:spacing w:val="-2"/>
        </w:rPr>
        <w:t> </w:t>
      </w:r>
      <w:r>
        <w:rPr/>
        <w:t>раствора.</w:t>
      </w:r>
    </w:p>
    <w:p>
      <w:pPr>
        <w:pStyle w:val="BodyText"/>
        <w:tabs>
          <w:tab w:pos="3519" w:val="left" w:leader="none"/>
          <w:tab w:pos="5912" w:val="left" w:leader="none"/>
          <w:tab w:pos="6719" w:val="left" w:leader="none"/>
          <w:tab w:pos="7112" w:val="left" w:leader="none"/>
          <w:tab w:pos="8228" w:val="left" w:leader="none"/>
          <w:tab w:pos="9573" w:val="left" w:leader="none"/>
        </w:tabs>
        <w:spacing w:line="273" w:lineRule="auto" w:before="2"/>
        <w:ind w:right="184" w:firstLine="445"/>
      </w:pPr>
      <w:r>
        <w:rPr/>
        <w:t>Если у матери имеются анти- RhD антитела, компонент готовят из крови группы О </w:t>
      </w:r>
      <w:r>
        <w:rPr>
          <w:spacing w:val="4"/>
        </w:rPr>
        <w:t>анти-RhD-отрицательной</w:t>
        <w:tab/>
        <w:t>принадлежности.</w:t>
        <w:tab/>
      </w:r>
      <w:r>
        <w:rPr>
          <w:spacing w:val="3"/>
        </w:rPr>
        <w:t>если</w:t>
        <w:tab/>
      </w:r>
      <w:r>
        <w:rPr/>
        <w:t>у</w:t>
        <w:tab/>
      </w:r>
      <w:r>
        <w:rPr>
          <w:spacing w:val="3"/>
        </w:rPr>
        <w:t>матери</w:t>
        <w:tab/>
      </w:r>
      <w:r>
        <w:rPr>
          <w:spacing w:val="4"/>
        </w:rPr>
        <w:t>антитела</w:t>
        <w:tab/>
        <w:t>другой </w:t>
      </w:r>
      <w:r>
        <w:rPr/>
        <w:t>специфичности выбранные эритроциты должны быть антиген - отрицательными в отношении любых сопутствующих антител, присутствующих в крови</w:t>
      </w:r>
      <w:r>
        <w:rPr>
          <w:spacing w:val="-21"/>
        </w:rPr>
        <w:t> </w:t>
      </w:r>
      <w:r>
        <w:rPr/>
        <w:t>матери.</w:t>
      </w:r>
    </w:p>
    <w:p>
      <w:pPr>
        <w:pStyle w:val="BodyText"/>
        <w:spacing w:before="2"/>
        <w:ind w:left="539"/>
      </w:pPr>
      <w:r>
        <w:rPr/>
        <w:t>Требования и контроль качества</w:t>
      </w:r>
    </w:p>
    <w:p>
      <w:pPr>
        <w:spacing w:after="0"/>
        <w:sectPr>
          <w:pgSz w:w="12240" w:h="15840"/>
          <w:pgMar w:top="680" w:bottom="280" w:left="720" w:right="740"/>
        </w:sectPr>
      </w:pPr>
    </w:p>
    <w:p>
      <w:pPr>
        <w:pStyle w:val="BodyText"/>
        <w:spacing w:line="273" w:lineRule="auto" w:before="60"/>
        <w:ind w:left="539" w:right="105"/>
      </w:pPr>
      <w:r>
        <w:rPr/>
        <w:t>Соответствуют условиям для Эритроцитной массы, лейкофильтрованной, кроме: показатель гематокрита соответствует 0,70-0,85;</w:t>
      </w:r>
    </w:p>
    <w:p>
      <w:pPr>
        <w:pStyle w:val="BodyText"/>
        <w:spacing w:line="273" w:lineRule="auto"/>
        <w:ind w:left="539" w:right="6045"/>
      </w:pPr>
      <w:r>
        <w:rPr/>
        <w:t>частота контроля - все дозы. Маркировка</w:t>
      </w:r>
    </w:p>
    <w:p>
      <w:pPr>
        <w:pStyle w:val="BodyText"/>
        <w:spacing w:line="273" w:lineRule="auto"/>
        <w:ind w:right="105" w:firstLine="843"/>
      </w:pPr>
      <w:r>
        <w:rPr/>
        <w:t>Соответствует условиям для Эритроцитной массы, лейкофильтрованной и дополнительно содержит сведения:</w:t>
      </w:r>
    </w:p>
    <w:p>
      <w:pPr>
        <w:pStyle w:val="BodyText"/>
        <w:spacing w:line="273" w:lineRule="auto"/>
        <w:ind w:left="539" w:right="3961"/>
      </w:pPr>
      <w:r>
        <w:rPr/>
        <w:t>измененная дата и время приготовления; измененная дата и время окончания срока годности; гематокрит компонента.</w:t>
      </w:r>
    </w:p>
    <w:p>
      <w:pPr>
        <w:pStyle w:val="Heading1"/>
        <w:spacing w:line="280" w:lineRule="auto" w:before="265"/>
        <w:ind w:right="908"/>
      </w:pPr>
      <w:r>
        <w:rPr>
          <w:w w:val="95"/>
        </w:rPr>
        <w:t>Глава 24. Эритроцитная масса, лейкофильтрованная для внутриутробного </w:t>
      </w:r>
      <w:r>
        <w:rPr/>
        <w:t>переливания</w:t>
      </w:r>
    </w:p>
    <w:p>
      <w:pPr>
        <w:pStyle w:val="BodyText"/>
        <w:spacing w:before="248"/>
        <w:ind w:left="539"/>
      </w:pPr>
      <w:r>
        <w:rPr/>
        <w:t>Определение</w:t>
      </w:r>
    </w:p>
    <w:p>
      <w:pPr>
        <w:pStyle w:val="BodyText"/>
        <w:tabs>
          <w:tab w:pos="1640" w:val="left" w:leader="none"/>
          <w:tab w:pos="2628" w:val="left" w:leader="none"/>
          <w:tab w:pos="4591" w:val="left" w:leader="none"/>
          <w:tab w:pos="5212" w:val="left" w:leader="none"/>
          <w:tab w:pos="7528" w:val="left" w:leader="none"/>
          <w:tab w:pos="9279" w:val="left" w:leader="none"/>
        </w:tabs>
        <w:spacing w:line="273" w:lineRule="auto" w:before="45"/>
        <w:ind w:right="256" w:firstLine="652"/>
      </w:pPr>
      <w:r>
        <w:rPr/>
        <w:t>Эритроцитная масса, лейкофильтрованная для внутриутробного переливания - </w:t>
      </w:r>
      <w:r>
        <w:rPr>
          <w:spacing w:val="2"/>
        </w:rPr>
        <w:t>компонент</w:t>
        <w:tab/>
        <w:t>крови,</w:t>
        <w:tab/>
        <w:t>используемый</w:t>
        <w:tab/>
      </w:r>
      <w:r>
        <w:rPr/>
        <w:t>для</w:t>
        <w:tab/>
      </w:r>
      <w:r>
        <w:rPr>
          <w:spacing w:val="2"/>
        </w:rPr>
        <w:t>внутриутробного</w:t>
        <w:tab/>
        <w:t>переливания</w:t>
        <w:tab/>
        <w:t>имеющий </w:t>
      </w:r>
      <w:r>
        <w:rPr/>
        <w:t>гематокрит 0,70-0,85 и содержит менее 1х106</w:t>
      </w:r>
      <w:r>
        <w:rPr>
          <w:spacing w:val="-9"/>
        </w:rPr>
        <w:t> </w:t>
      </w:r>
      <w:r>
        <w:rPr/>
        <w:t>лейкоцитов.</w:t>
      </w:r>
    </w:p>
    <w:p>
      <w:pPr>
        <w:pStyle w:val="BodyText"/>
        <w:spacing w:before="2"/>
        <w:ind w:left="539"/>
      </w:pPr>
      <w:r>
        <w:rPr/>
        <w:t>Получение</w:t>
      </w:r>
    </w:p>
    <w:p>
      <w:pPr>
        <w:pStyle w:val="BodyText"/>
        <w:spacing w:line="273" w:lineRule="auto" w:before="45"/>
        <w:ind w:right="210" w:firstLine="654"/>
        <w:jc w:val="both"/>
      </w:pPr>
      <w:r>
        <w:rPr/>
        <w:t>Эритроцитную массу, лейкофильтрованную для внутриутробного переливания получают путем вторичной переработки исходных компонентов Крови цельной лейкофильтрованной или Эритроцитной взвеси, лейкофильтрованной с частичным удалением плазмы или добавочного раствора.</w:t>
      </w:r>
    </w:p>
    <w:p>
      <w:pPr>
        <w:pStyle w:val="BodyText"/>
        <w:spacing w:before="2"/>
        <w:ind w:left="539"/>
      </w:pPr>
      <w:r>
        <w:rPr/>
        <w:t>Требования и контроль качества</w:t>
      </w:r>
    </w:p>
    <w:p>
      <w:pPr>
        <w:pStyle w:val="BodyText"/>
        <w:spacing w:line="273" w:lineRule="auto" w:before="45"/>
        <w:ind w:left="539" w:right="105"/>
      </w:pPr>
      <w:r>
        <w:rPr/>
        <w:t>Соответствуют условиям для Эритроцитной массы, лейкофильтрованной, кроме: показатель гематокрита соответствует 0,70-0,85;</w:t>
      </w:r>
    </w:p>
    <w:p>
      <w:pPr>
        <w:pStyle w:val="BodyText"/>
        <w:spacing w:line="273" w:lineRule="auto"/>
        <w:ind w:left="539" w:right="6045"/>
      </w:pPr>
      <w:r>
        <w:rPr/>
        <w:t>частота контроля - все дозы. Маркировка</w:t>
      </w:r>
    </w:p>
    <w:p>
      <w:pPr>
        <w:pStyle w:val="BodyText"/>
        <w:spacing w:line="273" w:lineRule="auto"/>
        <w:ind w:right="105" w:firstLine="843"/>
      </w:pPr>
      <w:r>
        <w:rPr/>
        <w:t>Соответствует условиям для Эритроцитной массы, лейкофильтрованной и дополнительно содержит сведения:</w:t>
      </w:r>
    </w:p>
    <w:p>
      <w:pPr>
        <w:pStyle w:val="BodyText"/>
        <w:spacing w:line="273" w:lineRule="auto"/>
        <w:ind w:left="539" w:right="3961"/>
      </w:pPr>
      <w:r>
        <w:rPr/>
        <w:t>измененная дата и время приготовления; измененная дата и время окончания срока годности; гематокрит компонента.</w:t>
      </w:r>
    </w:p>
    <w:p>
      <w:pPr>
        <w:pStyle w:val="Heading1"/>
        <w:spacing w:before="265"/>
      </w:pPr>
      <w:r>
        <w:rPr>
          <w:w w:val="95"/>
        </w:rPr>
        <w:t>Глава 25. Тромбоциты, лейкофильтрованные для внутриутробного переливания</w:t>
      </w:r>
    </w:p>
    <w:p>
      <w:pPr>
        <w:pStyle w:val="BodyText"/>
        <w:spacing w:before="7"/>
        <w:ind w:left="0"/>
        <w:rPr>
          <w:b/>
          <w:sz w:val="26"/>
        </w:rPr>
      </w:pPr>
    </w:p>
    <w:p>
      <w:pPr>
        <w:pStyle w:val="BodyText"/>
        <w:spacing w:before="0"/>
        <w:ind w:left="539"/>
      </w:pPr>
      <w:r>
        <w:rPr/>
        <w:t>Определение</w:t>
      </w:r>
    </w:p>
    <w:p>
      <w:pPr>
        <w:pStyle w:val="BodyText"/>
        <w:spacing w:line="273" w:lineRule="auto" w:before="45"/>
        <w:ind w:right="105" w:firstLine="453"/>
      </w:pPr>
      <w:r>
        <w:rPr/>
        <w:t>Тромбоциты, лейкофильтрованные для внутриутробного переливания – компонент крови, полученный от одного донора из дозы Крови цельной или методом афереза. Компонент содержит 45-85х109 (в среднем 70х109) тромбоцитов в 50-60 мл суспензивной среды.</w:t>
      </w:r>
    </w:p>
    <w:p>
      <w:pPr>
        <w:spacing w:after="0" w:line="273" w:lineRule="auto"/>
        <w:sectPr>
          <w:pgSz w:w="12240" w:h="15840"/>
          <w:pgMar w:top="680" w:bottom="280" w:left="720" w:right="740"/>
        </w:sectPr>
      </w:pPr>
    </w:p>
    <w:p>
      <w:pPr>
        <w:pStyle w:val="BodyText"/>
        <w:spacing w:before="60"/>
        <w:ind w:left="539"/>
      </w:pPr>
      <w:r>
        <w:rPr/>
        <w:t>Приготовление</w:t>
      </w:r>
    </w:p>
    <w:p>
      <w:pPr>
        <w:pStyle w:val="BodyText"/>
        <w:spacing w:line="273" w:lineRule="auto" w:before="46"/>
        <w:ind w:right="105" w:firstLine="454"/>
      </w:pPr>
      <w:r>
        <w:rPr/>
        <w:t>Тромбоциты, лейкофильтрованные для внутриутробного переливания получают из Тромбоцитов, восстановленных из дозы крови или Тромбоцитов аферезных путем сверхконцентрирования - удаляя часть плазмы при центрифугировании. После центрифугирования компонент выдерживают 1 час в состоянии покоя.</w:t>
      </w:r>
    </w:p>
    <w:p>
      <w:pPr>
        <w:pStyle w:val="BodyText"/>
        <w:spacing w:before="2"/>
        <w:ind w:left="539"/>
      </w:pPr>
      <w:r>
        <w:rPr/>
        <w:t>Требования и контроль качества</w:t>
      </w:r>
    </w:p>
    <w:p>
      <w:pPr>
        <w:pStyle w:val="BodyText"/>
        <w:spacing w:line="273" w:lineRule="auto" w:before="45"/>
        <w:ind w:right="105" w:firstLine="714"/>
      </w:pPr>
      <w:r>
        <w:rPr/>
        <w:t>Соответствуют условиям для Тромбоцитов, восстановленных из дозы крови, лейкофильтрованных, кроме:</w:t>
      </w:r>
    </w:p>
    <w:p>
      <w:pPr>
        <w:pStyle w:val="BodyText"/>
        <w:spacing w:line="273" w:lineRule="auto"/>
        <w:ind w:left="539" w:right="5140"/>
      </w:pPr>
      <w:r>
        <w:rPr/>
        <w:t>содержание тромбоцитов 45-85х109, объем 50-60 мл;</w:t>
      </w:r>
    </w:p>
    <w:p>
      <w:pPr>
        <w:pStyle w:val="BodyText"/>
        <w:spacing w:line="273" w:lineRule="auto"/>
        <w:ind w:left="539" w:right="2811"/>
      </w:pPr>
      <w:r>
        <w:rPr/>
        <w:t>HLA типирование крови донора при необходимости. Маркировка</w:t>
      </w:r>
    </w:p>
    <w:p>
      <w:pPr>
        <w:pStyle w:val="BodyText"/>
        <w:spacing w:line="273" w:lineRule="auto"/>
        <w:ind w:right="105" w:firstLine="743"/>
      </w:pPr>
      <w:r>
        <w:rPr/>
        <w:t>Соответствует условиям для Тромбоцитов, восстановленных из дозы крови, лейкофильтрованных и дополнительно:</w:t>
      </w:r>
    </w:p>
    <w:p>
      <w:pPr>
        <w:pStyle w:val="BodyText"/>
        <w:spacing w:line="273" w:lineRule="auto"/>
        <w:ind w:right="105" w:firstLine="438"/>
      </w:pPr>
      <w:r>
        <w:rPr/>
        <w:t>если доза разделена на более мелкие, каждой присваивается уникальный номер для обеспечивания прослеживаемости использования части компонента;</w:t>
      </w:r>
    </w:p>
    <w:p>
      <w:pPr>
        <w:pStyle w:val="BodyText"/>
        <w:spacing w:line="273" w:lineRule="auto"/>
        <w:ind w:right="105" w:firstLine="523"/>
      </w:pPr>
      <w:r>
        <w:rPr/>
        <w:t>в дополнительную информацию вносятся данные об уменьшении объема плазмы или супернатанта;</w:t>
      </w:r>
    </w:p>
    <w:p>
      <w:pPr>
        <w:pStyle w:val="BodyText"/>
        <w:ind w:left="539"/>
      </w:pPr>
      <w:r>
        <w:rPr/>
        <w:t>измененная дата и время окончания срока годности.</w:t>
      </w:r>
    </w:p>
    <w:p>
      <w:pPr>
        <w:pStyle w:val="BodyText"/>
        <w:spacing w:before="10"/>
        <w:ind w:left="0"/>
        <w:rPr>
          <w:sz w:val="26"/>
        </w:rPr>
      </w:pPr>
    </w:p>
    <w:p>
      <w:pPr>
        <w:pStyle w:val="Heading1"/>
        <w:spacing w:line="280" w:lineRule="auto"/>
        <w:ind w:right="105"/>
      </w:pPr>
      <w:r>
        <w:rPr>
          <w:w w:val="95"/>
        </w:rPr>
        <w:t>Глава 26. Эритроцитная масса для переливания новорожденным и детям </w:t>
      </w:r>
      <w:r>
        <w:rPr/>
        <w:t>раннего возраста (малые объемы)</w:t>
      </w:r>
    </w:p>
    <w:p>
      <w:pPr>
        <w:pStyle w:val="BodyText"/>
        <w:spacing w:before="247"/>
        <w:ind w:left="539"/>
      </w:pPr>
      <w:r>
        <w:rPr/>
        <w:t>Определение</w:t>
      </w:r>
    </w:p>
    <w:p>
      <w:pPr>
        <w:pStyle w:val="BodyText"/>
        <w:spacing w:line="273" w:lineRule="auto" w:before="46"/>
        <w:ind w:right="90" w:firstLine="532"/>
      </w:pPr>
      <w:r>
        <w:rPr/>
        <w:t>Эритроцитная масса для переливания новорожденным и детям раннего возраста ( малые объемы) – компонент крови, приготовленный на основе одного из компонентов - Эритроцитной массы с удаленным ЛТС, Эритроцитной массы лейкофильтрованной, Эритроцитной взвеси лейкофильтрованой.</w:t>
      </w:r>
    </w:p>
    <w:p>
      <w:pPr>
        <w:pStyle w:val="BodyText"/>
        <w:spacing w:before="2"/>
        <w:ind w:left="539"/>
      </w:pPr>
      <w:r>
        <w:rPr/>
        <w:t>Получение</w:t>
      </w:r>
    </w:p>
    <w:p>
      <w:pPr>
        <w:pStyle w:val="BodyText"/>
        <w:spacing w:line="273" w:lineRule="auto" w:before="45"/>
        <w:ind w:right="105" w:firstLine="532"/>
      </w:pPr>
      <w:r>
        <w:rPr/>
        <w:t>Эритроцитная масса для переливания новорожденным и детям раннего возраста ( малые объемы) приготовлена путем разделения на 3-8 равных частей отобранного исходного компонента посредством функционально закрытой системы. При наличии клинических показаний компонент облучают.</w:t>
      </w:r>
    </w:p>
    <w:p>
      <w:pPr>
        <w:pStyle w:val="BodyText"/>
        <w:spacing w:before="2"/>
        <w:ind w:left="539"/>
      </w:pPr>
      <w:r>
        <w:rPr/>
        <w:t>Маркировка</w:t>
      </w:r>
    </w:p>
    <w:p>
      <w:pPr>
        <w:pStyle w:val="BodyText"/>
        <w:spacing w:before="46"/>
        <w:ind w:left="539"/>
      </w:pPr>
      <w:r>
        <w:rPr/>
        <w:t>Соответствуют требованиям к исходному компоненту и дополнительно:</w:t>
      </w:r>
    </w:p>
    <w:p>
      <w:pPr>
        <w:pStyle w:val="BodyText"/>
        <w:spacing w:line="273" w:lineRule="auto" w:before="45"/>
        <w:ind w:firstLine="420"/>
      </w:pPr>
      <w:r>
        <w:rPr/>
        <w:t>Каждая субъединица компонента имеет уникальный идентификационный номер для обеспечения прослеживаемости донации;</w:t>
      </w:r>
    </w:p>
    <w:p>
      <w:pPr>
        <w:pStyle w:val="BodyText"/>
        <w:ind w:left="539"/>
      </w:pPr>
      <w:r>
        <w:rPr/>
        <w:t>объем;</w:t>
      </w:r>
    </w:p>
    <w:p>
      <w:pPr>
        <w:pStyle w:val="BodyText"/>
        <w:spacing w:before="46"/>
        <w:ind w:left="539"/>
      </w:pPr>
      <w:r>
        <w:rPr/>
        <w:t>дата и время окончания срока годности.</w:t>
      </w:r>
    </w:p>
    <w:p>
      <w:pPr>
        <w:spacing w:after="0"/>
        <w:sectPr>
          <w:pgSz w:w="12240" w:h="15840"/>
          <w:pgMar w:top="680" w:bottom="280" w:left="720" w:right="740"/>
        </w:sectPr>
      </w:pPr>
    </w:p>
    <w:p>
      <w:pPr>
        <w:pStyle w:val="Heading1"/>
        <w:spacing w:before="65"/>
      </w:pPr>
      <w:r>
        <w:rPr/>
        <w:t>Глава 27. Компоненты аутологичной крови</w:t>
      </w:r>
    </w:p>
    <w:p>
      <w:pPr>
        <w:pStyle w:val="BodyText"/>
        <w:spacing w:line="273" w:lineRule="auto" w:before="306"/>
        <w:ind w:right="227" w:firstLine="749"/>
        <w:jc w:val="both"/>
      </w:pPr>
      <w:r>
        <w:rPr/>
        <w:t>Качество компонентов крови, заготовленных для аутологичных трансфузий, определяется в соответствии со спецификациями, принятыми для аллогенных компонентов крови в настоящих Правилах.</w:t>
      </w:r>
    </w:p>
    <w:p>
      <w:pPr>
        <w:pStyle w:val="BodyText"/>
        <w:spacing w:line="273" w:lineRule="auto"/>
        <w:ind w:right="105" w:firstLine="515"/>
      </w:pPr>
      <w:r>
        <w:rPr/>
        <w:t>Аутологичные компоненты крови хранятся отдельно от аллогенных компонентов крови.</w:t>
      </w:r>
    </w:p>
    <w:p>
      <w:pPr>
        <w:pStyle w:val="BodyText"/>
        <w:tabs>
          <w:tab w:pos="787" w:val="left" w:leader="none"/>
          <w:tab w:pos="3333" w:val="left" w:leader="none"/>
          <w:tab w:pos="5035" w:val="left" w:leader="none"/>
          <w:tab w:pos="6697" w:val="left" w:leader="none"/>
          <w:tab w:pos="7736" w:val="left" w:leader="none"/>
          <w:tab w:pos="9234" w:val="left" w:leader="none"/>
          <w:tab w:pos="10559" w:val="left" w:leader="none"/>
        </w:tabs>
        <w:spacing w:line="273" w:lineRule="auto"/>
        <w:ind w:right="103" w:firstLine="527"/>
      </w:pPr>
      <w:r>
        <w:rPr/>
        <w:t>При маркировке аутологичных компонентов крови кроме информации, принятой </w:t>
      </w:r>
      <w:r>
        <w:rPr>
          <w:spacing w:val="2"/>
        </w:rPr>
        <w:t>для</w:t>
        <w:tab/>
      </w:r>
      <w:r>
        <w:rPr>
          <w:spacing w:val="3"/>
        </w:rPr>
        <w:t>соответствующего</w:t>
        <w:tab/>
        <w:t>компонента</w:t>
        <w:tab/>
        <w:t>аллогенной</w:t>
        <w:tab/>
        <w:t>крови,</w:t>
        <w:tab/>
        <w:t>наносится</w:t>
        <w:tab/>
        <w:t>надпись:</w:t>
        <w:tab/>
      </w:r>
      <w:r>
        <w:rPr>
          <w:spacing w:val="-17"/>
        </w:rPr>
        <w:t>" </w:t>
      </w:r>
      <w:r>
        <w:rPr/>
        <w:t>АУТОЛОГИЧНАЯ ДОНАЦИЯ", "ИСПОЛЬЗОВАТЬ</w:t>
      </w:r>
      <w:r>
        <w:rPr>
          <w:spacing w:val="-6"/>
        </w:rPr>
        <w:t> </w:t>
      </w:r>
      <w:r>
        <w:rPr/>
        <w:t>ДЛЯ":</w:t>
      </w:r>
    </w:p>
    <w:p>
      <w:pPr>
        <w:pStyle w:val="BodyText"/>
        <w:spacing w:line="273" w:lineRule="auto"/>
        <w:ind w:right="105" w:firstLine="1109"/>
      </w:pPr>
      <w:r>
        <w:rPr/>
        <w:t>фамилия, имя, отчество (при его наличии), полная дата рождения, идентификационный номер пациента (если принят)".</w:t>
      </w:r>
    </w:p>
    <w:p>
      <w:pPr>
        <w:pStyle w:val="BodyText"/>
        <w:spacing w:line="273" w:lineRule="auto"/>
        <w:ind w:right="244" w:firstLine="855"/>
        <w:jc w:val="both"/>
      </w:pPr>
      <w:r>
        <w:rPr/>
        <w:t>Неиспользованные аутологичные компоненты крови не используются для аллогенной трансфузии или фракционирования.</w:t>
      </w:r>
    </w:p>
    <w:p>
      <w:pPr>
        <w:pStyle w:val="Heading1"/>
        <w:spacing w:line="280" w:lineRule="auto" w:before="265"/>
        <w:ind w:right="105"/>
      </w:pPr>
      <w:r>
        <w:rPr>
          <w:w w:val="95"/>
        </w:rPr>
        <w:t>Глава 28. Плазма, обогащенная растворимыми факторами тромбоцитов ауто/ </w:t>
      </w:r>
      <w:r>
        <w:rPr/>
        <w:t>аллогенная, для местного применения</w:t>
      </w:r>
    </w:p>
    <w:p>
      <w:pPr>
        <w:pStyle w:val="BodyText"/>
        <w:spacing w:before="247"/>
        <w:ind w:left="539"/>
      </w:pPr>
      <w:r>
        <w:rPr/>
        <w:t>Определение</w:t>
      </w:r>
    </w:p>
    <w:p>
      <w:pPr>
        <w:pStyle w:val="BodyText"/>
        <w:spacing w:line="273" w:lineRule="auto" w:before="46"/>
        <w:ind w:right="168" w:firstLine="463"/>
      </w:pPr>
      <w:r>
        <w:rPr/>
        <w:t>Плазма, обогащенная растворимыми факторами тромбоцитов ауто/аллогенная, для местного применения - это компонент крови не для переливания, но для локального применения, полученный из дозы Крови цельной. Содержит большую часть тромбоцитов исходной цельной крови, взвешенных в плазме и содержит 1,5 х109 клеток тромбоцитов в мл.</w:t>
      </w:r>
    </w:p>
    <w:p>
      <w:pPr>
        <w:pStyle w:val="BodyText"/>
        <w:spacing w:before="2"/>
        <w:ind w:left="539"/>
      </w:pPr>
      <w:r>
        <w:rPr/>
        <w:t>Приготовление</w:t>
      </w:r>
    </w:p>
    <w:p>
      <w:pPr>
        <w:pStyle w:val="BodyText"/>
        <w:spacing w:before="46"/>
        <w:ind w:left="539"/>
      </w:pPr>
      <w:r>
        <w:rPr/>
        <w:t>Приготавливают одним из методов:</w:t>
      </w:r>
    </w:p>
    <w:p>
      <w:pPr>
        <w:pStyle w:val="BodyText"/>
        <w:spacing w:line="273" w:lineRule="auto" w:before="45"/>
        <w:ind w:left="539" w:right="4404"/>
      </w:pPr>
      <w:r>
        <w:rPr/>
        <w:t>из обогащенной тромбоцитами плазмы (ОТП); из лейкотромбоцитарного слоя (ЛТС); Использование</w:t>
      </w:r>
    </w:p>
    <w:p>
      <w:pPr>
        <w:pStyle w:val="BodyText"/>
        <w:spacing w:line="273" w:lineRule="auto"/>
        <w:ind w:right="105" w:firstLine="445"/>
      </w:pPr>
      <w:r>
        <w:rPr/>
        <w:t>Плазма, обогащенная растворимыми факторами тромбоцитов(ПОРФТ), аллогенная используется для:</w:t>
      </w:r>
    </w:p>
    <w:p>
      <w:pPr>
        <w:pStyle w:val="BodyText"/>
        <w:spacing w:line="273" w:lineRule="auto"/>
        <w:ind w:left="539" w:right="2287"/>
      </w:pPr>
      <w:r>
        <w:rPr/>
        <w:t>нанесения на кожу или слизистые поверхности (“topical use”); введения в ткани;</w:t>
      </w:r>
    </w:p>
    <w:p>
      <w:pPr>
        <w:pStyle w:val="BodyText"/>
        <w:spacing w:line="273" w:lineRule="auto"/>
        <w:ind w:right="105" w:firstLine="741"/>
      </w:pPr>
      <w:r>
        <w:rPr/>
        <w:t>локального внесения в хирургическую рану, в том числе вместе с другими биоматериалами или медицинскими изделиями.</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2179"/>
        <w:gridCol w:w="1992"/>
        <w:gridCol w:w="2258"/>
        <w:gridCol w:w="2796"/>
      </w:tblGrid>
      <w:tr>
        <w:trPr>
          <w:trHeight w:val="596" w:hRule="atLeast"/>
        </w:trPr>
        <w:tc>
          <w:tcPr>
            <w:tcW w:w="2179" w:type="dxa"/>
          </w:tcPr>
          <w:p>
            <w:pPr>
              <w:pStyle w:val="TableParagraph"/>
              <w:spacing w:before="181"/>
              <w:rPr>
                <w:sz w:val="20"/>
              </w:rPr>
            </w:pPr>
            <w:r>
              <w:rPr>
                <w:sz w:val="20"/>
              </w:rPr>
              <w:t>Параметр проверки</w:t>
            </w:r>
          </w:p>
        </w:tc>
        <w:tc>
          <w:tcPr>
            <w:tcW w:w="1992" w:type="dxa"/>
          </w:tcPr>
          <w:p>
            <w:pPr>
              <w:pStyle w:val="TableParagraph"/>
              <w:spacing w:line="273" w:lineRule="auto"/>
              <w:ind w:left="39" w:right="19"/>
              <w:rPr>
                <w:sz w:val="20"/>
              </w:rPr>
            </w:pPr>
            <w:r>
              <w:rPr>
                <w:sz w:val="20"/>
              </w:rPr>
              <w:t>Требования качества ( спецификация)</w:t>
            </w:r>
          </w:p>
        </w:tc>
        <w:tc>
          <w:tcPr>
            <w:tcW w:w="2258" w:type="dxa"/>
          </w:tcPr>
          <w:p>
            <w:pPr>
              <w:pStyle w:val="TableParagraph"/>
              <w:tabs>
                <w:tab w:pos="964" w:val="left" w:leader="none"/>
              </w:tabs>
              <w:spacing w:line="273" w:lineRule="auto"/>
              <w:ind w:left="39" w:right="247"/>
              <w:rPr>
                <w:sz w:val="20"/>
              </w:rPr>
            </w:pPr>
            <w:r>
              <w:rPr>
                <w:spacing w:val="4"/>
                <w:sz w:val="20"/>
              </w:rPr>
              <w:t>Частота</w:t>
              <w:tab/>
            </w:r>
            <w:r>
              <w:rPr>
                <w:spacing w:val="2"/>
                <w:sz w:val="20"/>
              </w:rPr>
              <w:t>проведения </w:t>
            </w:r>
            <w:r>
              <w:rPr>
                <w:sz w:val="20"/>
              </w:rPr>
              <w:t>контроля*</w:t>
            </w:r>
          </w:p>
        </w:tc>
        <w:tc>
          <w:tcPr>
            <w:tcW w:w="2796" w:type="dxa"/>
          </w:tcPr>
          <w:p>
            <w:pPr>
              <w:pStyle w:val="TableParagraph"/>
              <w:spacing w:before="181"/>
              <w:rPr>
                <w:sz w:val="20"/>
              </w:rPr>
            </w:pPr>
            <w:r>
              <w:rPr>
                <w:sz w:val="20"/>
              </w:rPr>
              <w:t>Кем осуществляется контроль</w:t>
            </w:r>
          </w:p>
        </w:tc>
      </w:tr>
      <w:tr>
        <w:trPr>
          <w:trHeight w:val="333" w:hRule="atLeast"/>
        </w:trPr>
        <w:tc>
          <w:tcPr>
            <w:tcW w:w="2179" w:type="dxa"/>
          </w:tcPr>
          <w:p>
            <w:pPr>
              <w:pStyle w:val="TableParagraph"/>
              <w:rPr>
                <w:sz w:val="20"/>
              </w:rPr>
            </w:pPr>
            <w:r>
              <w:rPr>
                <w:sz w:val="20"/>
              </w:rPr>
              <w:t>ABO, Rh (D)</w:t>
            </w:r>
          </w:p>
        </w:tc>
        <w:tc>
          <w:tcPr>
            <w:tcW w:w="1992" w:type="dxa"/>
          </w:tcPr>
          <w:p>
            <w:pPr>
              <w:pStyle w:val="TableParagraph"/>
              <w:ind w:left="39"/>
              <w:rPr>
                <w:sz w:val="20"/>
              </w:rPr>
            </w:pPr>
            <w:r>
              <w:rPr>
                <w:sz w:val="20"/>
              </w:rPr>
              <w:t>Типирование</w:t>
            </w:r>
          </w:p>
        </w:tc>
        <w:tc>
          <w:tcPr>
            <w:tcW w:w="2258" w:type="dxa"/>
          </w:tcPr>
          <w:p>
            <w:pPr>
              <w:pStyle w:val="TableParagraph"/>
              <w:ind w:left="39"/>
              <w:rPr>
                <w:sz w:val="20"/>
              </w:rPr>
            </w:pPr>
            <w:r>
              <w:rPr>
                <w:sz w:val="20"/>
              </w:rPr>
              <w:t>Все дозы</w:t>
            </w:r>
          </w:p>
        </w:tc>
        <w:tc>
          <w:tcPr>
            <w:tcW w:w="2796" w:type="dxa"/>
            <w:vMerge w:val="restart"/>
            <w:tcBorders>
              <w:left w:val="nil"/>
              <w:bottom w:val="nil"/>
            </w:tcBorders>
          </w:tcPr>
          <w:p>
            <w:pPr>
              <w:pStyle w:val="TableParagraph"/>
              <w:spacing w:before="0"/>
              <w:ind w:left="0"/>
              <w:rPr>
                <w:sz w:val="26"/>
              </w:rPr>
            </w:pPr>
          </w:p>
        </w:tc>
      </w:tr>
      <w:tr>
        <w:trPr>
          <w:trHeight w:val="333" w:hRule="atLeast"/>
        </w:trPr>
        <w:tc>
          <w:tcPr>
            <w:tcW w:w="2179" w:type="dxa"/>
          </w:tcPr>
          <w:p>
            <w:pPr>
              <w:pStyle w:val="TableParagraph"/>
              <w:rPr>
                <w:sz w:val="20"/>
              </w:rPr>
            </w:pPr>
            <w:r>
              <w:rPr>
                <w:sz w:val="20"/>
              </w:rPr>
              <w:t>АЛТ</w:t>
            </w:r>
          </w:p>
        </w:tc>
        <w:tc>
          <w:tcPr>
            <w:tcW w:w="1992" w:type="dxa"/>
          </w:tcPr>
          <w:p>
            <w:pPr>
              <w:pStyle w:val="TableParagraph"/>
              <w:ind w:left="39"/>
              <w:rPr>
                <w:sz w:val="20"/>
              </w:rPr>
            </w:pPr>
            <w:r>
              <w:rPr>
                <w:sz w:val="20"/>
              </w:rPr>
              <w:t>Не увеличен</w:t>
            </w:r>
          </w:p>
        </w:tc>
        <w:tc>
          <w:tcPr>
            <w:tcW w:w="2258" w:type="dxa"/>
          </w:tcPr>
          <w:p>
            <w:pPr>
              <w:pStyle w:val="TableParagraph"/>
              <w:ind w:left="39"/>
              <w:rPr>
                <w:sz w:val="20"/>
              </w:rPr>
            </w:pPr>
            <w:r>
              <w:rPr>
                <w:sz w:val="20"/>
              </w:rPr>
              <w:t>Все дозы</w:t>
            </w:r>
          </w:p>
        </w:tc>
        <w:tc>
          <w:tcPr>
            <w:tcW w:w="2796" w:type="dxa"/>
            <w:vMerge/>
            <w:tcBorders>
              <w:top w:val="nil"/>
              <w:left w:val="nil"/>
              <w:bottom w:val="nil"/>
            </w:tcBorders>
          </w:tcPr>
          <w:p>
            <w:pPr>
              <w:rPr>
                <w:sz w:val="2"/>
                <w:szCs w:val="2"/>
              </w:rPr>
            </w:pPr>
          </w:p>
        </w:tc>
      </w:tr>
    </w:tbl>
    <w:p>
      <w:pPr>
        <w:spacing w:after="0"/>
        <w:rPr>
          <w:sz w:val="2"/>
          <w:szCs w:val="2"/>
        </w:rPr>
        <w:sectPr>
          <w:pgSz w:w="12240" w:h="15840"/>
          <w:pgMar w:top="72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571"/>
        <w:gridCol w:w="608"/>
        <w:gridCol w:w="1440"/>
        <w:gridCol w:w="553"/>
        <w:gridCol w:w="2259"/>
        <w:gridCol w:w="1697"/>
        <w:gridCol w:w="1101"/>
      </w:tblGrid>
      <w:tr>
        <w:trPr>
          <w:trHeight w:val="824" w:hRule="atLeast"/>
        </w:trPr>
        <w:tc>
          <w:tcPr>
            <w:tcW w:w="2179" w:type="dxa"/>
            <w:gridSpan w:val="2"/>
            <w:tcBorders>
              <w:top w:val="nil"/>
            </w:tcBorders>
          </w:tcPr>
          <w:p>
            <w:pPr>
              <w:pStyle w:val="TableParagraph"/>
              <w:spacing w:before="5"/>
              <w:ind w:left="0"/>
              <w:rPr>
                <w:sz w:val="21"/>
              </w:rPr>
            </w:pPr>
          </w:p>
          <w:p>
            <w:pPr>
              <w:pStyle w:val="TableParagraph"/>
              <w:spacing w:before="0"/>
              <w:rPr>
                <w:sz w:val="20"/>
              </w:rPr>
            </w:pPr>
            <w:r>
              <w:rPr>
                <w:sz w:val="20"/>
              </w:rPr>
              <w:t>HBsAg</w:t>
            </w:r>
          </w:p>
        </w:tc>
        <w:tc>
          <w:tcPr>
            <w:tcW w:w="1440" w:type="dxa"/>
            <w:tcBorders>
              <w:top w:val="nil"/>
              <w:right w:val="nil"/>
            </w:tcBorders>
          </w:tcPr>
          <w:p>
            <w:pPr>
              <w:pStyle w:val="TableParagraph"/>
              <w:spacing w:line="273" w:lineRule="auto" w:before="10"/>
              <w:ind w:left="39" w:right="90"/>
              <w:jc w:val="both"/>
              <w:rPr>
                <w:sz w:val="20"/>
              </w:rPr>
            </w:pPr>
            <w:r>
              <w:rPr>
                <w:sz w:val="20"/>
              </w:rPr>
              <w:t>Негативный одобренном скрининг-тесте</w:t>
            </w:r>
          </w:p>
        </w:tc>
        <w:tc>
          <w:tcPr>
            <w:tcW w:w="553" w:type="dxa"/>
            <w:tcBorders>
              <w:top w:val="nil"/>
              <w:left w:val="nil"/>
            </w:tcBorders>
          </w:tcPr>
          <w:p>
            <w:pPr>
              <w:pStyle w:val="TableParagraph"/>
              <w:spacing w:before="10"/>
              <w:ind w:left="100"/>
              <w:rPr>
                <w:sz w:val="20"/>
              </w:rPr>
            </w:pPr>
            <w:r>
              <w:rPr>
                <w:sz w:val="20"/>
              </w:rPr>
              <w:t>в</w:t>
            </w:r>
          </w:p>
        </w:tc>
        <w:tc>
          <w:tcPr>
            <w:tcW w:w="2259" w:type="dxa"/>
            <w:tcBorders>
              <w:top w:val="nil"/>
            </w:tcBorders>
          </w:tcPr>
          <w:p>
            <w:pPr>
              <w:pStyle w:val="TableParagraph"/>
              <w:spacing w:before="5"/>
              <w:ind w:left="0"/>
              <w:rPr>
                <w:sz w:val="21"/>
              </w:rPr>
            </w:pPr>
          </w:p>
          <w:p>
            <w:pPr>
              <w:pStyle w:val="TableParagraph"/>
              <w:spacing w:before="0"/>
              <w:ind w:left="38"/>
              <w:rPr>
                <w:sz w:val="20"/>
              </w:rPr>
            </w:pPr>
            <w:r>
              <w:rPr>
                <w:sz w:val="20"/>
              </w:rPr>
              <w:t>Все дозы</w:t>
            </w:r>
          </w:p>
        </w:tc>
        <w:tc>
          <w:tcPr>
            <w:tcW w:w="2798" w:type="dxa"/>
            <w:gridSpan w:val="2"/>
            <w:vMerge w:val="restart"/>
            <w:tcBorders>
              <w:top w:val="nil"/>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
              <w:ind w:left="0"/>
              <w:rPr>
                <w:sz w:val="17"/>
              </w:rPr>
            </w:pPr>
          </w:p>
          <w:p>
            <w:pPr>
              <w:pStyle w:val="TableParagraph"/>
              <w:spacing w:line="273" w:lineRule="auto" w:before="1"/>
              <w:ind w:left="38" w:right="68"/>
              <w:rPr>
                <w:sz w:val="20"/>
              </w:rPr>
            </w:pPr>
            <w:r>
              <w:rPr>
                <w:sz w:val="20"/>
              </w:rPr>
              <w:t>Отделение тестирования крови лабораторных исследований</w:t>
            </w:r>
          </w:p>
        </w:tc>
      </w:tr>
      <w:tr>
        <w:trPr>
          <w:trHeight w:val="860" w:hRule="atLeast"/>
        </w:trPr>
        <w:tc>
          <w:tcPr>
            <w:tcW w:w="2179" w:type="dxa"/>
            <w:gridSpan w:val="2"/>
          </w:tcPr>
          <w:p>
            <w:pPr>
              <w:pStyle w:val="TableParagraph"/>
              <w:spacing w:before="9"/>
              <w:ind w:left="0"/>
              <w:rPr>
                <w:sz w:val="26"/>
              </w:rPr>
            </w:pPr>
          </w:p>
          <w:p>
            <w:pPr>
              <w:pStyle w:val="TableParagraph"/>
              <w:spacing w:before="0"/>
              <w:rPr>
                <w:sz w:val="20"/>
              </w:rPr>
            </w:pPr>
            <w:r>
              <w:rPr>
                <w:sz w:val="20"/>
              </w:rPr>
              <w:t>Анти-ВГС</w:t>
            </w:r>
          </w:p>
        </w:tc>
        <w:tc>
          <w:tcPr>
            <w:tcW w:w="1440" w:type="dxa"/>
            <w:tcBorders>
              <w:right w:val="nil"/>
            </w:tcBorders>
          </w:tcPr>
          <w:p>
            <w:pPr>
              <w:pStyle w:val="TableParagraph"/>
              <w:spacing w:line="273" w:lineRule="auto" w:before="45"/>
              <w:ind w:left="39" w:right="90"/>
              <w:jc w:val="both"/>
              <w:rPr>
                <w:sz w:val="20"/>
              </w:rPr>
            </w:pPr>
            <w:r>
              <w:rPr>
                <w:sz w:val="20"/>
              </w:rPr>
              <w:t>Негативный одобренном скрининг-тесте</w:t>
            </w:r>
          </w:p>
        </w:tc>
        <w:tc>
          <w:tcPr>
            <w:tcW w:w="553" w:type="dxa"/>
            <w:tcBorders>
              <w:left w:val="nil"/>
            </w:tcBorders>
          </w:tcPr>
          <w:p>
            <w:pPr>
              <w:pStyle w:val="TableParagraph"/>
              <w:spacing w:before="45"/>
              <w:ind w:left="100"/>
              <w:rPr>
                <w:sz w:val="20"/>
              </w:rPr>
            </w:pPr>
            <w:r>
              <w:rPr>
                <w:sz w:val="20"/>
              </w:rPr>
              <w:t>в</w:t>
            </w:r>
          </w:p>
        </w:tc>
        <w:tc>
          <w:tcPr>
            <w:tcW w:w="2259" w:type="dxa"/>
          </w:tcPr>
          <w:p>
            <w:pPr>
              <w:pStyle w:val="TableParagraph"/>
              <w:spacing w:before="9"/>
              <w:ind w:left="0"/>
              <w:rPr>
                <w:sz w:val="26"/>
              </w:rPr>
            </w:pPr>
          </w:p>
          <w:p>
            <w:pPr>
              <w:pStyle w:val="TableParagraph"/>
              <w:spacing w:before="0"/>
              <w:ind w:left="38"/>
              <w:rPr>
                <w:sz w:val="20"/>
              </w:rPr>
            </w:pPr>
            <w:r>
              <w:rPr>
                <w:sz w:val="20"/>
              </w:rPr>
              <w:t>Все дозы</w:t>
            </w:r>
          </w:p>
        </w:tc>
        <w:tc>
          <w:tcPr>
            <w:tcW w:w="2798" w:type="dxa"/>
            <w:gridSpan w:val="2"/>
            <w:vMerge/>
            <w:tcBorders>
              <w:top w:val="nil"/>
            </w:tcBorders>
          </w:tcPr>
          <w:p>
            <w:pPr>
              <w:rPr>
                <w:sz w:val="2"/>
                <w:szCs w:val="2"/>
              </w:rPr>
            </w:pPr>
          </w:p>
        </w:tc>
      </w:tr>
      <w:tr>
        <w:trPr>
          <w:trHeight w:val="860" w:hRule="atLeast"/>
        </w:trPr>
        <w:tc>
          <w:tcPr>
            <w:tcW w:w="2179" w:type="dxa"/>
            <w:gridSpan w:val="2"/>
          </w:tcPr>
          <w:p>
            <w:pPr>
              <w:pStyle w:val="TableParagraph"/>
              <w:spacing w:before="9"/>
              <w:ind w:left="0"/>
              <w:rPr>
                <w:sz w:val="26"/>
              </w:rPr>
            </w:pPr>
          </w:p>
          <w:p>
            <w:pPr>
              <w:pStyle w:val="TableParagraph"/>
              <w:spacing w:before="0"/>
              <w:rPr>
                <w:sz w:val="20"/>
              </w:rPr>
            </w:pPr>
            <w:r>
              <w:rPr>
                <w:sz w:val="20"/>
              </w:rPr>
              <w:t>Анти-ВИЧ 1,2</w:t>
            </w:r>
          </w:p>
        </w:tc>
        <w:tc>
          <w:tcPr>
            <w:tcW w:w="1440" w:type="dxa"/>
            <w:tcBorders>
              <w:right w:val="nil"/>
            </w:tcBorders>
          </w:tcPr>
          <w:p>
            <w:pPr>
              <w:pStyle w:val="TableParagraph"/>
              <w:spacing w:line="273" w:lineRule="auto" w:before="45"/>
              <w:ind w:left="39" w:right="90"/>
              <w:jc w:val="both"/>
              <w:rPr>
                <w:sz w:val="20"/>
              </w:rPr>
            </w:pPr>
            <w:r>
              <w:rPr>
                <w:sz w:val="20"/>
              </w:rPr>
              <w:t>Негативный одобренном скрининг-тесте</w:t>
            </w:r>
          </w:p>
        </w:tc>
        <w:tc>
          <w:tcPr>
            <w:tcW w:w="553" w:type="dxa"/>
            <w:tcBorders>
              <w:left w:val="nil"/>
            </w:tcBorders>
          </w:tcPr>
          <w:p>
            <w:pPr>
              <w:pStyle w:val="TableParagraph"/>
              <w:spacing w:before="45"/>
              <w:ind w:left="100"/>
              <w:rPr>
                <w:sz w:val="20"/>
              </w:rPr>
            </w:pPr>
            <w:r>
              <w:rPr>
                <w:sz w:val="20"/>
              </w:rPr>
              <w:t>в</w:t>
            </w:r>
          </w:p>
        </w:tc>
        <w:tc>
          <w:tcPr>
            <w:tcW w:w="2259" w:type="dxa"/>
          </w:tcPr>
          <w:p>
            <w:pPr>
              <w:pStyle w:val="TableParagraph"/>
              <w:spacing w:before="9"/>
              <w:ind w:left="0"/>
              <w:rPr>
                <w:sz w:val="26"/>
              </w:rPr>
            </w:pPr>
          </w:p>
          <w:p>
            <w:pPr>
              <w:pStyle w:val="TableParagraph"/>
              <w:spacing w:before="0"/>
              <w:ind w:left="38"/>
              <w:rPr>
                <w:sz w:val="20"/>
              </w:rPr>
            </w:pPr>
            <w:r>
              <w:rPr>
                <w:sz w:val="20"/>
              </w:rPr>
              <w:t>Все дозы</w:t>
            </w:r>
          </w:p>
        </w:tc>
        <w:tc>
          <w:tcPr>
            <w:tcW w:w="2798" w:type="dxa"/>
            <w:gridSpan w:val="2"/>
            <w:vMerge/>
            <w:tcBorders>
              <w:top w:val="nil"/>
            </w:tcBorders>
          </w:tcPr>
          <w:p>
            <w:pPr>
              <w:rPr>
                <w:sz w:val="2"/>
                <w:szCs w:val="2"/>
              </w:rPr>
            </w:pPr>
          </w:p>
        </w:tc>
      </w:tr>
      <w:tr>
        <w:trPr>
          <w:trHeight w:val="596" w:hRule="atLeast"/>
        </w:trPr>
        <w:tc>
          <w:tcPr>
            <w:tcW w:w="2179" w:type="dxa"/>
            <w:gridSpan w:val="2"/>
          </w:tcPr>
          <w:p>
            <w:pPr>
              <w:pStyle w:val="TableParagraph"/>
              <w:spacing w:before="176"/>
              <w:rPr>
                <w:sz w:val="20"/>
              </w:rPr>
            </w:pPr>
            <w:r>
              <w:rPr>
                <w:sz w:val="20"/>
              </w:rPr>
              <w:t>Сифилис</w:t>
            </w:r>
          </w:p>
        </w:tc>
        <w:tc>
          <w:tcPr>
            <w:tcW w:w="1440" w:type="dxa"/>
            <w:tcBorders>
              <w:right w:val="nil"/>
            </w:tcBorders>
          </w:tcPr>
          <w:p>
            <w:pPr>
              <w:pStyle w:val="TableParagraph"/>
              <w:spacing w:line="273" w:lineRule="auto" w:before="45"/>
              <w:ind w:left="39" w:right="90"/>
              <w:rPr>
                <w:sz w:val="20"/>
              </w:rPr>
            </w:pPr>
            <w:r>
              <w:rPr>
                <w:sz w:val="20"/>
              </w:rPr>
              <w:t>Негативный скрининг-тесте</w:t>
            </w:r>
          </w:p>
        </w:tc>
        <w:tc>
          <w:tcPr>
            <w:tcW w:w="553" w:type="dxa"/>
            <w:tcBorders>
              <w:left w:val="nil"/>
            </w:tcBorders>
          </w:tcPr>
          <w:p>
            <w:pPr>
              <w:pStyle w:val="TableParagraph"/>
              <w:spacing w:before="45"/>
              <w:ind w:left="100"/>
              <w:rPr>
                <w:sz w:val="20"/>
              </w:rPr>
            </w:pPr>
            <w:r>
              <w:rPr>
                <w:sz w:val="20"/>
              </w:rPr>
              <w:t>в</w:t>
            </w:r>
          </w:p>
        </w:tc>
        <w:tc>
          <w:tcPr>
            <w:tcW w:w="2259" w:type="dxa"/>
          </w:tcPr>
          <w:p>
            <w:pPr>
              <w:pStyle w:val="TableParagraph"/>
              <w:spacing w:before="176"/>
              <w:ind w:left="38"/>
              <w:rPr>
                <w:sz w:val="20"/>
              </w:rPr>
            </w:pPr>
            <w:r>
              <w:rPr>
                <w:sz w:val="20"/>
              </w:rPr>
              <w:t>Все дозы</w:t>
            </w:r>
          </w:p>
        </w:tc>
        <w:tc>
          <w:tcPr>
            <w:tcW w:w="2798" w:type="dxa"/>
            <w:gridSpan w:val="2"/>
            <w:vMerge/>
            <w:tcBorders>
              <w:top w:val="nil"/>
            </w:tcBorders>
          </w:tcPr>
          <w:p>
            <w:pPr>
              <w:rPr>
                <w:sz w:val="2"/>
                <w:szCs w:val="2"/>
              </w:rPr>
            </w:pPr>
          </w:p>
        </w:tc>
      </w:tr>
      <w:tr>
        <w:trPr>
          <w:trHeight w:val="596" w:hRule="atLeast"/>
        </w:trPr>
        <w:tc>
          <w:tcPr>
            <w:tcW w:w="2179" w:type="dxa"/>
            <w:gridSpan w:val="2"/>
          </w:tcPr>
          <w:p>
            <w:pPr>
              <w:pStyle w:val="TableParagraph"/>
              <w:spacing w:before="176"/>
              <w:rPr>
                <w:sz w:val="20"/>
              </w:rPr>
            </w:pPr>
            <w:r>
              <w:rPr>
                <w:sz w:val="20"/>
              </w:rPr>
              <w:t>Объем</w:t>
            </w:r>
          </w:p>
        </w:tc>
        <w:tc>
          <w:tcPr>
            <w:tcW w:w="1993" w:type="dxa"/>
            <w:gridSpan w:val="2"/>
          </w:tcPr>
          <w:p>
            <w:pPr>
              <w:pStyle w:val="TableParagraph"/>
              <w:spacing w:before="176"/>
              <w:ind w:left="39"/>
              <w:rPr>
                <w:sz w:val="20"/>
              </w:rPr>
            </w:pPr>
            <w:r>
              <w:rPr>
                <w:sz w:val="20"/>
              </w:rPr>
              <w:t>2,0 мл</w:t>
            </w:r>
          </w:p>
        </w:tc>
        <w:tc>
          <w:tcPr>
            <w:tcW w:w="2259" w:type="dxa"/>
          </w:tcPr>
          <w:p>
            <w:pPr>
              <w:pStyle w:val="TableParagraph"/>
              <w:spacing w:before="176"/>
              <w:ind w:left="38"/>
              <w:rPr>
                <w:sz w:val="20"/>
              </w:rPr>
            </w:pPr>
            <w:r>
              <w:rPr>
                <w:sz w:val="20"/>
              </w:rPr>
              <w:t>Все дозы</w:t>
            </w:r>
          </w:p>
        </w:tc>
        <w:tc>
          <w:tcPr>
            <w:tcW w:w="2798" w:type="dxa"/>
            <w:gridSpan w:val="2"/>
          </w:tcPr>
          <w:p>
            <w:pPr>
              <w:pStyle w:val="TableParagraph"/>
              <w:spacing w:line="276" w:lineRule="auto" w:before="45"/>
              <w:ind w:left="38" w:right="68"/>
              <w:rPr>
                <w:sz w:val="20"/>
              </w:rPr>
            </w:pPr>
            <w:r>
              <w:rPr>
                <w:sz w:val="20"/>
              </w:rPr>
              <w:t>Отдел заготовки крови и ее компонентов</w:t>
            </w:r>
          </w:p>
        </w:tc>
      </w:tr>
      <w:tr>
        <w:trPr>
          <w:trHeight w:val="860" w:hRule="atLeast"/>
        </w:trPr>
        <w:tc>
          <w:tcPr>
            <w:tcW w:w="1571" w:type="dxa"/>
            <w:tcBorders>
              <w:right w:val="nil"/>
            </w:tcBorders>
          </w:tcPr>
          <w:p>
            <w:pPr>
              <w:pStyle w:val="TableParagraph"/>
              <w:spacing w:line="273" w:lineRule="auto" w:before="45"/>
              <w:rPr>
                <w:sz w:val="20"/>
              </w:rPr>
            </w:pPr>
            <w:r>
              <w:rPr>
                <w:sz w:val="20"/>
              </w:rPr>
              <w:t>Содержание тромбоцитов конечной дозе**</w:t>
            </w:r>
          </w:p>
        </w:tc>
        <w:tc>
          <w:tcPr>
            <w:tcW w:w="608" w:type="dxa"/>
            <w:tcBorders>
              <w:left w:val="nil"/>
            </w:tcBorders>
          </w:tcPr>
          <w:p>
            <w:pPr>
              <w:pStyle w:val="TableParagraph"/>
              <w:spacing w:before="9"/>
              <w:ind w:left="0"/>
              <w:rPr>
                <w:sz w:val="26"/>
              </w:rPr>
            </w:pPr>
          </w:p>
          <w:p>
            <w:pPr>
              <w:pStyle w:val="TableParagraph"/>
              <w:spacing w:before="0"/>
              <w:ind w:left="110"/>
              <w:rPr>
                <w:sz w:val="20"/>
              </w:rPr>
            </w:pPr>
            <w:r>
              <w:rPr>
                <w:sz w:val="20"/>
              </w:rPr>
              <w:t>в</w:t>
            </w:r>
          </w:p>
        </w:tc>
        <w:tc>
          <w:tcPr>
            <w:tcW w:w="1993" w:type="dxa"/>
            <w:gridSpan w:val="2"/>
          </w:tcPr>
          <w:p>
            <w:pPr>
              <w:pStyle w:val="TableParagraph"/>
              <w:spacing w:before="9"/>
              <w:ind w:left="0"/>
              <w:rPr>
                <w:sz w:val="26"/>
              </w:rPr>
            </w:pPr>
          </w:p>
          <w:p>
            <w:pPr>
              <w:pStyle w:val="TableParagraph"/>
              <w:spacing w:before="0"/>
              <w:ind w:left="39"/>
              <w:rPr>
                <w:sz w:val="20"/>
              </w:rPr>
            </w:pPr>
            <w:r>
              <w:rPr>
                <w:sz w:val="20"/>
              </w:rPr>
              <w:t>3,0х109</w:t>
            </w:r>
          </w:p>
        </w:tc>
        <w:tc>
          <w:tcPr>
            <w:tcW w:w="2259" w:type="dxa"/>
          </w:tcPr>
          <w:p>
            <w:pPr>
              <w:pStyle w:val="TableParagraph"/>
              <w:spacing w:line="273" w:lineRule="auto" w:before="176"/>
              <w:ind w:left="38"/>
              <w:rPr>
                <w:sz w:val="20"/>
              </w:rPr>
            </w:pPr>
            <w:r>
              <w:rPr>
                <w:sz w:val="20"/>
              </w:rPr>
              <w:t>1 % от вcex доз, но не менее 10 доз в месяц</w:t>
            </w:r>
          </w:p>
        </w:tc>
        <w:tc>
          <w:tcPr>
            <w:tcW w:w="1697" w:type="dxa"/>
            <w:vMerge w:val="restart"/>
            <w:tcBorders>
              <w:right w:val="nil"/>
            </w:tcBorders>
          </w:tcPr>
          <w:p>
            <w:pPr>
              <w:pStyle w:val="TableParagraph"/>
              <w:spacing w:before="3"/>
              <w:ind w:left="0"/>
              <w:rPr>
                <w:sz w:val="30"/>
              </w:rPr>
            </w:pPr>
          </w:p>
          <w:p>
            <w:pPr>
              <w:pStyle w:val="TableParagraph"/>
              <w:spacing w:line="276" w:lineRule="auto" w:before="0"/>
              <w:ind w:left="38"/>
              <w:rPr>
                <w:sz w:val="20"/>
              </w:rPr>
            </w:pPr>
            <w:r>
              <w:rPr>
                <w:sz w:val="20"/>
              </w:rPr>
              <w:t>Отдел контроля продуктов крови</w:t>
            </w:r>
          </w:p>
        </w:tc>
        <w:tc>
          <w:tcPr>
            <w:tcW w:w="1101" w:type="dxa"/>
            <w:vMerge w:val="restart"/>
            <w:tcBorders>
              <w:left w:val="nil"/>
            </w:tcBorders>
          </w:tcPr>
          <w:p>
            <w:pPr>
              <w:pStyle w:val="TableParagraph"/>
              <w:spacing w:before="3"/>
              <w:ind w:left="0"/>
              <w:rPr>
                <w:sz w:val="30"/>
              </w:rPr>
            </w:pPr>
          </w:p>
          <w:p>
            <w:pPr>
              <w:pStyle w:val="TableParagraph"/>
              <w:spacing w:before="0"/>
              <w:ind w:left="98"/>
              <w:rPr>
                <w:sz w:val="20"/>
              </w:rPr>
            </w:pPr>
            <w:r>
              <w:rPr>
                <w:sz w:val="20"/>
              </w:rPr>
              <w:t>качества</w:t>
            </w:r>
          </w:p>
        </w:tc>
      </w:tr>
      <w:tr>
        <w:trPr>
          <w:trHeight w:val="333" w:hRule="atLeast"/>
        </w:trPr>
        <w:tc>
          <w:tcPr>
            <w:tcW w:w="2179" w:type="dxa"/>
            <w:gridSpan w:val="2"/>
          </w:tcPr>
          <w:p>
            <w:pPr>
              <w:pStyle w:val="TableParagraph"/>
              <w:spacing w:before="45"/>
              <w:rPr>
                <w:sz w:val="20"/>
              </w:rPr>
            </w:pPr>
            <w:r>
              <w:rPr>
                <w:sz w:val="20"/>
              </w:rPr>
              <w:t>Стерильность</w:t>
            </w:r>
          </w:p>
        </w:tc>
        <w:tc>
          <w:tcPr>
            <w:tcW w:w="1993" w:type="dxa"/>
            <w:gridSpan w:val="2"/>
          </w:tcPr>
          <w:p>
            <w:pPr>
              <w:pStyle w:val="TableParagraph"/>
              <w:spacing w:before="45"/>
              <w:ind w:left="39"/>
              <w:rPr>
                <w:sz w:val="20"/>
              </w:rPr>
            </w:pPr>
            <w:r>
              <w:rPr>
                <w:sz w:val="20"/>
              </w:rPr>
              <w:t>Стерильно</w:t>
            </w:r>
          </w:p>
        </w:tc>
        <w:tc>
          <w:tcPr>
            <w:tcW w:w="2259" w:type="dxa"/>
          </w:tcPr>
          <w:p>
            <w:pPr>
              <w:pStyle w:val="TableParagraph"/>
              <w:spacing w:before="45"/>
              <w:ind w:left="38"/>
              <w:rPr>
                <w:sz w:val="20"/>
              </w:rPr>
            </w:pPr>
            <w:r>
              <w:rPr>
                <w:sz w:val="20"/>
              </w:rPr>
              <w:t>Все дозы</w:t>
            </w:r>
          </w:p>
        </w:tc>
        <w:tc>
          <w:tcPr>
            <w:tcW w:w="1697" w:type="dxa"/>
            <w:vMerge/>
            <w:tcBorders>
              <w:top w:val="nil"/>
              <w:right w:val="nil"/>
            </w:tcBorders>
          </w:tcPr>
          <w:p>
            <w:pPr>
              <w:rPr>
                <w:sz w:val="2"/>
                <w:szCs w:val="2"/>
              </w:rPr>
            </w:pPr>
          </w:p>
        </w:tc>
        <w:tc>
          <w:tcPr>
            <w:tcW w:w="1101" w:type="dxa"/>
            <w:vMerge/>
            <w:tcBorders>
              <w:top w:val="nil"/>
              <w:left w:val="nil"/>
            </w:tcBorders>
          </w:tcPr>
          <w:p>
            <w:pPr>
              <w:rPr>
                <w:sz w:val="2"/>
                <w:szCs w:val="2"/>
              </w:rPr>
            </w:pPr>
          </w:p>
        </w:tc>
      </w:tr>
    </w:tbl>
    <w:p>
      <w:pPr>
        <w:pStyle w:val="BodyText"/>
        <w:spacing w:before="10"/>
        <w:ind w:left="539"/>
      </w:pPr>
      <w:r>
        <w:rPr/>
        <w:t>Примечание:</w:t>
      </w:r>
    </w:p>
    <w:p>
      <w:pPr>
        <w:pStyle w:val="BodyText"/>
        <w:spacing w:line="273" w:lineRule="auto" w:before="46"/>
        <w:ind w:right="220" w:firstLine="795"/>
        <w:jc w:val="both"/>
      </w:pPr>
      <w:r>
        <w:rPr/>
        <w:t>*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p>
      <w:pPr>
        <w:pStyle w:val="BodyText"/>
        <w:spacing w:line="273" w:lineRule="auto" w:before="2"/>
        <w:ind w:right="105" w:firstLine="498"/>
      </w:pPr>
      <w:r>
        <w:rPr/>
        <w:t>** Требования выполнены, если 90% протестированных доз попадают в диапазон указанных значений.</w:t>
      </w:r>
    </w:p>
    <w:p>
      <w:pPr>
        <w:pStyle w:val="BodyText"/>
        <w:spacing w:before="0"/>
        <w:ind w:left="539"/>
      </w:pPr>
      <w:r>
        <w:rPr/>
        <w:t>Маркировка</w:t>
      </w:r>
    </w:p>
    <w:p>
      <w:pPr>
        <w:pStyle w:val="BodyText"/>
        <w:spacing w:line="273" w:lineRule="auto" w:before="46"/>
        <w:ind w:right="105" w:firstLine="837"/>
      </w:pPr>
      <w:r>
        <w:rPr/>
        <w:t>Маркировка этикетки должна соответствовать требованиям национального законодательства и международным соглашениям.</w:t>
      </w:r>
    </w:p>
    <w:p>
      <w:pPr>
        <w:pStyle w:val="BodyText"/>
        <w:spacing w:line="273" w:lineRule="auto"/>
        <w:ind w:left="539" w:right="3455"/>
      </w:pPr>
      <w:r>
        <w:rPr/>
        <w:t>На этикетке замороженной дозы указываются сведения: наименование организации - производителя; уникальный идентификационный номер, номер серии; наименование компонента крови;</w:t>
      </w:r>
    </w:p>
    <w:p>
      <w:pPr>
        <w:pStyle w:val="BodyText"/>
        <w:spacing w:line="273" w:lineRule="auto" w:before="2"/>
        <w:ind w:left="539" w:right="2287"/>
      </w:pPr>
      <w:r>
        <w:rPr/>
        <w:t>группа крови по системе АВО и резус принадлежность Rh(D); дата заготовки;</w:t>
      </w:r>
    </w:p>
    <w:p>
      <w:pPr>
        <w:pStyle w:val="BodyText"/>
        <w:spacing w:line="273" w:lineRule="auto"/>
        <w:ind w:left="539" w:right="6045"/>
      </w:pPr>
      <w:r>
        <w:rPr/>
        <w:t>дата окончания срока годности; температура хранения;</w:t>
      </w:r>
    </w:p>
    <w:p>
      <w:pPr>
        <w:pStyle w:val="BodyText"/>
        <w:ind w:left="539"/>
      </w:pPr>
      <w:r>
        <w:rPr/>
        <w:t>сведения о том, что компонент вводится через фильтр с размером пор 150-200 мкм.</w:t>
      </w:r>
    </w:p>
    <w:p>
      <w:pPr>
        <w:pStyle w:val="BodyText"/>
        <w:spacing w:before="10"/>
        <w:ind w:left="0"/>
        <w:rPr>
          <w:sz w:val="26"/>
        </w:rPr>
      </w:pPr>
    </w:p>
    <w:p>
      <w:pPr>
        <w:pStyle w:val="Heading1"/>
      </w:pPr>
      <w:r>
        <w:rPr/>
        <w:t>Глава 29. Лимфоциты аферезные с фотохимической</w:t>
      </w:r>
      <w:r>
        <w:rPr>
          <w:spacing w:val="-56"/>
        </w:rPr>
        <w:t> </w:t>
      </w:r>
      <w:r>
        <w:rPr/>
        <w:t>обработкой</w:t>
      </w:r>
    </w:p>
    <w:p>
      <w:pPr>
        <w:pStyle w:val="BodyText"/>
        <w:spacing w:before="305"/>
        <w:ind w:left="539"/>
      </w:pPr>
      <w:r>
        <w:rPr/>
        <w:t>Определение</w:t>
      </w:r>
    </w:p>
    <w:p>
      <w:pPr>
        <w:pStyle w:val="BodyText"/>
        <w:spacing w:line="273" w:lineRule="auto" w:before="46"/>
        <w:ind w:right="203" w:firstLine="807"/>
        <w:jc w:val="both"/>
      </w:pPr>
      <w:r>
        <w:rPr/>
        <w:t>Лимфоциты аферезные с фотохимической обработкой – это аутологичный компонент крови, применяемый для проведения лечения, в основе которого лежит фотодинамическое воздействие ультрафиолетовыми лучами спектра А на суспензию</w:t>
      </w:r>
    </w:p>
    <w:p>
      <w:pPr>
        <w:spacing w:after="0" w:line="273" w:lineRule="auto"/>
        <w:jc w:val="both"/>
        <w:sectPr>
          <w:pgSz w:w="12240" w:h="15840"/>
          <w:pgMar w:top="720" w:bottom="280" w:left="720" w:right="740"/>
        </w:sectPr>
      </w:pPr>
    </w:p>
    <w:p>
      <w:pPr>
        <w:pStyle w:val="BodyText"/>
        <w:tabs>
          <w:tab w:pos="2000" w:val="left" w:leader="none"/>
          <w:tab w:pos="3052" w:val="left" w:leader="none"/>
          <w:tab w:pos="4527" w:val="left" w:leader="none"/>
          <w:tab w:pos="4970" w:val="left" w:leader="none"/>
          <w:tab w:pos="7544" w:val="left" w:leader="none"/>
          <w:tab w:pos="9497" w:val="left" w:leader="none"/>
          <w:tab w:pos="9948" w:val="left" w:leader="none"/>
        </w:tabs>
        <w:spacing w:line="273" w:lineRule="auto" w:before="60"/>
        <w:ind w:right="413"/>
      </w:pPr>
      <w:r>
        <w:rPr>
          <w:spacing w:val="7"/>
        </w:rPr>
        <w:t>лимфоцитов</w:t>
        <w:tab/>
        <w:t>крови</w:t>
        <w:tab/>
        <w:t>пациента</w:t>
        <w:tab/>
      </w:r>
      <w:r>
        <w:rPr/>
        <w:t>с</w:t>
        <w:tab/>
      </w:r>
      <w:r>
        <w:rPr>
          <w:spacing w:val="8"/>
        </w:rPr>
        <w:t>предварительным</w:t>
        <w:tab/>
      </w:r>
      <w:r>
        <w:rPr>
          <w:spacing w:val="7"/>
        </w:rPr>
        <w:t>добавлением</w:t>
        <w:tab/>
      </w:r>
      <w:r>
        <w:rPr/>
        <w:t>в</w:t>
        <w:tab/>
        <w:t>нее светочувствительного препарата 8-метоксипсорален</w:t>
      </w:r>
      <w:r>
        <w:rPr>
          <w:spacing w:val="-5"/>
        </w:rPr>
        <w:t> </w:t>
      </w:r>
      <w:r>
        <w:rPr/>
        <w:t>(8-МОП).</w:t>
      </w:r>
    </w:p>
    <w:p>
      <w:pPr>
        <w:pStyle w:val="BodyText"/>
        <w:ind w:left="539"/>
      </w:pPr>
      <w:r>
        <w:rPr/>
        <w:t>Приготовление</w:t>
      </w:r>
    </w:p>
    <w:p>
      <w:pPr>
        <w:pStyle w:val="ListParagraph"/>
        <w:numPr>
          <w:ilvl w:val="0"/>
          <w:numId w:val="21"/>
        </w:numPr>
        <w:tabs>
          <w:tab w:pos="820" w:val="left" w:leader="none"/>
        </w:tabs>
        <w:spacing w:line="240" w:lineRule="auto" w:before="46" w:after="0"/>
        <w:ind w:left="819" w:right="0" w:hanging="281"/>
        <w:jc w:val="left"/>
        <w:rPr>
          <w:sz w:val="28"/>
        </w:rPr>
      </w:pPr>
      <w:r>
        <w:rPr>
          <w:sz w:val="28"/>
        </w:rPr>
        <w:t>Сбор лимфоцитов проводится методом аппаратного</w:t>
      </w:r>
      <w:r>
        <w:rPr>
          <w:spacing w:val="-12"/>
          <w:sz w:val="28"/>
        </w:rPr>
        <w:t> </w:t>
      </w:r>
      <w:r>
        <w:rPr>
          <w:sz w:val="28"/>
        </w:rPr>
        <w:t>цитафереза;</w:t>
      </w:r>
    </w:p>
    <w:p>
      <w:pPr>
        <w:pStyle w:val="ListParagraph"/>
        <w:numPr>
          <w:ilvl w:val="0"/>
          <w:numId w:val="21"/>
        </w:numPr>
        <w:tabs>
          <w:tab w:pos="820" w:val="left" w:leader="none"/>
        </w:tabs>
        <w:spacing w:line="240" w:lineRule="auto" w:before="45" w:after="0"/>
        <w:ind w:left="819" w:right="0" w:hanging="281"/>
        <w:jc w:val="left"/>
        <w:rPr>
          <w:sz w:val="28"/>
        </w:rPr>
      </w:pPr>
      <w:r>
        <w:rPr>
          <w:sz w:val="28"/>
        </w:rPr>
        <w:t>Добавление в клеточную суспензию 8-МОП в расчетной</w:t>
      </w:r>
      <w:r>
        <w:rPr>
          <w:spacing w:val="-12"/>
          <w:sz w:val="28"/>
        </w:rPr>
        <w:t> </w:t>
      </w:r>
      <w:r>
        <w:rPr>
          <w:sz w:val="28"/>
        </w:rPr>
        <w:t>дозе;</w:t>
      </w:r>
    </w:p>
    <w:p>
      <w:pPr>
        <w:pStyle w:val="ListParagraph"/>
        <w:numPr>
          <w:ilvl w:val="0"/>
          <w:numId w:val="21"/>
        </w:numPr>
        <w:tabs>
          <w:tab w:pos="824" w:val="left" w:leader="none"/>
        </w:tabs>
        <w:spacing w:line="273" w:lineRule="auto" w:before="46" w:after="0"/>
        <w:ind w:left="120" w:right="175" w:firstLine="423"/>
        <w:jc w:val="left"/>
        <w:rPr>
          <w:sz w:val="28"/>
        </w:rPr>
      </w:pPr>
      <w:r>
        <w:rPr>
          <w:sz w:val="28"/>
        </w:rPr>
        <w:t>Фотодинамическое воздействие (фотообработка): облучение</w:t>
      </w:r>
      <w:r>
        <w:rPr>
          <w:spacing w:val="-32"/>
          <w:sz w:val="28"/>
        </w:rPr>
        <w:t> </w:t>
      </w:r>
      <w:r>
        <w:rPr>
          <w:sz w:val="28"/>
        </w:rPr>
        <w:t>ультрафиолетовыми лучами спектра А с экспозицией 1-2</w:t>
      </w:r>
      <w:r>
        <w:rPr>
          <w:spacing w:val="-9"/>
          <w:sz w:val="28"/>
        </w:rPr>
        <w:t> </w:t>
      </w:r>
      <w:r>
        <w:rPr>
          <w:sz w:val="28"/>
        </w:rPr>
        <w:t>Дж/см²;</w:t>
      </w:r>
    </w:p>
    <w:p>
      <w:pPr>
        <w:pStyle w:val="ListParagraph"/>
        <w:numPr>
          <w:ilvl w:val="0"/>
          <w:numId w:val="21"/>
        </w:numPr>
        <w:tabs>
          <w:tab w:pos="820" w:val="left" w:leader="none"/>
        </w:tabs>
        <w:spacing w:line="273" w:lineRule="auto" w:before="1" w:after="0"/>
        <w:ind w:left="539" w:right="7218" w:firstLine="0"/>
        <w:jc w:val="left"/>
        <w:rPr>
          <w:sz w:val="28"/>
        </w:rPr>
      </w:pPr>
      <w:r>
        <w:rPr>
          <w:sz w:val="28"/>
        </w:rPr>
        <w:t>Выдача на</w:t>
      </w:r>
      <w:r>
        <w:rPr>
          <w:spacing w:val="-20"/>
          <w:sz w:val="28"/>
        </w:rPr>
        <w:t> </w:t>
      </w:r>
      <w:r>
        <w:rPr>
          <w:sz w:val="28"/>
        </w:rPr>
        <w:t>реинфузию. Использование</w:t>
      </w:r>
    </w:p>
    <w:p>
      <w:pPr>
        <w:pStyle w:val="BodyText"/>
        <w:tabs>
          <w:tab w:pos="4245" w:val="left" w:leader="none"/>
          <w:tab w:pos="5776" w:val="left" w:leader="none"/>
          <w:tab w:pos="7065" w:val="left" w:leader="none"/>
          <w:tab w:pos="9406" w:val="left" w:leader="none"/>
        </w:tabs>
        <w:spacing w:line="273" w:lineRule="auto" w:before="0"/>
        <w:ind w:right="274" w:firstLine="1241"/>
      </w:pPr>
      <w:r>
        <w:rPr>
          <w:spacing w:val="5"/>
        </w:rPr>
        <w:t>Экстракорпоральный</w:t>
        <w:tab/>
        <w:t>фотоферез</w:t>
        <w:tab/>
        <w:t>является</w:t>
        <w:tab/>
        <w:t>дополнительным</w:t>
        <w:tab/>
        <w:t>методом </w:t>
      </w:r>
      <w:r>
        <w:rPr/>
        <w:t>терапевтического лечения различных патологий, связанных с дисфункцией иммунной </w:t>
      </w:r>
      <w:r>
        <w:rPr>
          <w:spacing w:val="3"/>
        </w:rPr>
        <w:t>системы. Наиболее широко известен клинический опыт применения </w:t>
      </w:r>
      <w:r>
        <w:rPr/>
        <w:t>ЭФ </w:t>
      </w:r>
      <w:r>
        <w:rPr>
          <w:spacing w:val="2"/>
        </w:rPr>
        <w:t>при </w:t>
      </w:r>
      <w:r>
        <w:rPr/>
        <w:t>следующих заболеваниях и</w:t>
      </w:r>
      <w:r>
        <w:rPr>
          <w:spacing w:val="-5"/>
        </w:rPr>
        <w:t> </w:t>
      </w:r>
      <w:r>
        <w:rPr/>
        <w:t>состояниях:</w:t>
      </w:r>
    </w:p>
    <w:p>
      <w:pPr>
        <w:pStyle w:val="BodyText"/>
        <w:spacing w:line="273" w:lineRule="auto" w:before="2"/>
        <w:ind w:right="105" w:firstLine="851"/>
      </w:pPr>
      <w:r>
        <w:rPr/>
        <w:t>кожная Т-клеточная лимфома, Синдром Сезари и других онкологических заболеваниях;</w:t>
      </w:r>
    </w:p>
    <w:p>
      <w:pPr>
        <w:pStyle w:val="BodyText"/>
        <w:spacing w:line="273" w:lineRule="auto"/>
        <w:ind w:right="105" w:firstLine="650"/>
      </w:pPr>
      <w:r>
        <w:rPr/>
        <w:t>профилактика и лечение острой и хронической реакция "трансплантат против хозяина";</w:t>
      </w:r>
    </w:p>
    <w:p>
      <w:pPr>
        <w:pStyle w:val="BodyText"/>
        <w:spacing w:line="273" w:lineRule="auto"/>
        <w:ind w:left="539" w:right="2287"/>
      </w:pPr>
      <w:r>
        <w:rPr/>
        <w:t>отторжение трансплантированных солидных органов; аутоиммунных заболеваниях и дерматозах.</w:t>
      </w:r>
    </w:p>
    <w:p>
      <w:pPr>
        <w:pStyle w:val="BodyText"/>
        <w:spacing w:after="21"/>
        <w:ind w:left="539"/>
      </w:pPr>
      <w:r>
        <w:rPr/>
        <w:t>Требования и контроль качества</w:t>
      </w: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321"/>
        <w:gridCol w:w="2192"/>
        <w:gridCol w:w="1816"/>
        <w:gridCol w:w="3897"/>
      </w:tblGrid>
      <w:tr>
        <w:trPr>
          <w:trHeight w:val="596" w:hRule="atLeast"/>
        </w:trPr>
        <w:tc>
          <w:tcPr>
            <w:tcW w:w="1321" w:type="dxa"/>
          </w:tcPr>
          <w:p>
            <w:pPr>
              <w:pStyle w:val="TableParagraph"/>
              <w:spacing w:line="260" w:lineRule="atLeast" w:before="20"/>
              <w:rPr>
                <w:sz w:val="20"/>
              </w:rPr>
            </w:pPr>
            <w:r>
              <w:rPr>
                <w:sz w:val="20"/>
              </w:rPr>
              <w:t>Параметр проверки</w:t>
            </w:r>
          </w:p>
        </w:tc>
        <w:tc>
          <w:tcPr>
            <w:tcW w:w="2192" w:type="dxa"/>
          </w:tcPr>
          <w:p>
            <w:pPr>
              <w:pStyle w:val="TableParagraph"/>
              <w:spacing w:line="260" w:lineRule="atLeast" w:before="20"/>
              <w:ind w:left="39"/>
              <w:rPr>
                <w:sz w:val="20"/>
              </w:rPr>
            </w:pPr>
            <w:r>
              <w:rPr>
                <w:sz w:val="20"/>
              </w:rPr>
              <w:t>Требования качества ( спецификация)</w:t>
            </w:r>
          </w:p>
        </w:tc>
        <w:tc>
          <w:tcPr>
            <w:tcW w:w="1816" w:type="dxa"/>
          </w:tcPr>
          <w:p>
            <w:pPr>
              <w:pStyle w:val="TableParagraph"/>
              <w:spacing w:line="260" w:lineRule="atLeast" w:before="20"/>
              <w:ind w:left="39"/>
              <w:rPr>
                <w:sz w:val="20"/>
              </w:rPr>
            </w:pPr>
            <w:r>
              <w:rPr>
                <w:sz w:val="20"/>
              </w:rPr>
              <w:t>Частота проведения контроля*</w:t>
            </w:r>
          </w:p>
        </w:tc>
        <w:tc>
          <w:tcPr>
            <w:tcW w:w="3897" w:type="dxa"/>
          </w:tcPr>
          <w:p>
            <w:pPr>
              <w:pStyle w:val="TableParagraph"/>
              <w:spacing w:before="181"/>
              <w:ind w:left="38"/>
              <w:rPr>
                <w:sz w:val="20"/>
              </w:rPr>
            </w:pPr>
            <w:r>
              <w:rPr>
                <w:sz w:val="20"/>
              </w:rPr>
              <w:t>Кем осуществляется контроль</w:t>
            </w:r>
          </w:p>
        </w:tc>
      </w:tr>
      <w:tr>
        <w:trPr>
          <w:trHeight w:val="333" w:hRule="atLeast"/>
        </w:trPr>
        <w:tc>
          <w:tcPr>
            <w:tcW w:w="1321" w:type="dxa"/>
          </w:tcPr>
          <w:p>
            <w:pPr>
              <w:pStyle w:val="TableParagraph"/>
              <w:rPr>
                <w:sz w:val="20"/>
              </w:rPr>
            </w:pPr>
            <w:r>
              <w:rPr>
                <w:sz w:val="20"/>
              </w:rPr>
              <w:t>ABO, Rh (D)</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val="restart"/>
          </w:tcPr>
          <w:p>
            <w:pPr>
              <w:pStyle w:val="TableParagraph"/>
              <w:spacing w:before="0"/>
              <w:ind w:left="0"/>
              <w:rPr>
                <w:sz w:val="24"/>
              </w:rPr>
            </w:pPr>
          </w:p>
        </w:tc>
      </w:tr>
      <w:tr>
        <w:trPr>
          <w:trHeight w:val="333" w:hRule="atLeast"/>
        </w:trPr>
        <w:tc>
          <w:tcPr>
            <w:tcW w:w="1321" w:type="dxa"/>
          </w:tcPr>
          <w:p>
            <w:pPr>
              <w:pStyle w:val="TableParagraph"/>
              <w:rPr>
                <w:sz w:val="20"/>
              </w:rPr>
            </w:pPr>
            <w:r>
              <w:rPr>
                <w:sz w:val="20"/>
              </w:rPr>
              <w:t>АЛТ</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tcBorders>
              <w:top w:val="nil"/>
            </w:tcBorders>
          </w:tcPr>
          <w:p>
            <w:pPr>
              <w:rPr>
                <w:sz w:val="2"/>
                <w:szCs w:val="2"/>
              </w:rPr>
            </w:pPr>
          </w:p>
        </w:tc>
      </w:tr>
      <w:tr>
        <w:trPr>
          <w:trHeight w:val="333" w:hRule="atLeast"/>
        </w:trPr>
        <w:tc>
          <w:tcPr>
            <w:tcW w:w="1321" w:type="dxa"/>
          </w:tcPr>
          <w:p>
            <w:pPr>
              <w:pStyle w:val="TableParagraph"/>
              <w:rPr>
                <w:sz w:val="20"/>
              </w:rPr>
            </w:pPr>
            <w:r>
              <w:rPr>
                <w:sz w:val="20"/>
              </w:rPr>
              <w:t>HBsAg</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tcBorders>
              <w:top w:val="nil"/>
            </w:tcBorders>
          </w:tcPr>
          <w:p>
            <w:pPr>
              <w:rPr>
                <w:sz w:val="2"/>
                <w:szCs w:val="2"/>
              </w:rPr>
            </w:pPr>
          </w:p>
        </w:tc>
      </w:tr>
      <w:tr>
        <w:trPr>
          <w:trHeight w:val="333" w:hRule="atLeast"/>
        </w:trPr>
        <w:tc>
          <w:tcPr>
            <w:tcW w:w="1321" w:type="dxa"/>
          </w:tcPr>
          <w:p>
            <w:pPr>
              <w:pStyle w:val="TableParagraph"/>
              <w:rPr>
                <w:sz w:val="20"/>
              </w:rPr>
            </w:pPr>
            <w:r>
              <w:rPr>
                <w:sz w:val="20"/>
              </w:rPr>
              <w:t>Анти-ВГС</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tcBorders>
              <w:top w:val="nil"/>
            </w:tcBorders>
          </w:tcPr>
          <w:p>
            <w:pPr>
              <w:rPr>
                <w:sz w:val="2"/>
                <w:szCs w:val="2"/>
              </w:rPr>
            </w:pPr>
          </w:p>
        </w:tc>
      </w:tr>
      <w:tr>
        <w:trPr>
          <w:trHeight w:val="333" w:hRule="atLeast"/>
        </w:trPr>
        <w:tc>
          <w:tcPr>
            <w:tcW w:w="1321" w:type="dxa"/>
          </w:tcPr>
          <w:p>
            <w:pPr>
              <w:pStyle w:val="TableParagraph"/>
              <w:rPr>
                <w:sz w:val="20"/>
              </w:rPr>
            </w:pPr>
            <w:r>
              <w:rPr>
                <w:sz w:val="20"/>
              </w:rPr>
              <w:t>Анти-ВИЧ 1,2</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tcBorders>
              <w:top w:val="nil"/>
            </w:tcBorders>
          </w:tcPr>
          <w:p>
            <w:pPr>
              <w:rPr>
                <w:sz w:val="2"/>
                <w:szCs w:val="2"/>
              </w:rPr>
            </w:pPr>
          </w:p>
        </w:tc>
      </w:tr>
      <w:tr>
        <w:trPr>
          <w:trHeight w:val="333" w:hRule="atLeast"/>
        </w:trPr>
        <w:tc>
          <w:tcPr>
            <w:tcW w:w="1321" w:type="dxa"/>
          </w:tcPr>
          <w:p>
            <w:pPr>
              <w:pStyle w:val="TableParagraph"/>
              <w:rPr>
                <w:sz w:val="20"/>
              </w:rPr>
            </w:pPr>
            <w:r>
              <w:rPr>
                <w:sz w:val="20"/>
              </w:rPr>
              <w:t>Сифилис</w:t>
            </w:r>
          </w:p>
        </w:tc>
        <w:tc>
          <w:tcPr>
            <w:tcW w:w="2192" w:type="dxa"/>
          </w:tcPr>
          <w:p>
            <w:pPr>
              <w:pStyle w:val="TableParagraph"/>
              <w:ind w:left="39"/>
              <w:rPr>
                <w:sz w:val="20"/>
              </w:rPr>
            </w:pPr>
            <w:r>
              <w:rPr>
                <w:sz w:val="20"/>
              </w:rPr>
              <w:t>Не требуется</w:t>
            </w:r>
          </w:p>
        </w:tc>
        <w:tc>
          <w:tcPr>
            <w:tcW w:w="1816" w:type="dxa"/>
          </w:tcPr>
          <w:p>
            <w:pPr>
              <w:pStyle w:val="TableParagraph"/>
              <w:spacing w:before="0"/>
              <w:ind w:left="0"/>
              <w:rPr>
                <w:sz w:val="24"/>
              </w:rPr>
            </w:pPr>
          </w:p>
        </w:tc>
        <w:tc>
          <w:tcPr>
            <w:tcW w:w="3897" w:type="dxa"/>
            <w:vMerge/>
            <w:tcBorders>
              <w:top w:val="nil"/>
            </w:tcBorders>
          </w:tcPr>
          <w:p>
            <w:pPr>
              <w:rPr>
                <w:sz w:val="2"/>
                <w:szCs w:val="2"/>
              </w:rPr>
            </w:pPr>
          </w:p>
        </w:tc>
      </w:tr>
      <w:tr>
        <w:trPr>
          <w:trHeight w:val="596" w:hRule="atLeast"/>
        </w:trPr>
        <w:tc>
          <w:tcPr>
            <w:tcW w:w="1321" w:type="dxa"/>
          </w:tcPr>
          <w:p>
            <w:pPr>
              <w:pStyle w:val="TableParagraph"/>
              <w:spacing w:before="181"/>
              <w:rPr>
                <w:sz w:val="20"/>
              </w:rPr>
            </w:pPr>
            <w:r>
              <w:rPr>
                <w:sz w:val="20"/>
              </w:rPr>
              <w:t>Объем</w:t>
            </w:r>
          </w:p>
        </w:tc>
        <w:tc>
          <w:tcPr>
            <w:tcW w:w="2192" w:type="dxa"/>
          </w:tcPr>
          <w:p>
            <w:pPr>
              <w:pStyle w:val="TableParagraph"/>
              <w:spacing w:before="181"/>
              <w:ind w:left="39"/>
              <w:rPr>
                <w:sz w:val="20"/>
              </w:rPr>
            </w:pPr>
            <w:r>
              <w:rPr>
                <w:sz w:val="20"/>
              </w:rPr>
              <w:t>100,0-300,0 мл</w:t>
            </w:r>
          </w:p>
        </w:tc>
        <w:tc>
          <w:tcPr>
            <w:tcW w:w="1816" w:type="dxa"/>
          </w:tcPr>
          <w:p>
            <w:pPr>
              <w:pStyle w:val="TableParagraph"/>
              <w:spacing w:before="181"/>
              <w:ind w:left="39"/>
              <w:rPr>
                <w:sz w:val="20"/>
              </w:rPr>
            </w:pPr>
            <w:r>
              <w:rPr>
                <w:sz w:val="20"/>
              </w:rPr>
              <w:t>Все дозы</w:t>
            </w:r>
          </w:p>
        </w:tc>
        <w:tc>
          <w:tcPr>
            <w:tcW w:w="3897" w:type="dxa"/>
          </w:tcPr>
          <w:p>
            <w:pPr>
              <w:pStyle w:val="TableParagraph"/>
              <w:spacing w:line="273" w:lineRule="auto"/>
              <w:ind w:left="38"/>
              <w:rPr>
                <w:sz w:val="20"/>
              </w:rPr>
            </w:pPr>
            <w:r>
              <w:rPr>
                <w:sz w:val="20"/>
              </w:rPr>
              <w:t>Отдел заготовки крови и ее компонентов, отделение криобиологии</w:t>
            </w:r>
          </w:p>
        </w:tc>
      </w:tr>
      <w:tr>
        <w:trPr>
          <w:trHeight w:val="860" w:hRule="atLeast"/>
        </w:trPr>
        <w:tc>
          <w:tcPr>
            <w:tcW w:w="1321" w:type="dxa"/>
          </w:tcPr>
          <w:p>
            <w:pPr>
              <w:pStyle w:val="TableParagraph"/>
              <w:spacing w:line="273" w:lineRule="auto"/>
              <w:ind w:right="23"/>
              <w:rPr>
                <w:sz w:val="20"/>
              </w:rPr>
            </w:pPr>
            <w:r>
              <w:rPr>
                <w:sz w:val="20"/>
              </w:rPr>
              <w:t>Уровень гематокрита в конечной дозе</w:t>
            </w:r>
          </w:p>
        </w:tc>
        <w:tc>
          <w:tcPr>
            <w:tcW w:w="2192" w:type="dxa"/>
          </w:tcPr>
          <w:p>
            <w:pPr>
              <w:pStyle w:val="TableParagraph"/>
              <w:spacing w:before="2"/>
              <w:ind w:left="0"/>
              <w:rPr>
                <w:sz w:val="27"/>
              </w:rPr>
            </w:pPr>
          </w:p>
          <w:p>
            <w:pPr>
              <w:pStyle w:val="TableParagraph"/>
              <w:spacing w:before="1"/>
              <w:ind w:left="39"/>
              <w:rPr>
                <w:sz w:val="20"/>
              </w:rPr>
            </w:pPr>
            <w:r>
              <w:rPr>
                <w:sz w:val="20"/>
              </w:rPr>
              <w:t>Менее 2%</w:t>
            </w:r>
          </w:p>
        </w:tc>
        <w:tc>
          <w:tcPr>
            <w:tcW w:w="1816" w:type="dxa"/>
          </w:tcPr>
          <w:p>
            <w:pPr>
              <w:pStyle w:val="TableParagraph"/>
              <w:spacing w:before="2"/>
              <w:ind w:left="0"/>
              <w:rPr>
                <w:sz w:val="27"/>
              </w:rPr>
            </w:pPr>
          </w:p>
          <w:p>
            <w:pPr>
              <w:pStyle w:val="TableParagraph"/>
              <w:spacing w:before="1"/>
              <w:ind w:left="39"/>
              <w:rPr>
                <w:sz w:val="20"/>
              </w:rPr>
            </w:pPr>
            <w:r>
              <w:rPr>
                <w:sz w:val="20"/>
              </w:rPr>
              <w:t>Все дозы</w:t>
            </w:r>
          </w:p>
        </w:tc>
        <w:tc>
          <w:tcPr>
            <w:tcW w:w="3897" w:type="dxa"/>
            <w:vMerge w:val="restart"/>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61"/>
              <w:ind w:left="38"/>
              <w:rPr>
                <w:sz w:val="20"/>
              </w:rPr>
            </w:pPr>
            <w:r>
              <w:rPr>
                <w:sz w:val="20"/>
              </w:rPr>
              <w:t>Отдел контроля качества продуктов крови</w:t>
            </w:r>
          </w:p>
        </w:tc>
      </w:tr>
      <w:tr>
        <w:trPr>
          <w:trHeight w:val="860" w:hRule="atLeast"/>
        </w:trPr>
        <w:tc>
          <w:tcPr>
            <w:tcW w:w="1321" w:type="dxa"/>
          </w:tcPr>
          <w:p>
            <w:pPr>
              <w:pStyle w:val="TableParagraph"/>
              <w:spacing w:line="273" w:lineRule="auto"/>
              <w:ind w:right="23"/>
              <w:rPr>
                <w:sz w:val="20"/>
              </w:rPr>
            </w:pPr>
            <w:r>
              <w:rPr>
                <w:sz w:val="20"/>
              </w:rPr>
              <w:t>Содержание эритроцитов в конечной дозе</w:t>
            </w:r>
          </w:p>
        </w:tc>
        <w:tc>
          <w:tcPr>
            <w:tcW w:w="2192" w:type="dxa"/>
          </w:tcPr>
          <w:p>
            <w:pPr>
              <w:pStyle w:val="TableParagraph"/>
              <w:spacing w:before="2"/>
              <w:ind w:left="0"/>
              <w:rPr>
                <w:sz w:val="27"/>
              </w:rPr>
            </w:pPr>
          </w:p>
          <w:p>
            <w:pPr>
              <w:pStyle w:val="TableParagraph"/>
              <w:spacing w:before="1"/>
              <w:ind w:left="39"/>
              <w:rPr>
                <w:sz w:val="20"/>
              </w:rPr>
            </w:pPr>
            <w:r>
              <w:rPr>
                <w:sz w:val="20"/>
              </w:rPr>
              <w:t>Менее 0,5х109/л</w:t>
            </w:r>
          </w:p>
        </w:tc>
        <w:tc>
          <w:tcPr>
            <w:tcW w:w="1816" w:type="dxa"/>
          </w:tcPr>
          <w:p>
            <w:pPr>
              <w:pStyle w:val="TableParagraph"/>
              <w:spacing w:before="2"/>
              <w:ind w:left="0"/>
              <w:rPr>
                <w:sz w:val="27"/>
              </w:rPr>
            </w:pPr>
          </w:p>
          <w:p>
            <w:pPr>
              <w:pStyle w:val="TableParagraph"/>
              <w:spacing w:before="1"/>
              <w:ind w:left="39"/>
              <w:rPr>
                <w:sz w:val="20"/>
              </w:rPr>
            </w:pPr>
            <w:r>
              <w:rPr>
                <w:sz w:val="20"/>
              </w:rPr>
              <w:t>Все дозы</w:t>
            </w:r>
          </w:p>
        </w:tc>
        <w:tc>
          <w:tcPr>
            <w:tcW w:w="3897" w:type="dxa"/>
            <w:vMerge/>
            <w:tcBorders>
              <w:top w:val="nil"/>
            </w:tcBorders>
          </w:tcPr>
          <w:p>
            <w:pPr>
              <w:rPr>
                <w:sz w:val="2"/>
                <w:szCs w:val="2"/>
              </w:rPr>
            </w:pPr>
          </w:p>
        </w:tc>
      </w:tr>
      <w:tr>
        <w:trPr>
          <w:trHeight w:val="333" w:hRule="atLeast"/>
        </w:trPr>
        <w:tc>
          <w:tcPr>
            <w:tcW w:w="1321" w:type="dxa"/>
          </w:tcPr>
          <w:p>
            <w:pPr>
              <w:pStyle w:val="TableParagraph"/>
              <w:rPr>
                <w:sz w:val="20"/>
              </w:rPr>
            </w:pPr>
            <w:r>
              <w:rPr>
                <w:sz w:val="20"/>
              </w:rPr>
              <w:t>Стерильность</w:t>
            </w:r>
          </w:p>
        </w:tc>
        <w:tc>
          <w:tcPr>
            <w:tcW w:w="2192" w:type="dxa"/>
          </w:tcPr>
          <w:p>
            <w:pPr>
              <w:pStyle w:val="TableParagraph"/>
              <w:ind w:left="39"/>
              <w:rPr>
                <w:sz w:val="20"/>
              </w:rPr>
            </w:pPr>
            <w:r>
              <w:rPr>
                <w:sz w:val="20"/>
              </w:rPr>
              <w:t>Стерильно</w:t>
            </w:r>
          </w:p>
        </w:tc>
        <w:tc>
          <w:tcPr>
            <w:tcW w:w="1816" w:type="dxa"/>
          </w:tcPr>
          <w:p>
            <w:pPr>
              <w:pStyle w:val="TableParagraph"/>
              <w:ind w:left="39"/>
              <w:rPr>
                <w:sz w:val="20"/>
              </w:rPr>
            </w:pPr>
            <w:r>
              <w:rPr>
                <w:sz w:val="20"/>
              </w:rPr>
              <w:t>Все дозы</w:t>
            </w:r>
          </w:p>
        </w:tc>
        <w:tc>
          <w:tcPr>
            <w:tcW w:w="3897" w:type="dxa"/>
            <w:vMerge/>
            <w:tcBorders>
              <w:top w:val="nil"/>
            </w:tcBorders>
          </w:tcPr>
          <w:p>
            <w:pPr>
              <w:rPr>
                <w:sz w:val="2"/>
                <w:szCs w:val="2"/>
              </w:rPr>
            </w:pPr>
          </w:p>
        </w:tc>
      </w:tr>
      <w:tr>
        <w:trPr>
          <w:trHeight w:val="860" w:hRule="atLeast"/>
        </w:trPr>
        <w:tc>
          <w:tcPr>
            <w:tcW w:w="1321" w:type="dxa"/>
          </w:tcPr>
          <w:p>
            <w:pPr>
              <w:pStyle w:val="TableParagraph"/>
              <w:spacing w:before="3"/>
              <w:ind w:left="0"/>
              <w:rPr>
                <w:sz w:val="27"/>
              </w:rPr>
            </w:pPr>
          </w:p>
          <w:p>
            <w:pPr>
              <w:pStyle w:val="TableParagraph"/>
              <w:spacing w:before="0"/>
              <w:rPr>
                <w:sz w:val="20"/>
              </w:rPr>
            </w:pPr>
            <w:r>
              <w:rPr>
                <w:sz w:val="20"/>
              </w:rPr>
              <w:t>Примечание:</w:t>
            </w:r>
          </w:p>
        </w:tc>
        <w:tc>
          <w:tcPr>
            <w:tcW w:w="7905" w:type="dxa"/>
            <w:gridSpan w:val="3"/>
          </w:tcPr>
          <w:p>
            <w:pPr>
              <w:pStyle w:val="TableParagraph"/>
              <w:spacing w:line="273" w:lineRule="auto"/>
              <w:ind w:left="39" w:right="122"/>
              <w:jc w:val="both"/>
              <w:rPr>
                <w:sz w:val="20"/>
              </w:rPr>
            </w:pPr>
            <w:r>
              <w:rPr>
                <w:sz w:val="20"/>
              </w:rPr>
              <w:t>*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tc>
      </w:tr>
    </w:tbl>
    <w:p>
      <w:pPr>
        <w:pStyle w:val="BodyText"/>
        <w:spacing w:before="15"/>
        <w:ind w:left="539"/>
      </w:pPr>
      <w:r>
        <w:rPr/>
        <w:t>Маркировка</w:t>
      </w:r>
    </w:p>
    <w:p>
      <w:pPr>
        <w:spacing w:after="0"/>
        <w:sectPr>
          <w:pgSz w:w="12240" w:h="15840"/>
          <w:pgMar w:top="680" w:bottom="280" w:left="720" w:right="740"/>
        </w:sectPr>
      </w:pPr>
    </w:p>
    <w:p>
      <w:pPr>
        <w:pStyle w:val="BodyText"/>
        <w:spacing w:line="273" w:lineRule="auto" w:before="60"/>
        <w:ind w:right="105" w:firstLine="837"/>
      </w:pPr>
      <w:r>
        <w:rPr/>
        <w:t>Маркировка этикетки должна соответствовать требованиям национального законодательства и международным соглашениям.</w:t>
      </w:r>
    </w:p>
    <w:p>
      <w:pPr>
        <w:pStyle w:val="BodyText"/>
        <w:ind w:left="539"/>
      </w:pPr>
      <w:r>
        <w:rPr/>
        <w:t>На этикетке дозы должны быть сведения:</w:t>
      </w:r>
    </w:p>
    <w:p>
      <w:pPr>
        <w:pStyle w:val="BodyText"/>
        <w:spacing w:line="273" w:lineRule="auto" w:before="46"/>
        <w:ind w:left="539" w:right="4756"/>
      </w:pPr>
      <w:r>
        <w:rPr/>
        <w:t>наименование организации - производителя; уникальный идентификационный номер; наименование компонента крови;</w:t>
      </w:r>
    </w:p>
    <w:p>
      <w:pPr>
        <w:pStyle w:val="BodyText"/>
        <w:spacing w:line="273" w:lineRule="auto"/>
        <w:ind w:left="539" w:right="6045"/>
      </w:pPr>
      <w:r>
        <w:rPr/>
        <w:t>Ф.И.О пациента (при наличии); дата рождения пациента;</w:t>
      </w:r>
    </w:p>
    <w:p>
      <w:pPr>
        <w:pStyle w:val="BodyText"/>
        <w:ind w:left="539"/>
      </w:pPr>
      <w:r>
        <w:rPr/>
        <w:t>дата заготовки;</w:t>
      </w:r>
    </w:p>
    <w:p>
      <w:pPr>
        <w:pStyle w:val="BodyText"/>
        <w:spacing w:line="273" w:lineRule="auto" w:before="45"/>
        <w:ind w:left="539" w:right="6045"/>
      </w:pPr>
      <w:r>
        <w:rPr/>
        <w:t>дата окончания срока годности; температура хранения;</w:t>
      </w:r>
    </w:p>
    <w:p>
      <w:pPr>
        <w:pStyle w:val="BodyText"/>
        <w:ind w:left="539"/>
      </w:pPr>
      <w:r>
        <w:rPr/>
        <w:t>сведения о том, что компонент вводится через фильтр с размером пор 150-200 мкм.</w:t>
      </w:r>
    </w:p>
    <w:p>
      <w:pPr>
        <w:spacing w:before="55"/>
        <w:ind w:left="6284" w:right="1706" w:firstLine="0"/>
        <w:jc w:val="center"/>
        <w:rPr>
          <w:sz w:val="20"/>
        </w:rPr>
      </w:pPr>
      <w:r>
        <w:rPr>
          <w:sz w:val="20"/>
        </w:rPr>
        <w:t>Приложение 6</w:t>
      </w:r>
    </w:p>
    <w:p>
      <w:pPr>
        <w:spacing w:line="273" w:lineRule="auto" w:before="34"/>
        <w:ind w:left="6284" w:right="1756" w:firstLine="0"/>
        <w:jc w:val="center"/>
        <w:rPr>
          <w:sz w:val="20"/>
        </w:rPr>
      </w:pP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spacing w:before="35"/>
        <w:ind w:left="6284" w:right="1705" w:firstLine="0"/>
        <w:jc w:val="center"/>
        <w:rPr>
          <w:sz w:val="20"/>
        </w:rPr>
      </w:pPr>
      <w:r>
        <w:rPr>
          <w:sz w:val="20"/>
        </w:rPr>
        <w:t>Таблица</w:t>
      </w:r>
    </w:p>
    <w:p>
      <w:pPr>
        <w:pStyle w:val="BodyText"/>
        <w:spacing w:before="7"/>
        <w:ind w:left="0"/>
        <w:rPr>
          <w:sz w:val="27"/>
        </w:rPr>
      </w:pPr>
    </w:p>
    <w:p>
      <w:pPr>
        <w:pStyle w:val="Heading1"/>
      </w:pPr>
      <w:r>
        <w:rPr/>
        <w:t>Переводной коэффициент плотности для продуктов крови</w:t>
      </w:r>
    </w:p>
    <w:p>
      <w:pPr>
        <w:pStyle w:val="BodyText"/>
        <w:spacing w:before="4"/>
        <w:ind w:left="0"/>
        <w:rPr>
          <w:b/>
          <w:sz w:val="24"/>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4285"/>
        <w:gridCol w:w="4941"/>
      </w:tblGrid>
      <w:tr>
        <w:trPr>
          <w:trHeight w:val="333" w:hRule="atLeast"/>
        </w:trPr>
        <w:tc>
          <w:tcPr>
            <w:tcW w:w="4285" w:type="dxa"/>
          </w:tcPr>
          <w:p>
            <w:pPr>
              <w:pStyle w:val="TableParagraph"/>
              <w:rPr>
                <w:sz w:val="20"/>
              </w:rPr>
            </w:pPr>
            <w:r>
              <w:rPr>
                <w:sz w:val="20"/>
              </w:rPr>
              <w:t>Наименование продукта крови</w:t>
            </w:r>
          </w:p>
        </w:tc>
        <w:tc>
          <w:tcPr>
            <w:tcW w:w="4941" w:type="dxa"/>
          </w:tcPr>
          <w:p>
            <w:pPr>
              <w:pStyle w:val="TableParagraph"/>
              <w:ind w:left="39"/>
              <w:rPr>
                <w:sz w:val="20"/>
              </w:rPr>
            </w:pPr>
            <w:r>
              <w:rPr>
                <w:sz w:val="20"/>
              </w:rPr>
              <w:t>Переводный коэффициент плотности</w:t>
            </w:r>
          </w:p>
        </w:tc>
      </w:tr>
      <w:tr>
        <w:trPr>
          <w:trHeight w:val="333" w:hRule="atLeast"/>
        </w:trPr>
        <w:tc>
          <w:tcPr>
            <w:tcW w:w="4285" w:type="dxa"/>
          </w:tcPr>
          <w:p>
            <w:pPr>
              <w:pStyle w:val="TableParagraph"/>
              <w:rPr>
                <w:sz w:val="20"/>
              </w:rPr>
            </w:pPr>
            <w:r>
              <w:rPr>
                <w:sz w:val="20"/>
              </w:rPr>
              <w:t>Цельная кровь</w:t>
            </w:r>
          </w:p>
        </w:tc>
        <w:tc>
          <w:tcPr>
            <w:tcW w:w="4941" w:type="dxa"/>
          </w:tcPr>
          <w:p>
            <w:pPr>
              <w:pStyle w:val="TableParagraph"/>
              <w:ind w:left="39"/>
              <w:rPr>
                <w:sz w:val="20"/>
              </w:rPr>
            </w:pPr>
            <w:r>
              <w:rPr>
                <w:sz w:val="20"/>
              </w:rPr>
              <w:t>1,06</w:t>
            </w:r>
          </w:p>
        </w:tc>
      </w:tr>
      <w:tr>
        <w:trPr>
          <w:trHeight w:val="333" w:hRule="atLeast"/>
        </w:trPr>
        <w:tc>
          <w:tcPr>
            <w:tcW w:w="4285" w:type="dxa"/>
          </w:tcPr>
          <w:p>
            <w:pPr>
              <w:pStyle w:val="TableParagraph"/>
              <w:rPr>
                <w:sz w:val="20"/>
              </w:rPr>
            </w:pPr>
            <w:r>
              <w:rPr>
                <w:sz w:val="20"/>
              </w:rPr>
              <w:t>Эритроцитная масса</w:t>
            </w:r>
          </w:p>
        </w:tc>
        <w:tc>
          <w:tcPr>
            <w:tcW w:w="4941" w:type="dxa"/>
          </w:tcPr>
          <w:p>
            <w:pPr>
              <w:pStyle w:val="TableParagraph"/>
              <w:ind w:left="39"/>
              <w:rPr>
                <w:sz w:val="20"/>
              </w:rPr>
            </w:pPr>
            <w:r>
              <w:rPr>
                <w:sz w:val="20"/>
              </w:rPr>
              <w:t>1,09</w:t>
            </w:r>
          </w:p>
        </w:tc>
      </w:tr>
      <w:tr>
        <w:trPr>
          <w:trHeight w:val="333" w:hRule="atLeast"/>
        </w:trPr>
        <w:tc>
          <w:tcPr>
            <w:tcW w:w="4285" w:type="dxa"/>
          </w:tcPr>
          <w:p>
            <w:pPr>
              <w:pStyle w:val="TableParagraph"/>
              <w:rPr>
                <w:sz w:val="20"/>
              </w:rPr>
            </w:pPr>
            <w:r>
              <w:rPr>
                <w:sz w:val="20"/>
              </w:rPr>
              <w:t>Эритроциты + сахара (SAGM)</w:t>
            </w:r>
          </w:p>
        </w:tc>
        <w:tc>
          <w:tcPr>
            <w:tcW w:w="4941" w:type="dxa"/>
          </w:tcPr>
          <w:p>
            <w:pPr>
              <w:pStyle w:val="TableParagraph"/>
              <w:ind w:left="39"/>
              <w:rPr>
                <w:sz w:val="20"/>
              </w:rPr>
            </w:pPr>
            <w:r>
              <w:rPr>
                <w:sz w:val="20"/>
              </w:rPr>
              <w:t>1,06</w:t>
            </w:r>
          </w:p>
        </w:tc>
      </w:tr>
      <w:tr>
        <w:trPr>
          <w:trHeight w:val="333" w:hRule="atLeast"/>
        </w:trPr>
        <w:tc>
          <w:tcPr>
            <w:tcW w:w="4285" w:type="dxa"/>
          </w:tcPr>
          <w:p>
            <w:pPr>
              <w:pStyle w:val="TableParagraph"/>
              <w:rPr>
                <w:sz w:val="20"/>
              </w:rPr>
            </w:pPr>
            <w:r>
              <w:rPr>
                <w:sz w:val="20"/>
              </w:rPr>
              <w:t>Лейкомасса</w:t>
            </w:r>
          </w:p>
        </w:tc>
        <w:tc>
          <w:tcPr>
            <w:tcW w:w="4941" w:type="dxa"/>
          </w:tcPr>
          <w:p>
            <w:pPr>
              <w:pStyle w:val="TableParagraph"/>
              <w:ind w:left="39"/>
              <w:rPr>
                <w:sz w:val="20"/>
              </w:rPr>
            </w:pPr>
            <w:r>
              <w:rPr>
                <w:sz w:val="20"/>
              </w:rPr>
              <w:t>1,06</w:t>
            </w:r>
          </w:p>
        </w:tc>
      </w:tr>
      <w:tr>
        <w:trPr>
          <w:trHeight w:val="333" w:hRule="atLeast"/>
        </w:trPr>
        <w:tc>
          <w:tcPr>
            <w:tcW w:w="4285" w:type="dxa"/>
          </w:tcPr>
          <w:p>
            <w:pPr>
              <w:pStyle w:val="TableParagraph"/>
              <w:rPr>
                <w:sz w:val="20"/>
              </w:rPr>
            </w:pPr>
            <w:r>
              <w:rPr>
                <w:sz w:val="20"/>
              </w:rPr>
              <w:t>Тромбоциты</w:t>
            </w:r>
          </w:p>
        </w:tc>
        <w:tc>
          <w:tcPr>
            <w:tcW w:w="4941" w:type="dxa"/>
          </w:tcPr>
          <w:p>
            <w:pPr>
              <w:pStyle w:val="TableParagraph"/>
              <w:ind w:left="39"/>
              <w:rPr>
                <w:sz w:val="20"/>
              </w:rPr>
            </w:pPr>
            <w:r>
              <w:rPr>
                <w:sz w:val="20"/>
              </w:rPr>
              <w:t>1,03</w:t>
            </w:r>
          </w:p>
        </w:tc>
      </w:tr>
      <w:tr>
        <w:trPr>
          <w:trHeight w:val="333" w:hRule="atLeast"/>
        </w:trPr>
        <w:tc>
          <w:tcPr>
            <w:tcW w:w="4285" w:type="dxa"/>
          </w:tcPr>
          <w:p>
            <w:pPr>
              <w:pStyle w:val="TableParagraph"/>
              <w:rPr>
                <w:sz w:val="20"/>
              </w:rPr>
            </w:pPr>
            <w:r>
              <w:rPr>
                <w:sz w:val="20"/>
              </w:rPr>
              <w:t>Плазма</w:t>
            </w:r>
          </w:p>
        </w:tc>
        <w:tc>
          <w:tcPr>
            <w:tcW w:w="4941" w:type="dxa"/>
          </w:tcPr>
          <w:p>
            <w:pPr>
              <w:pStyle w:val="TableParagraph"/>
              <w:ind w:left="39"/>
              <w:rPr>
                <w:sz w:val="20"/>
              </w:rPr>
            </w:pPr>
            <w:r>
              <w:rPr>
                <w:sz w:val="20"/>
              </w:rPr>
              <w:t>1,03</w:t>
            </w:r>
          </w:p>
        </w:tc>
      </w:tr>
      <w:tr>
        <w:trPr>
          <w:trHeight w:val="333" w:hRule="atLeast"/>
        </w:trPr>
        <w:tc>
          <w:tcPr>
            <w:tcW w:w="4285" w:type="dxa"/>
          </w:tcPr>
          <w:p>
            <w:pPr>
              <w:pStyle w:val="TableParagraph"/>
              <w:rPr>
                <w:sz w:val="20"/>
              </w:rPr>
            </w:pPr>
            <w:r>
              <w:rPr>
                <w:sz w:val="20"/>
              </w:rPr>
              <w:t>Криопреципитат</w:t>
            </w:r>
          </w:p>
        </w:tc>
        <w:tc>
          <w:tcPr>
            <w:tcW w:w="4941" w:type="dxa"/>
          </w:tcPr>
          <w:p>
            <w:pPr>
              <w:pStyle w:val="TableParagraph"/>
              <w:ind w:left="39"/>
              <w:rPr>
                <w:sz w:val="20"/>
              </w:rPr>
            </w:pPr>
            <w:r>
              <w:rPr>
                <w:sz w:val="20"/>
              </w:rPr>
              <w:t>1,03</w:t>
            </w:r>
          </w:p>
        </w:tc>
      </w:tr>
    </w:tbl>
    <w:p>
      <w:pPr>
        <w:spacing w:before="25"/>
        <w:ind w:left="6284" w:right="1706" w:firstLine="0"/>
        <w:jc w:val="center"/>
        <w:rPr>
          <w:sz w:val="20"/>
        </w:rPr>
      </w:pPr>
      <w:r>
        <w:rPr>
          <w:sz w:val="20"/>
        </w:rPr>
        <w:t>Приложение 7</w:t>
      </w:r>
    </w:p>
    <w:p>
      <w:pPr>
        <w:spacing w:line="273" w:lineRule="auto" w:before="33"/>
        <w:ind w:left="6284" w:right="1756" w:firstLine="0"/>
        <w:jc w:val="center"/>
        <w:rPr>
          <w:sz w:val="20"/>
        </w:rPr>
      </w:pPr>
      <w:r>
        <w:rPr>
          <w:sz w:val="20"/>
        </w:rPr>
        <w:t>к требованиям к медицинскому освидетельствованию доноров, безопасности и качеству при производстве продуктов крови для медицинского применения</w:t>
      </w:r>
    </w:p>
    <w:p>
      <w:pPr>
        <w:spacing w:before="35"/>
        <w:ind w:left="6284" w:right="1705" w:firstLine="0"/>
        <w:jc w:val="center"/>
        <w:rPr>
          <w:sz w:val="20"/>
        </w:rPr>
      </w:pPr>
      <w:r>
        <w:rPr>
          <w:sz w:val="20"/>
        </w:rPr>
        <w:t>Таблица</w:t>
      </w:r>
    </w:p>
    <w:p>
      <w:pPr>
        <w:pStyle w:val="BodyText"/>
        <w:spacing w:before="8"/>
        <w:ind w:left="0"/>
        <w:rPr>
          <w:sz w:val="27"/>
        </w:rPr>
      </w:pPr>
    </w:p>
    <w:p>
      <w:pPr>
        <w:pStyle w:val="Heading1"/>
        <w:spacing w:line="280" w:lineRule="auto"/>
        <w:ind w:right="105"/>
      </w:pPr>
      <w:r>
        <w:rPr>
          <w:w w:val="95"/>
        </w:rPr>
        <w:t>Микробиологическая чистота субстанций и вспомогательных веществ, </w:t>
      </w:r>
      <w:r>
        <w:rPr/>
        <w:t>используемых при производстве продуктов крови</w:t>
      </w:r>
    </w:p>
    <w:p>
      <w:pPr>
        <w:pStyle w:val="BodyText"/>
        <w:spacing w:before="3"/>
        <w:ind w:left="0"/>
        <w:rPr>
          <w:b/>
          <w:sz w:val="19"/>
        </w:r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262"/>
        <w:gridCol w:w="852"/>
        <w:gridCol w:w="824"/>
        <w:gridCol w:w="1668"/>
        <w:gridCol w:w="868"/>
        <w:gridCol w:w="1182"/>
        <w:gridCol w:w="1768"/>
        <w:gridCol w:w="797"/>
      </w:tblGrid>
      <w:tr>
        <w:trPr>
          <w:trHeight w:val="596" w:hRule="atLeast"/>
        </w:trPr>
        <w:tc>
          <w:tcPr>
            <w:tcW w:w="1262" w:type="dxa"/>
          </w:tcPr>
          <w:p>
            <w:pPr>
              <w:pStyle w:val="TableParagraph"/>
              <w:spacing w:line="273" w:lineRule="auto"/>
              <w:ind w:right="10"/>
              <w:rPr>
                <w:sz w:val="20"/>
              </w:rPr>
            </w:pPr>
            <w:r>
              <w:rPr>
                <w:sz w:val="20"/>
              </w:rPr>
              <w:t>В и д стафилококка</w:t>
            </w:r>
          </w:p>
        </w:tc>
        <w:tc>
          <w:tcPr>
            <w:tcW w:w="852" w:type="dxa"/>
          </w:tcPr>
          <w:p>
            <w:pPr>
              <w:pStyle w:val="TableParagraph"/>
              <w:spacing w:before="181"/>
              <w:rPr>
                <w:sz w:val="20"/>
              </w:rPr>
            </w:pPr>
            <w:r>
              <w:rPr>
                <w:sz w:val="20"/>
              </w:rPr>
              <w:t>Koaгуаза</w:t>
            </w:r>
          </w:p>
        </w:tc>
        <w:tc>
          <w:tcPr>
            <w:tcW w:w="824" w:type="dxa"/>
          </w:tcPr>
          <w:p>
            <w:pPr>
              <w:pStyle w:val="TableParagraph"/>
              <w:spacing w:before="181"/>
              <w:ind w:left="41"/>
              <w:rPr>
                <w:sz w:val="20"/>
              </w:rPr>
            </w:pPr>
            <w:r>
              <w:rPr>
                <w:sz w:val="20"/>
              </w:rPr>
              <w:t>Пигмент</w:t>
            </w:r>
          </w:p>
        </w:tc>
        <w:tc>
          <w:tcPr>
            <w:tcW w:w="1668" w:type="dxa"/>
          </w:tcPr>
          <w:p>
            <w:pPr>
              <w:pStyle w:val="TableParagraph"/>
              <w:ind w:left="41"/>
              <w:rPr>
                <w:sz w:val="20"/>
              </w:rPr>
            </w:pPr>
            <w:r>
              <w:rPr>
                <w:sz w:val="20"/>
              </w:rPr>
              <w:t>Р е а к ц и я</w:t>
            </w:r>
          </w:p>
          <w:p>
            <w:pPr>
              <w:pStyle w:val="TableParagraph"/>
              <w:spacing w:before="33"/>
              <w:ind w:left="41"/>
              <w:rPr>
                <w:sz w:val="20"/>
              </w:rPr>
            </w:pPr>
            <w:r>
              <w:rPr>
                <w:sz w:val="20"/>
              </w:rPr>
              <w:t>Фогес-Проскауэра</w:t>
            </w:r>
          </w:p>
        </w:tc>
        <w:tc>
          <w:tcPr>
            <w:tcW w:w="2050" w:type="dxa"/>
            <w:gridSpan w:val="2"/>
          </w:tcPr>
          <w:p>
            <w:pPr>
              <w:pStyle w:val="TableParagraph"/>
              <w:spacing w:line="273" w:lineRule="auto"/>
              <w:ind w:left="41" w:right="93"/>
              <w:rPr>
                <w:sz w:val="20"/>
              </w:rPr>
            </w:pPr>
            <w:r>
              <w:rPr>
                <w:sz w:val="20"/>
              </w:rPr>
              <w:t>Продукция кислоты в аэробных условиях из</w:t>
            </w:r>
          </w:p>
        </w:tc>
        <w:tc>
          <w:tcPr>
            <w:tcW w:w="1768" w:type="dxa"/>
            <w:vMerge w:val="restart"/>
          </w:tcPr>
          <w:p>
            <w:pPr>
              <w:pStyle w:val="TableParagraph"/>
              <w:spacing w:before="8"/>
              <w:ind w:left="0"/>
              <w:rPr>
                <w:b/>
                <w:sz w:val="30"/>
              </w:rPr>
            </w:pPr>
          </w:p>
          <w:p>
            <w:pPr>
              <w:pStyle w:val="TableParagraph"/>
              <w:spacing w:before="0"/>
              <w:ind w:left="42"/>
              <w:rPr>
                <w:sz w:val="20"/>
              </w:rPr>
            </w:pPr>
            <w:r>
              <w:rPr>
                <w:sz w:val="20"/>
              </w:rPr>
              <w:t>Хлопьеобразование</w:t>
            </w:r>
          </w:p>
        </w:tc>
        <w:tc>
          <w:tcPr>
            <w:tcW w:w="797" w:type="dxa"/>
            <w:vMerge w:val="restart"/>
          </w:tcPr>
          <w:p>
            <w:pPr>
              <w:pStyle w:val="TableParagraph"/>
              <w:spacing w:before="8"/>
              <w:ind w:left="0"/>
              <w:rPr>
                <w:b/>
                <w:sz w:val="30"/>
              </w:rPr>
            </w:pPr>
          </w:p>
          <w:p>
            <w:pPr>
              <w:pStyle w:val="TableParagraph"/>
              <w:spacing w:before="0"/>
              <w:ind w:left="42"/>
              <w:rPr>
                <w:sz w:val="20"/>
              </w:rPr>
            </w:pPr>
            <w:r>
              <w:rPr>
                <w:sz w:val="20"/>
              </w:rPr>
              <w:t>Гемолиз</w:t>
            </w:r>
          </w:p>
        </w:tc>
      </w:tr>
      <w:tr>
        <w:trPr>
          <w:trHeight w:val="333" w:hRule="atLeast"/>
        </w:trPr>
        <w:tc>
          <w:tcPr>
            <w:tcW w:w="1262" w:type="dxa"/>
          </w:tcPr>
          <w:p>
            <w:pPr>
              <w:pStyle w:val="TableParagraph"/>
              <w:spacing w:before="0"/>
              <w:ind w:left="0"/>
              <w:rPr>
                <w:sz w:val="24"/>
              </w:rPr>
            </w:pPr>
          </w:p>
        </w:tc>
        <w:tc>
          <w:tcPr>
            <w:tcW w:w="852" w:type="dxa"/>
          </w:tcPr>
          <w:p>
            <w:pPr>
              <w:pStyle w:val="TableParagraph"/>
              <w:spacing w:before="0"/>
              <w:ind w:left="0"/>
              <w:rPr>
                <w:sz w:val="24"/>
              </w:rPr>
            </w:pPr>
          </w:p>
        </w:tc>
        <w:tc>
          <w:tcPr>
            <w:tcW w:w="824" w:type="dxa"/>
          </w:tcPr>
          <w:p>
            <w:pPr>
              <w:pStyle w:val="TableParagraph"/>
              <w:spacing w:before="0"/>
              <w:ind w:left="0"/>
              <w:rPr>
                <w:sz w:val="24"/>
              </w:rPr>
            </w:pPr>
          </w:p>
        </w:tc>
        <w:tc>
          <w:tcPr>
            <w:tcW w:w="1668" w:type="dxa"/>
          </w:tcPr>
          <w:p>
            <w:pPr>
              <w:pStyle w:val="TableParagraph"/>
              <w:spacing w:before="0"/>
              <w:ind w:left="0"/>
              <w:rPr>
                <w:sz w:val="24"/>
              </w:rPr>
            </w:pPr>
          </w:p>
        </w:tc>
        <w:tc>
          <w:tcPr>
            <w:tcW w:w="868" w:type="dxa"/>
          </w:tcPr>
          <w:p>
            <w:pPr>
              <w:pStyle w:val="TableParagraph"/>
              <w:ind w:left="41"/>
              <w:rPr>
                <w:sz w:val="20"/>
              </w:rPr>
            </w:pPr>
            <w:r>
              <w:rPr>
                <w:sz w:val="20"/>
              </w:rPr>
              <w:t>Манит</w:t>
            </w:r>
          </w:p>
        </w:tc>
        <w:tc>
          <w:tcPr>
            <w:tcW w:w="1182" w:type="dxa"/>
          </w:tcPr>
          <w:p>
            <w:pPr>
              <w:pStyle w:val="TableParagraph"/>
              <w:ind w:left="41"/>
              <w:rPr>
                <w:sz w:val="20"/>
              </w:rPr>
            </w:pPr>
            <w:r>
              <w:rPr>
                <w:sz w:val="20"/>
              </w:rPr>
              <w:t>Мальтоза</w:t>
            </w:r>
          </w:p>
        </w:tc>
        <w:tc>
          <w:tcPr>
            <w:tcW w:w="1768" w:type="dxa"/>
            <w:vMerge/>
            <w:tcBorders>
              <w:top w:val="nil"/>
            </w:tcBorders>
          </w:tcPr>
          <w:p>
            <w:pPr>
              <w:rPr>
                <w:sz w:val="2"/>
                <w:szCs w:val="2"/>
              </w:rPr>
            </w:pPr>
          </w:p>
        </w:tc>
        <w:tc>
          <w:tcPr>
            <w:tcW w:w="797" w:type="dxa"/>
            <w:vMerge/>
            <w:tcBorders>
              <w:top w:val="nil"/>
            </w:tcBorders>
          </w:tcPr>
          <w:p>
            <w:pPr>
              <w:rPr>
                <w:sz w:val="2"/>
                <w:szCs w:val="2"/>
              </w:rPr>
            </w:pPr>
          </w:p>
        </w:tc>
      </w:tr>
      <w:tr>
        <w:trPr>
          <w:trHeight w:val="247" w:hRule="atLeast"/>
        </w:trPr>
        <w:tc>
          <w:tcPr>
            <w:tcW w:w="1262" w:type="dxa"/>
            <w:tcBorders>
              <w:bottom w:val="nil"/>
            </w:tcBorders>
          </w:tcPr>
          <w:p>
            <w:pPr>
              <w:pStyle w:val="TableParagraph"/>
              <w:spacing w:before="0"/>
              <w:ind w:left="0"/>
              <w:rPr>
                <w:sz w:val="18"/>
              </w:rPr>
            </w:pPr>
          </w:p>
        </w:tc>
        <w:tc>
          <w:tcPr>
            <w:tcW w:w="852" w:type="dxa"/>
            <w:tcBorders>
              <w:bottom w:val="nil"/>
            </w:tcBorders>
          </w:tcPr>
          <w:p>
            <w:pPr>
              <w:pStyle w:val="TableParagraph"/>
              <w:spacing w:before="0"/>
              <w:ind w:left="0"/>
              <w:rPr>
                <w:sz w:val="18"/>
              </w:rPr>
            </w:pPr>
          </w:p>
        </w:tc>
        <w:tc>
          <w:tcPr>
            <w:tcW w:w="824" w:type="dxa"/>
            <w:tcBorders>
              <w:bottom w:val="nil"/>
            </w:tcBorders>
          </w:tcPr>
          <w:p>
            <w:pPr>
              <w:pStyle w:val="TableParagraph"/>
              <w:spacing w:before="0"/>
              <w:ind w:left="0"/>
              <w:rPr>
                <w:sz w:val="18"/>
              </w:rPr>
            </w:pPr>
          </w:p>
        </w:tc>
        <w:tc>
          <w:tcPr>
            <w:tcW w:w="1668" w:type="dxa"/>
            <w:tcBorders>
              <w:bottom w:val="nil"/>
            </w:tcBorders>
          </w:tcPr>
          <w:p>
            <w:pPr>
              <w:pStyle w:val="TableParagraph"/>
              <w:spacing w:before="0"/>
              <w:ind w:left="0"/>
              <w:rPr>
                <w:sz w:val="18"/>
              </w:rPr>
            </w:pPr>
          </w:p>
        </w:tc>
        <w:tc>
          <w:tcPr>
            <w:tcW w:w="868" w:type="dxa"/>
            <w:tcBorders>
              <w:bottom w:val="nil"/>
            </w:tcBorders>
          </w:tcPr>
          <w:p>
            <w:pPr>
              <w:pStyle w:val="TableParagraph"/>
              <w:spacing w:before="0"/>
              <w:ind w:left="0"/>
              <w:rPr>
                <w:sz w:val="18"/>
              </w:rPr>
            </w:pPr>
          </w:p>
        </w:tc>
        <w:tc>
          <w:tcPr>
            <w:tcW w:w="1182" w:type="dxa"/>
            <w:tcBorders>
              <w:bottom w:val="nil"/>
            </w:tcBorders>
          </w:tcPr>
          <w:p>
            <w:pPr>
              <w:pStyle w:val="TableParagraph"/>
              <w:spacing w:before="0"/>
              <w:ind w:left="0"/>
              <w:rPr>
                <w:sz w:val="18"/>
              </w:rPr>
            </w:pPr>
          </w:p>
        </w:tc>
        <w:tc>
          <w:tcPr>
            <w:tcW w:w="1768" w:type="dxa"/>
            <w:tcBorders>
              <w:bottom w:val="nil"/>
            </w:tcBorders>
          </w:tcPr>
          <w:p>
            <w:pPr>
              <w:pStyle w:val="TableParagraph"/>
              <w:spacing w:before="0"/>
              <w:ind w:left="0"/>
              <w:rPr>
                <w:sz w:val="18"/>
              </w:rPr>
            </w:pPr>
          </w:p>
        </w:tc>
        <w:tc>
          <w:tcPr>
            <w:tcW w:w="797" w:type="dxa"/>
            <w:tcBorders>
              <w:bottom w:val="nil"/>
            </w:tcBorders>
          </w:tcPr>
          <w:p>
            <w:pPr>
              <w:pStyle w:val="TableParagraph"/>
              <w:spacing w:before="0"/>
              <w:ind w:left="0"/>
              <w:rPr>
                <w:sz w:val="18"/>
              </w:rPr>
            </w:pPr>
          </w:p>
        </w:tc>
      </w:tr>
    </w:tbl>
    <w:p>
      <w:pPr>
        <w:spacing w:after="0"/>
        <w:rPr>
          <w:sz w:val="18"/>
        </w:rPr>
        <w:sectPr>
          <w:pgSz w:w="12240" w:h="15840"/>
          <w:pgMar w:top="680" w:bottom="280" w:left="720" w:right="740"/>
        </w:sectPr>
      </w:pPr>
    </w:p>
    <w:tbl>
      <w:tblPr>
        <w:tblW w:w="0" w:type="auto"/>
        <w:jc w:val="left"/>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CellMar>
          <w:top w:w="0" w:type="dxa"/>
          <w:left w:w="0" w:type="dxa"/>
          <w:bottom w:w="0" w:type="dxa"/>
          <w:right w:w="0" w:type="dxa"/>
        </w:tblCellMar>
        <w:tblLook w:val="01E0"/>
      </w:tblPr>
      <w:tblGrid>
        <w:gridCol w:w="1262"/>
        <w:gridCol w:w="852"/>
        <w:gridCol w:w="824"/>
        <w:gridCol w:w="1668"/>
        <w:gridCol w:w="868"/>
        <w:gridCol w:w="1182"/>
        <w:gridCol w:w="1768"/>
        <w:gridCol w:w="797"/>
      </w:tblGrid>
      <w:tr>
        <w:trPr>
          <w:trHeight w:val="561" w:hRule="atLeast"/>
        </w:trPr>
        <w:tc>
          <w:tcPr>
            <w:tcW w:w="1262" w:type="dxa"/>
            <w:tcBorders>
              <w:top w:val="nil"/>
            </w:tcBorders>
          </w:tcPr>
          <w:p>
            <w:pPr>
              <w:pStyle w:val="TableParagraph"/>
              <w:spacing w:line="273" w:lineRule="auto" w:before="10"/>
              <w:ind w:right="670"/>
              <w:rPr>
                <w:sz w:val="20"/>
              </w:rPr>
            </w:pPr>
            <w:r>
              <w:rPr>
                <w:sz w:val="20"/>
              </w:rPr>
              <w:t>S t . aureus</w:t>
            </w:r>
          </w:p>
        </w:tc>
        <w:tc>
          <w:tcPr>
            <w:tcW w:w="852" w:type="dxa"/>
            <w:tcBorders>
              <w:top w:val="nil"/>
            </w:tcBorders>
          </w:tcPr>
          <w:p>
            <w:pPr>
              <w:pStyle w:val="TableParagraph"/>
              <w:spacing w:before="10"/>
              <w:rPr>
                <w:sz w:val="20"/>
              </w:rPr>
            </w:pPr>
            <w:r>
              <w:rPr>
                <w:sz w:val="20"/>
              </w:rPr>
              <w:t>+</w:t>
            </w:r>
          </w:p>
        </w:tc>
        <w:tc>
          <w:tcPr>
            <w:tcW w:w="824" w:type="dxa"/>
            <w:tcBorders>
              <w:top w:val="nil"/>
            </w:tcBorders>
          </w:tcPr>
          <w:p>
            <w:pPr>
              <w:pStyle w:val="TableParagraph"/>
              <w:spacing w:before="10"/>
              <w:ind w:left="41"/>
              <w:rPr>
                <w:sz w:val="20"/>
              </w:rPr>
            </w:pPr>
            <w:r>
              <w:rPr>
                <w:sz w:val="20"/>
              </w:rPr>
              <w:t>+</w:t>
            </w:r>
          </w:p>
        </w:tc>
        <w:tc>
          <w:tcPr>
            <w:tcW w:w="1668" w:type="dxa"/>
            <w:tcBorders>
              <w:top w:val="nil"/>
            </w:tcBorders>
          </w:tcPr>
          <w:p>
            <w:pPr>
              <w:pStyle w:val="TableParagraph"/>
              <w:spacing w:before="10"/>
              <w:ind w:left="41"/>
              <w:rPr>
                <w:sz w:val="20"/>
              </w:rPr>
            </w:pPr>
            <w:r>
              <w:rPr>
                <w:sz w:val="20"/>
              </w:rPr>
              <w:t>+</w:t>
            </w:r>
          </w:p>
        </w:tc>
        <w:tc>
          <w:tcPr>
            <w:tcW w:w="868" w:type="dxa"/>
            <w:tcBorders>
              <w:top w:val="nil"/>
            </w:tcBorders>
          </w:tcPr>
          <w:p>
            <w:pPr>
              <w:pStyle w:val="TableParagraph"/>
              <w:spacing w:before="10"/>
              <w:ind w:left="41"/>
              <w:rPr>
                <w:sz w:val="20"/>
              </w:rPr>
            </w:pPr>
            <w:r>
              <w:rPr>
                <w:sz w:val="20"/>
              </w:rPr>
              <w:t>+</w:t>
            </w:r>
          </w:p>
        </w:tc>
        <w:tc>
          <w:tcPr>
            <w:tcW w:w="1182" w:type="dxa"/>
            <w:tcBorders>
              <w:top w:val="nil"/>
            </w:tcBorders>
          </w:tcPr>
          <w:p>
            <w:pPr>
              <w:pStyle w:val="TableParagraph"/>
              <w:spacing w:before="10"/>
              <w:ind w:left="41"/>
              <w:rPr>
                <w:sz w:val="20"/>
              </w:rPr>
            </w:pPr>
            <w:r>
              <w:rPr>
                <w:sz w:val="20"/>
              </w:rPr>
              <w:t>+</w:t>
            </w:r>
          </w:p>
        </w:tc>
        <w:tc>
          <w:tcPr>
            <w:tcW w:w="1768" w:type="dxa"/>
            <w:tcBorders>
              <w:top w:val="nil"/>
            </w:tcBorders>
          </w:tcPr>
          <w:p>
            <w:pPr>
              <w:pStyle w:val="TableParagraph"/>
              <w:spacing w:before="10"/>
              <w:ind w:left="42"/>
              <w:rPr>
                <w:sz w:val="20"/>
              </w:rPr>
            </w:pPr>
            <w:r>
              <w:rPr>
                <w:sz w:val="20"/>
              </w:rPr>
              <w:t>+</w:t>
            </w:r>
          </w:p>
        </w:tc>
        <w:tc>
          <w:tcPr>
            <w:tcW w:w="797" w:type="dxa"/>
            <w:tcBorders>
              <w:top w:val="nil"/>
            </w:tcBorders>
          </w:tcPr>
          <w:p>
            <w:pPr>
              <w:pStyle w:val="TableParagraph"/>
              <w:spacing w:before="10"/>
              <w:ind w:left="42"/>
              <w:rPr>
                <w:sz w:val="20"/>
              </w:rPr>
            </w:pPr>
            <w:r>
              <w:rPr>
                <w:sz w:val="20"/>
              </w:rPr>
              <w:t>+</w:t>
            </w:r>
          </w:p>
        </w:tc>
      </w:tr>
      <w:tr>
        <w:trPr>
          <w:trHeight w:val="860" w:hRule="atLeast"/>
        </w:trPr>
        <w:tc>
          <w:tcPr>
            <w:tcW w:w="1262" w:type="dxa"/>
          </w:tcPr>
          <w:p>
            <w:pPr>
              <w:pStyle w:val="TableParagraph"/>
              <w:tabs>
                <w:tab w:pos="354" w:val="left" w:leader="none"/>
              </w:tabs>
              <w:spacing w:before="45"/>
              <w:rPr>
                <w:sz w:val="20"/>
              </w:rPr>
            </w:pPr>
            <w:r>
              <w:rPr>
                <w:sz w:val="20"/>
              </w:rPr>
              <w:t>S</w:t>
              <w:tab/>
              <w:t>t</w:t>
            </w:r>
          </w:p>
          <w:p>
            <w:pPr>
              <w:pStyle w:val="TableParagraph"/>
              <w:spacing w:line="273" w:lineRule="auto" w:before="33"/>
              <w:ind w:right="190"/>
              <w:rPr>
                <w:sz w:val="20"/>
              </w:rPr>
            </w:pPr>
            <w:r>
              <w:rPr>
                <w:sz w:val="20"/>
              </w:rPr>
              <w:t>i</w:t>
            </w:r>
            <w:r>
              <w:rPr>
                <w:spacing w:val="-21"/>
                <w:sz w:val="20"/>
              </w:rPr>
              <w:t> </w:t>
            </w:r>
            <w:r>
              <w:rPr>
                <w:sz w:val="20"/>
              </w:rPr>
              <w:t>n</w:t>
            </w:r>
            <w:r>
              <w:rPr>
                <w:spacing w:val="-21"/>
                <w:sz w:val="20"/>
              </w:rPr>
              <w:t> </w:t>
            </w:r>
            <w:r>
              <w:rPr>
                <w:sz w:val="20"/>
              </w:rPr>
              <w:t>t</w:t>
            </w:r>
            <w:r>
              <w:rPr>
                <w:spacing w:val="-21"/>
                <w:sz w:val="20"/>
              </w:rPr>
              <w:t> </w:t>
            </w:r>
            <w:r>
              <w:rPr>
                <w:sz w:val="20"/>
              </w:rPr>
              <w:t>e</w:t>
            </w:r>
            <w:r>
              <w:rPr>
                <w:spacing w:val="-21"/>
                <w:sz w:val="20"/>
              </w:rPr>
              <w:t> </w:t>
            </w:r>
            <w:r>
              <w:rPr>
                <w:sz w:val="20"/>
              </w:rPr>
              <w:t>r</w:t>
            </w:r>
            <w:r>
              <w:rPr>
                <w:spacing w:val="-21"/>
                <w:sz w:val="20"/>
              </w:rPr>
              <w:t> </w:t>
            </w:r>
            <w:r>
              <w:rPr>
                <w:spacing w:val="-14"/>
                <w:sz w:val="20"/>
              </w:rPr>
              <w:t>- </w:t>
            </w:r>
            <w:r>
              <w:rPr>
                <w:sz w:val="20"/>
              </w:rPr>
              <w:t>meins</w:t>
            </w:r>
          </w:p>
        </w:tc>
        <w:tc>
          <w:tcPr>
            <w:tcW w:w="852" w:type="dxa"/>
          </w:tcPr>
          <w:p>
            <w:pPr>
              <w:pStyle w:val="TableParagraph"/>
              <w:spacing w:before="9"/>
              <w:ind w:left="0"/>
              <w:rPr>
                <w:b/>
                <w:sz w:val="26"/>
              </w:rPr>
            </w:pPr>
          </w:p>
          <w:p>
            <w:pPr>
              <w:pStyle w:val="TableParagraph"/>
              <w:spacing w:before="0"/>
              <w:rPr>
                <w:sz w:val="20"/>
              </w:rPr>
            </w:pPr>
            <w:r>
              <w:rPr>
                <w:sz w:val="20"/>
              </w:rPr>
              <w:t>+</w:t>
            </w:r>
          </w:p>
        </w:tc>
        <w:tc>
          <w:tcPr>
            <w:tcW w:w="824" w:type="dxa"/>
          </w:tcPr>
          <w:p>
            <w:pPr>
              <w:pStyle w:val="TableParagraph"/>
              <w:spacing w:before="9"/>
              <w:ind w:left="0"/>
              <w:rPr>
                <w:b/>
                <w:sz w:val="26"/>
              </w:rPr>
            </w:pPr>
          </w:p>
          <w:p>
            <w:pPr>
              <w:pStyle w:val="TableParagraph"/>
              <w:spacing w:before="0"/>
              <w:ind w:left="41"/>
              <w:rPr>
                <w:sz w:val="20"/>
              </w:rPr>
            </w:pPr>
            <w:r>
              <w:rPr>
                <w:sz w:val="20"/>
              </w:rPr>
              <w:t>-</w:t>
            </w:r>
          </w:p>
        </w:tc>
        <w:tc>
          <w:tcPr>
            <w:tcW w:w="1668" w:type="dxa"/>
          </w:tcPr>
          <w:p>
            <w:pPr>
              <w:pStyle w:val="TableParagraph"/>
              <w:spacing w:before="9"/>
              <w:ind w:left="0"/>
              <w:rPr>
                <w:b/>
                <w:sz w:val="26"/>
              </w:rPr>
            </w:pPr>
          </w:p>
          <w:p>
            <w:pPr>
              <w:pStyle w:val="TableParagraph"/>
              <w:spacing w:before="0"/>
              <w:ind w:left="41"/>
              <w:rPr>
                <w:sz w:val="20"/>
              </w:rPr>
            </w:pPr>
            <w:r>
              <w:rPr>
                <w:sz w:val="20"/>
              </w:rPr>
              <w:t>-</w:t>
            </w:r>
          </w:p>
        </w:tc>
        <w:tc>
          <w:tcPr>
            <w:tcW w:w="868" w:type="dxa"/>
          </w:tcPr>
          <w:p>
            <w:pPr>
              <w:pStyle w:val="TableParagraph"/>
              <w:spacing w:before="9"/>
              <w:ind w:left="0"/>
              <w:rPr>
                <w:b/>
                <w:sz w:val="26"/>
              </w:rPr>
            </w:pPr>
          </w:p>
          <w:p>
            <w:pPr>
              <w:pStyle w:val="TableParagraph"/>
              <w:spacing w:before="0"/>
              <w:ind w:left="41"/>
              <w:rPr>
                <w:sz w:val="20"/>
              </w:rPr>
            </w:pPr>
            <w:r>
              <w:rPr>
                <w:sz w:val="20"/>
              </w:rPr>
              <w:t>+/-</w:t>
            </w:r>
          </w:p>
        </w:tc>
        <w:tc>
          <w:tcPr>
            <w:tcW w:w="1182" w:type="dxa"/>
          </w:tcPr>
          <w:p>
            <w:pPr>
              <w:pStyle w:val="TableParagraph"/>
              <w:spacing w:before="9"/>
              <w:ind w:left="0"/>
              <w:rPr>
                <w:b/>
                <w:sz w:val="26"/>
              </w:rPr>
            </w:pPr>
          </w:p>
          <w:p>
            <w:pPr>
              <w:pStyle w:val="TableParagraph"/>
              <w:spacing w:before="0"/>
              <w:ind w:left="41"/>
              <w:rPr>
                <w:sz w:val="20"/>
              </w:rPr>
            </w:pPr>
            <w:r>
              <w:rPr>
                <w:sz w:val="20"/>
              </w:rPr>
              <w:t>+/-</w:t>
            </w:r>
          </w:p>
        </w:tc>
        <w:tc>
          <w:tcPr>
            <w:tcW w:w="1768" w:type="dxa"/>
          </w:tcPr>
          <w:p>
            <w:pPr>
              <w:pStyle w:val="TableParagraph"/>
              <w:spacing w:before="9"/>
              <w:ind w:left="0"/>
              <w:rPr>
                <w:b/>
                <w:sz w:val="26"/>
              </w:rPr>
            </w:pPr>
          </w:p>
          <w:p>
            <w:pPr>
              <w:pStyle w:val="TableParagraph"/>
              <w:spacing w:before="0"/>
              <w:ind w:left="42"/>
              <w:rPr>
                <w:sz w:val="20"/>
              </w:rPr>
            </w:pPr>
            <w:r>
              <w:rPr>
                <w:sz w:val="20"/>
              </w:rPr>
              <w:t>+/-</w:t>
            </w:r>
          </w:p>
        </w:tc>
        <w:tc>
          <w:tcPr>
            <w:tcW w:w="797" w:type="dxa"/>
          </w:tcPr>
          <w:p>
            <w:pPr>
              <w:pStyle w:val="TableParagraph"/>
              <w:spacing w:before="9"/>
              <w:ind w:left="0"/>
              <w:rPr>
                <w:b/>
                <w:sz w:val="26"/>
              </w:rPr>
            </w:pPr>
          </w:p>
          <w:p>
            <w:pPr>
              <w:pStyle w:val="TableParagraph"/>
              <w:spacing w:before="0"/>
              <w:ind w:left="42"/>
              <w:rPr>
                <w:sz w:val="20"/>
              </w:rPr>
            </w:pPr>
            <w:r>
              <w:rPr>
                <w:sz w:val="20"/>
              </w:rPr>
              <w:t>+</w:t>
            </w:r>
          </w:p>
        </w:tc>
      </w:tr>
      <w:tr>
        <w:trPr>
          <w:trHeight w:val="596" w:hRule="atLeast"/>
        </w:trPr>
        <w:tc>
          <w:tcPr>
            <w:tcW w:w="1262" w:type="dxa"/>
          </w:tcPr>
          <w:p>
            <w:pPr>
              <w:pStyle w:val="TableParagraph"/>
              <w:tabs>
                <w:tab w:pos="354" w:val="left" w:leader="none"/>
              </w:tabs>
              <w:spacing w:before="45"/>
              <w:rPr>
                <w:sz w:val="20"/>
              </w:rPr>
            </w:pPr>
            <w:r>
              <w:rPr>
                <w:sz w:val="20"/>
              </w:rPr>
              <w:t>S</w:t>
              <w:tab/>
              <w:t>t</w:t>
            </w:r>
          </w:p>
          <w:p>
            <w:pPr>
              <w:pStyle w:val="TableParagraph"/>
              <w:spacing w:before="33"/>
              <w:rPr>
                <w:sz w:val="20"/>
              </w:rPr>
            </w:pPr>
            <w:r>
              <w:rPr>
                <w:sz w:val="20"/>
              </w:rPr>
              <w:t>hyicus</w:t>
            </w:r>
          </w:p>
        </w:tc>
        <w:tc>
          <w:tcPr>
            <w:tcW w:w="852" w:type="dxa"/>
          </w:tcPr>
          <w:p>
            <w:pPr>
              <w:pStyle w:val="TableParagraph"/>
              <w:spacing w:before="176"/>
              <w:rPr>
                <w:sz w:val="20"/>
              </w:rPr>
            </w:pPr>
            <w:r>
              <w:rPr>
                <w:sz w:val="20"/>
              </w:rPr>
              <w:t>+</w:t>
            </w:r>
          </w:p>
        </w:tc>
        <w:tc>
          <w:tcPr>
            <w:tcW w:w="824" w:type="dxa"/>
          </w:tcPr>
          <w:p>
            <w:pPr>
              <w:pStyle w:val="TableParagraph"/>
              <w:spacing w:before="176"/>
              <w:ind w:left="41"/>
              <w:rPr>
                <w:sz w:val="20"/>
              </w:rPr>
            </w:pPr>
            <w:r>
              <w:rPr>
                <w:sz w:val="20"/>
              </w:rPr>
              <w:t>-</w:t>
            </w:r>
          </w:p>
        </w:tc>
        <w:tc>
          <w:tcPr>
            <w:tcW w:w="1668" w:type="dxa"/>
          </w:tcPr>
          <w:p>
            <w:pPr>
              <w:pStyle w:val="TableParagraph"/>
              <w:spacing w:before="176"/>
              <w:ind w:left="41"/>
              <w:rPr>
                <w:sz w:val="20"/>
              </w:rPr>
            </w:pPr>
            <w:r>
              <w:rPr>
                <w:sz w:val="20"/>
              </w:rPr>
              <w:t>-</w:t>
            </w:r>
          </w:p>
        </w:tc>
        <w:tc>
          <w:tcPr>
            <w:tcW w:w="868" w:type="dxa"/>
          </w:tcPr>
          <w:p>
            <w:pPr>
              <w:pStyle w:val="TableParagraph"/>
              <w:spacing w:before="176"/>
              <w:ind w:left="41"/>
              <w:rPr>
                <w:sz w:val="20"/>
              </w:rPr>
            </w:pPr>
            <w:r>
              <w:rPr>
                <w:sz w:val="20"/>
              </w:rPr>
              <w:t>-</w:t>
            </w:r>
          </w:p>
        </w:tc>
        <w:tc>
          <w:tcPr>
            <w:tcW w:w="1182" w:type="dxa"/>
          </w:tcPr>
          <w:p>
            <w:pPr>
              <w:pStyle w:val="TableParagraph"/>
              <w:spacing w:before="176"/>
              <w:ind w:left="41"/>
              <w:rPr>
                <w:sz w:val="20"/>
              </w:rPr>
            </w:pPr>
            <w:r>
              <w:rPr>
                <w:sz w:val="20"/>
              </w:rPr>
              <w:t>-</w:t>
            </w:r>
          </w:p>
        </w:tc>
        <w:tc>
          <w:tcPr>
            <w:tcW w:w="1768" w:type="dxa"/>
          </w:tcPr>
          <w:p>
            <w:pPr>
              <w:pStyle w:val="TableParagraph"/>
              <w:spacing w:before="176"/>
              <w:ind w:left="42"/>
              <w:rPr>
                <w:sz w:val="20"/>
              </w:rPr>
            </w:pPr>
            <w:r>
              <w:rPr>
                <w:sz w:val="20"/>
              </w:rPr>
              <w:t>-</w:t>
            </w:r>
          </w:p>
        </w:tc>
        <w:tc>
          <w:tcPr>
            <w:tcW w:w="797" w:type="dxa"/>
          </w:tcPr>
          <w:p>
            <w:pPr>
              <w:pStyle w:val="TableParagraph"/>
              <w:spacing w:before="176"/>
              <w:ind w:left="42"/>
              <w:rPr>
                <w:sz w:val="20"/>
              </w:rPr>
            </w:pPr>
            <w:r>
              <w:rPr>
                <w:sz w:val="20"/>
              </w:rPr>
              <w:t>-</w:t>
            </w:r>
          </w:p>
        </w:tc>
      </w:tr>
    </w:tbl>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6"/>
        <w:ind w:left="0"/>
        <w:rPr>
          <w:b/>
        </w:rPr>
      </w:pPr>
    </w:p>
    <w:p>
      <w:pPr>
        <w:spacing w:line="278" w:lineRule="auto" w:before="94"/>
        <w:ind w:left="3168" w:right="105" w:hanging="2541"/>
        <w:jc w:val="left"/>
        <w:rPr>
          <w:sz w:val="22"/>
        </w:rPr>
      </w:pPr>
      <w:r>
        <w:rPr>
          <w:sz w:val="22"/>
        </w:rPr>
        <w:t>© 2012. РГП на ПХВ «Институт законодательства и правовой информации Республики Казахстан» Министерства юстиции Республики Казахстан</w:t>
      </w:r>
    </w:p>
    <w:sectPr>
      <w:pgSz w:w="12240" w:h="15840"/>
      <w:pgMar w:top="720" w:bottom="280" w:left="7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20" w:hanging="342"/>
        <w:jc w:val="right"/>
      </w:pPr>
      <w:rPr>
        <w:rFonts w:hint="default" w:ascii="Times New Roman" w:hAnsi="Times New Roman" w:eastAsia="Times New Roman" w:cs="Times New Roman"/>
        <w:spacing w:val="-34"/>
        <w:w w:val="100"/>
        <w:sz w:val="28"/>
        <w:szCs w:val="28"/>
        <w:lang w:val="ru-RU" w:eastAsia="ru-RU" w:bidi="ru-RU"/>
      </w:rPr>
    </w:lvl>
    <w:lvl w:ilvl="1">
      <w:start w:val="0"/>
      <w:numFmt w:val="bullet"/>
      <w:lvlText w:val="•"/>
      <w:lvlJc w:val="left"/>
      <w:pPr>
        <w:ind w:left="1186" w:hanging="342"/>
      </w:pPr>
      <w:rPr>
        <w:rFonts w:hint="default"/>
        <w:lang w:val="ru-RU" w:eastAsia="ru-RU" w:bidi="ru-RU"/>
      </w:rPr>
    </w:lvl>
    <w:lvl w:ilvl="2">
      <w:start w:val="0"/>
      <w:numFmt w:val="bullet"/>
      <w:lvlText w:val="•"/>
      <w:lvlJc w:val="left"/>
      <w:pPr>
        <w:ind w:left="2252" w:hanging="342"/>
      </w:pPr>
      <w:rPr>
        <w:rFonts w:hint="default"/>
        <w:lang w:val="ru-RU" w:eastAsia="ru-RU" w:bidi="ru-RU"/>
      </w:rPr>
    </w:lvl>
    <w:lvl w:ilvl="3">
      <w:start w:val="0"/>
      <w:numFmt w:val="bullet"/>
      <w:lvlText w:val="•"/>
      <w:lvlJc w:val="left"/>
      <w:pPr>
        <w:ind w:left="3318" w:hanging="342"/>
      </w:pPr>
      <w:rPr>
        <w:rFonts w:hint="default"/>
        <w:lang w:val="ru-RU" w:eastAsia="ru-RU" w:bidi="ru-RU"/>
      </w:rPr>
    </w:lvl>
    <w:lvl w:ilvl="4">
      <w:start w:val="0"/>
      <w:numFmt w:val="bullet"/>
      <w:lvlText w:val="•"/>
      <w:lvlJc w:val="left"/>
      <w:pPr>
        <w:ind w:left="4384" w:hanging="342"/>
      </w:pPr>
      <w:rPr>
        <w:rFonts w:hint="default"/>
        <w:lang w:val="ru-RU" w:eastAsia="ru-RU" w:bidi="ru-RU"/>
      </w:rPr>
    </w:lvl>
    <w:lvl w:ilvl="5">
      <w:start w:val="0"/>
      <w:numFmt w:val="bullet"/>
      <w:lvlText w:val="•"/>
      <w:lvlJc w:val="left"/>
      <w:pPr>
        <w:ind w:left="5450" w:hanging="342"/>
      </w:pPr>
      <w:rPr>
        <w:rFonts w:hint="default"/>
        <w:lang w:val="ru-RU" w:eastAsia="ru-RU" w:bidi="ru-RU"/>
      </w:rPr>
    </w:lvl>
    <w:lvl w:ilvl="6">
      <w:start w:val="0"/>
      <w:numFmt w:val="bullet"/>
      <w:lvlText w:val="•"/>
      <w:lvlJc w:val="left"/>
      <w:pPr>
        <w:ind w:left="6516" w:hanging="342"/>
      </w:pPr>
      <w:rPr>
        <w:rFonts w:hint="default"/>
        <w:lang w:val="ru-RU" w:eastAsia="ru-RU" w:bidi="ru-RU"/>
      </w:rPr>
    </w:lvl>
    <w:lvl w:ilvl="7">
      <w:start w:val="0"/>
      <w:numFmt w:val="bullet"/>
      <w:lvlText w:val="•"/>
      <w:lvlJc w:val="left"/>
      <w:pPr>
        <w:ind w:left="7582" w:hanging="342"/>
      </w:pPr>
      <w:rPr>
        <w:rFonts w:hint="default"/>
        <w:lang w:val="ru-RU" w:eastAsia="ru-RU" w:bidi="ru-RU"/>
      </w:rPr>
    </w:lvl>
    <w:lvl w:ilvl="8">
      <w:start w:val="0"/>
      <w:numFmt w:val="bullet"/>
      <w:lvlText w:val="•"/>
      <w:lvlJc w:val="left"/>
      <w:pPr>
        <w:ind w:left="8648" w:hanging="342"/>
      </w:pPr>
      <w:rPr>
        <w:rFonts w:hint="default"/>
        <w:lang w:val="ru-RU" w:eastAsia="ru-RU" w:bidi="ru-RU"/>
      </w:rPr>
    </w:lvl>
  </w:abstractNum>
  <w:abstractNum w:abstractNumId="20">
    <w:multiLevelType w:val="hybridMultilevel"/>
    <w:lvl w:ilvl="0">
      <w:start w:val="1"/>
      <w:numFmt w:val="decimal"/>
      <w:lvlText w:val="%1."/>
      <w:lvlJc w:val="left"/>
      <w:pPr>
        <w:ind w:left="819" w:hanging="280"/>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16" w:hanging="280"/>
      </w:pPr>
      <w:rPr>
        <w:rFonts w:hint="default"/>
        <w:lang w:val="ru-RU" w:eastAsia="ru-RU" w:bidi="ru-RU"/>
      </w:rPr>
    </w:lvl>
    <w:lvl w:ilvl="2">
      <w:start w:val="0"/>
      <w:numFmt w:val="bullet"/>
      <w:lvlText w:val="•"/>
      <w:lvlJc w:val="left"/>
      <w:pPr>
        <w:ind w:left="2812" w:hanging="280"/>
      </w:pPr>
      <w:rPr>
        <w:rFonts w:hint="default"/>
        <w:lang w:val="ru-RU" w:eastAsia="ru-RU" w:bidi="ru-RU"/>
      </w:rPr>
    </w:lvl>
    <w:lvl w:ilvl="3">
      <w:start w:val="0"/>
      <w:numFmt w:val="bullet"/>
      <w:lvlText w:val="•"/>
      <w:lvlJc w:val="left"/>
      <w:pPr>
        <w:ind w:left="3808" w:hanging="280"/>
      </w:pPr>
      <w:rPr>
        <w:rFonts w:hint="default"/>
        <w:lang w:val="ru-RU" w:eastAsia="ru-RU" w:bidi="ru-RU"/>
      </w:rPr>
    </w:lvl>
    <w:lvl w:ilvl="4">
      <w:start w:val="0"/>
      <w:numFmt w:val="bullet"/>
      <w:lvlText w:val="•"/>
      <w:lvlJc w:val="left"/>
      <w:pPr>
        <w:ind w:left="4804" w:hanging="280"/>
      </w:pPr>
      <w:rPr>
        <w:rFonts w:hint="default"/>
        <w:lang w:val="ru-RU" w:eastAsia="ru-RU" w:bidi="ru-RU"/>
      </w:rPr>
    </w:lvl>
    <w:lvl w:ilvl="5">
      <w:start w:val="0"/>
      <w:numFmt w:val="bullet"/>
      <w:lvlText w:val="•"/>
      <w:lvlJc w:val="left"/>
      <w:pPr>
        <w:ind w:left="5800" w:hanging="280"/>
      </w:pPr>
      <w:rPr>
        <w:rFonts w:hint="default"/>
        <w:lang w:val="ru-RU" w:eastAsia="ru-RU" w:bidi="ru-RU"/>
      </w:rPr>
    </w:lvl>
    <w:lvl w:ilvl="6">
      <w:start w:val="0"/>
      <w:numFmt w:val="bullet"/>
      <w:lvlText w:val="•"/>
      <w:lvlJc w:val="left"/>
      <w:pPr>
        <w:ind w:left="6796" w:hanging="280"/>
      </w:pPr>
      <w:rPr>
        <w:rFonts w:hint="default"/>
        <w:lang w:val="ru-RU" w:eastAsia="ru-RU" w:bidi="ru-RU"/>
      </w:rPr>
    </w:lvl>
    <w:lvl w:ilvl="7">
      <w:start w:val="0"/>
      <w:numFmt w:val="bullet"/>
      <w:lvlText w:val="•"/>
      <w:lvlJc w:val="left"/>
      <w:pPr>
        <w:ind w:left="7792" w:hanging="280"/>
      </w:pPr>
      <w:rPr>
        <w:rFonts w:hint="default"/>
        <w:lang w:val="ru-RU" w:eastAsia="ru-RU" w:bidi="ru-RU"/>
      </w:rPr>
    </w:lvl>
    <w:lvl w:ilvl="8">
      <w:start w:val="0"/>
      <w:numFmt w:val="bullet"/>
      <w:lvlText w:val="•"/>
      <w:lvlJc w:val="left"/>
      <w:pPr>
        <w:ind w:left="8788" w:hanging="280"/>
      </w:pPr>
      <w:rPr>
        <w:rFonts w:hint="default"/>
        <w:lang w:val="ru-RU" w:eastAsia="ru-RU" w:bidi="ru-RU"/>
      </w:rPr>
    </w:lvl>
  </w:abstractNum>
  <w:abstractNum w:abstractNumId="19">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18">
    <w:multiLevelType w:val="hybridMultilevel"/>
    <w:lvl w:ilvl="0">
      <w:start w:val="1"/>
      <w:numFmt w:val="decimal"/>
      <w:lvlText w:val="%1)"/>
      <w:lvlJc w:val="left"/>
      <w:pPr>
        <w:ind w:left="120" w:hanging="31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86" w:hanging="314"/>
      </w:pPr>
      <w:rPr>
        <w:rFonts w:hint="default"/>
        <w:lang w:val="ru-RU" w:eastAsia="ru-RU" w:bidi="ru-RU"/>
      </w:rPr>
    </w:lvl>
    <w:lvl w:ilvl="2">
      <w:start w:val="0"/>
      <w:numFmt w:val="bullet"/>
      <w:lvlText w:val="•"/>
      <w:lvlJc w:val="left"/>
      <w:pPr>
        <w:ind w:left="2252" w:hanging="314"/>
      </w:pPr>
      <w:rPr>
        <w:rFonts w:hint="default"/>
        <w:lang w:val="ru-RU" w:eastAsia="ru-RU" w:bidi="ru-RU"/>
      </w:rPr>
    </w:lvl>
    <w:lvl w:ilvl="3">
      <w:start w:val="0"/>
      <w:numFmt w:val="bullet"/>
      <w:lvlText w:val="•"/>
      <w:lvlJc w:val="left"/>
      <w:pPr>
        <w:ind w:left="3318" w:hanging="314"/>
      </w:pPr>
      <w:rPr>
        <w:rFonts w:hint="default"/>
        <w:lang w:val="ru-RU" w:eastAsia="ru-RU" w:bidi="ru-RU"/>
      </w:rPr>
    </w:lvl>
    <w:lvl w:ilvl="4">
      <w:start w:val="0"/>
      <w:numFmt w:val="bullet"/>
      <w:lvlText w:val="•"/>
      <w:lvlJc w:val="left"/>
      <w:pPr>
        <w:ind w:left="4384" w:hanging="314"/>
      </w:pPr>
      <w:rPr>
        <w:rFonts w:hint="default"/>
        <w:lang w:val="ru-RU" w:eastAsia="ru-RU" w:bidi="ru-RU"/>
      </w:rPr>
    </w:lvl>
    <w:lvl w:ilvl="5">
      <w:start w:val="0"/>
      <w:numFmt w:val="bullet"/>
      <w:lvlText w:val="•"/>
      <w:lvlJc w:val="left"/>
      <w:pPr>
        <w:ind w:left="5450" w:hanging="314"/>
      </w:pPr>
      <w:rPr>
        <w:rFonts w:hint="default"/>
        <w:lang w:val="ru-RU" w:eastAsia="ru-RU" w:bidi="ru-RU"/>
      </w:rPr>
    </w:lvl>
    <w:lvl w:ilvl="6">
      <w:start w:val="0"/>
      <w:numFmt w:val="bullet"/>
      <w:lvlText w:val="•"/>
      <w:lvlJc w:val="left"/>
      <w:pPr>
        <w:ind w:left="6516" w:hanging="314"/>
      </w:pPr>
      <w:rPr>
        <w:rFonts w:hint="default"/>
        <w:lang w:val="ru-RU" w:eastAsia="ru-RU" w:bidi="ru-RU"/>
      </w:rPr>
    </w:lvl>
    <w:lvl w:ilvl="7">
      <w:start w:val="0"/>
      <w:numFmt w:val="bullet"/>
      <w:lvlText w:val="•"/>
      <w:lvlJc w:val="left"/>
      <w:pPr>
        <w:ind w:left="7582" w:hanging="314"/>
      </w:pPr>
      <w:rPr>
        <w:rFonts w:hint="default"/>
        <w:lang w:val="ru-RU" w:eastAsia="ru-RU" w:bidi="ru-RU"/>
      </w:rPr>
    </w:lvl>
    <w:lvl w:ilvl="8">
      <w:start w:val="0"/>
      <w:numFmt w:val="bullet"/>
      <w:lvlText w:val="•"/>
      <w:lvlJc w:val="left"/>
      <w:pPr>
        <w:ind w:left="8648" w:hanging="314"/>
      </w:pPr>
      <w:rPr>
        <w:rFonts w:hint="default"/>
        <w:lang w:val="ru-RU" w:eastAsia="ru-RU" w:bidi="ru-RU"/>
      </w:rPr>
    </w:lvl>
  </w:abstractNum>
  <w:abstractNum w:abstractNumId="17">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16">
    <w:multiLevelType w:val="hybridMultilevel"/>
    <w:lvl w:ilvl="0">
      <w:start w:val="1"/>
      <w:numFmt w:val="decimal"/>
      <w:lvlText w:val="%1)"/>
      <w:lvlJc w:val="left"/>
      <w:pPr>
        <w:ind w:left="120" w:hanging="313"/>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86" w:hanging="313"/>
      </w:pPr>
      <w:rPr>
        <w:rFonts w:hint="default"/>
        <w:lang w:val="ru-RU" w:eastAsia="ru-RU" w:bidi="ru-RU"/>
      </w:rPr>
    </w:lvl>
    <w:lvl w:ilvl="2">
      <w:start w:val="0"/>
      <w:numFmt w:val="bullet"/>
      <w:lvlText w:val="•"/>
      <w:lvlJc w:val="left"/>
      <w:pPr>
        <w:ind w:left="2252" w:hanging="313"/>
      </w:pPr>
      <w:rPr>
        <w:rFonts w:hint="default"/>
        <w:lang w:val="ru-RU" w:eastAsia="ru-RU" w:bidi="ru-RU"/>
      </w:rPr>
    </w:lvl>
    <w:lvl w:ilvl="3">
      <w:start w:val="0"/>
      <w:numFmt w:val="bullet"/>
      <w:lvlText w:val="•"/>
      <w:lvlJc w:val="left"/>
      <w:pPr>
        <w:ind w:left="3318" w:hanging="313"/>
      </w:pPr>
      <w:rPr>
        <w:rFonts w:hint="default"/>
        <w:lang w:val="ru-RU" w:eastAsia="ru-RU" w:bidi="ru-RU"/>
      </w:rPr>
    </w:lvl>
    <w:lvl w:ilvl="4">
      <w:start w:val="0"/>
      <w:numFmt w:val="bullet"/>
      <w:lvlText w:val="•"/>
      <w:lvlJc w:val="left"/>
      <w:pPr>
        <w:ind w:left="4384" w:hanging="313"/>
      </w:pPr>
      <w:rPr>
        <w:rFonts w:hint="default"/>
        <w:lang w:val="ru-RU" w:eastAsia="ru-RU" w:bidi="ru-RU"/>
      </w:rPr>
    </w:lvl>
    <w:lvl w:ilvl="5">
      <w:start w:val="0"/>
      <w:numFmt w:val="bullet"/>
      <w:lvlText w:val="•"/>
      <w:lvlJc w:val="left"/>
      <w:pPr>
        <w:ind w:left="5450" w:hanging="313"/>
      </w:pPr>
      <w:rPr>
        <w:rFonts w:hint="default"/>
        <w:lang w:val="ru-RU" w:eastAsia="ru-RU" w:bidi="ru-RU"/>
      </w:rPr>
    </w:lvl>
    <w:lvl w:ilvl="6">
      <w:start w:val="0"/>
      <w:numFmt w:val="bullet"/>
      <w:lvlText w:val="•"/>
      <w:lvlJc w:val="left"/>
      <w:pPr>
        <w:ind w:left="6516" w:hanging="313"/>
      </w:pPr>
      <w:rPr>
        <w:rFonts w:hint="default"/>
        <w:lang w:val="ru-RU" w:eastAsia="ru-RU" w:bidi="ru-RU"/>
      </w:rPr>
    </w:lvl>
    <w:lvl w:ilvl="7">
      <w:start w:val="0"/>
      <w:numFmt w:val="bullet"/>
      <w:lvlText w:val="•"/>
      <w:lvlJc w:val="left"/>
      <w:pPr>
        <w:ind w:left="7582" w:hanging="313"/>
      </w:pPr>
      <w:rPr>
        <w:rFonts w:hint="default"/>
        <w:lang w:val="ru-RU" w:eastAsia="ru-RU" w:bidi="ru-RU"/>
      </w:rPr>
    </w:lvl>
    <w:lvl w:ilvl="8">
      <w:start w:val="0"/>
      <w:numFmt w:val="bullet"/>
      <w:lvlText w:val="•"/>
      <w:lvlJc w:val="left"/>
      <w:pPr>
        <w:ind w:left="8648" w:hanging="313"/>
      </w:pPr>
      <w:rPr>
        <w:rFonts w:hint="default"/>
        <w:lang w:val="ru-RU" w:eastAsia="ru-RU" w:bidi="ru-RU"/>
      </w:rPr>
    </w:lvl>
  </w:abstractNum>
  <w:abstractNum w:abstractNumId="15">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14">
    <w:multiLevelType w:val="hybridMultilevel"/>
    <w:lvl w:ilvl="0">
      <w:start w:val="110"/>
      <w:numFmt w:val="decimal"/>
      <w:lvlText w:val="%1."/>
      <w:lvlJc w:val="left"/>
      <w:pPr>
        <w:ind w:left="1114" w:hanging="563"/>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086" w:hanging="563"/>
      </w:pPr>
      <w:rPr>
        <w:rFonts w:hint="default"/>
        <w:lang w:val="ru-RU" w:eastAsia="ru-RU" w:bidi="ru-RU"/>
      </w:rPr>
    </w:lvl>
    <w:lvl w:ilvl="2">
      <w:start w:val="0"/>
      <w:numFmt w:val="bullet"/>
      <w:lvlText w:val="•"/>
      <w:lvlJc w:val="left"/>
      <w:pPr>
        <w:ind w:left="3052" w:hanging="563"/>
      </w:pPr>
      <w:rPr>
        <w:rFonts w:hint="default"/>
        <w:lang w:val="ru-RU" w:eastAsia="ru-RU" w:bidi="ru-RU"/>
      </w:rPr>
    </w:lvl>
    <w:lvl w:ilvl="3">
      <w:start w:val="0"/>
      <w:numFmt w:val="bullet"/>
      <w:lvlText w:val="•"/>
      <w:lvlJc w:val="left"/>
      <w:pPr>
        <w:ind w:left="4018" w:hanging="563"/>
      </w:pPr>
      <w:rPr>
        <w:rFonts w:hint="default"/>
        <w:lang w:val="ru-RU" w:eastAsia="ru-RU" w:bidi="ru-RU"/>
      </w:rPr>
    </w:lvl>
    <w:lvl w:ilvl="4">
      <w:start w:val="0"/>
      <w:numFmt w:val="bullet"/>
      <w:lvlText w:val="•"/>
      <w:lvlJc w:val="left"/>
      <w:pPr>
        <w:ind w:left="4984" w:hanging="563"/>
      </w:pPr>
      <w:rPr>
        <w:rFonts w:hint="default"/>
        <w:lang w:val="ru-RU" w:eastAsia="ru-RU" w:bidi="ru-RU"/>
      </w:rPr>
    </w:lvl>
    <w:lvl w:ilvl="5">
      <w:start w:val="0"/>
      <w:numFmt w:val="bullet"/>
      <w:lvlText w:val="•"/>
      <w:lvlJc w:val="left"/>
      <w:pPr>
        <w:ind w:left="5950" w:hanging="563"/>
      </w:pPr>
      <w:rPr>
        <w:rFonts w:hint="default"/>
        <w:lang w:val="ru-RU" w:eastAsia="ru-RU" w:bidi="ru-RU"/>
      </w:rPr>
    </w:lvl>
    <w:lvl w:ilvl="6">
      <w:start w:val="0"/>
      <w:numFmt w:val="bullet"/>
      <w:lvlText w:val="•"/>
      <w:lvlJc w:val="left"/>
      <w:pPr>
        <w:ind w:left="6916" w:hanging="563"/>
      </w:pPr>
      <w:rPr>
        <w:rFonts w:hint="default"/>
        <w:lang w:val="ru-RU" w:eastAsia="ru-RU" w:bidi="ru-RU"/>
      </w:rPr>
    </w:lvl>
    <w:lvl w:ilvl="7">
      <w:start w:val="0"/>
      <w:numFmt w:val="bullet"/>
      <w:lvlText w:val="•"/>
      <w:lvlJc w:val="left"/>
      <w:pPr>
        <w:ind w:left="7882" w:hanging="563"/>
      </w:pPr>
      <w:rPr>
        <w:rFonts w:hint="default"/>
        <w:lang w:val="ru-RU" w:eastAsia="ru-RU" w:bidi="ru-RU"/>
      </w:rPr>
    </w:lvl>
    <w:lvl w:ilvl="8">
      <w:start w:val="0"/>
      <w:numFmt w:val="bullet"/>
      <w:lvlText w:val="•"/>
      <w:lvlJc w:val="left"/>
      <w:pPr>
        <w:ind w:left="8848" w:hanging="563"/>
      </w:pPr>
      <w:rPr>
        <w:rFonts w:hint="default"/>
        <w:lang w:val="ru-RU" w:eastAsia="ru-RU" w:bidi="ru-RU"/>
      </w:rPr>
    </w:lvl>
  </w:abstractNum>
  <w:abstractNum w:abstractNumId="13">
    <w:multiLevelType w:val="hybridMultilevel"/>
    <w:lvl w:ilvl="0">
      <w:start w:val="1"/>
      <w:numFmt w:val="decimal"/>
      <w:lvlText w:val="%1."/>
      <w:lvlJc w:val="left"/>
      <w:pPr>
        <w:ind w:left="120" w:hanging="396"/>
        <w:jc w:val="right"/>
      </w:pPr>
      <w:rPr>
        <w:rFonts w:hint="default" w:ascii="Times New Roman" w:hAnsi="Times New Roman" w:eastAsia="Times New Roman" w:cs="Times New Roman"/>
        <w:spacing w:val="-32"/>
        <w:w w:val="100"/>
        <w:sz w:val="28"/>
        <w:szCs w:val="28"/>
        <w:lang w:val="ru-RU" w:eastAsia="ru-RU" w:bidi="ru-RU"/>
      </w:rPr>
    </w:lvl>
    <w:lvl w:ilvl="1">
      <w:start w:val="0"/>
      <w:numFmt w:val="bullet"/>
      <w:lvlText w:val="•"/>
      <w:lvlJc w:val="left"/>
      <w:pPr>
        <w:ind w:left="1186" w:hanging="396"/>
      </w:pPr>
      <w:rPr>
        <w:rFonts w:hint="default"/>
        <w:lang w:val="ru-RU" w:eastAsia="ru-RU" w:bidi="ru-RU"/>
      </w:rPr>
    </w:lvl>
    <w:lvl w:ilvl="2">
      <w:start w:val="0"/>
      <w:numFmt w:val="bullet"/>
      <w:lvlText w:val="•"/>
      <w:lvlJc w:val="left"/>
      <w:pPr>
        <w:ind w:left="2252" w:hanging="396"/>
      </w:pPr>
      <w:rPr>
        <w:rFonts w:hint="default"/>
        <w:lang w:val="ru-RU" w:eastAsia="ru-RU" w:bidi="ru-RU"/>
      </w:rPr>
    </w:lvl>
    <w:lvl w:ilvl="3">
      <w:start w:val="0"/>
      <w:numFmt w:val="bullet"/>
      <w:lvlText w:val="•"/>
      <w:lvlJc w:val="left"/>
      <w:pPr>
        <w:ind w:left="3318" w:hanging="396"/>
      </w:pPr>
      <w:rPr>
        <w:rFonts w:hint="default"/>
        <w:lang w:val="ru-RU" w:eastAsia="ru-RU" w:bidi="ru-RU"/>
      </w:rPr>
    </w:lvl>
    <w:lvl w:ilvl="4">
      <w:start w:val="0"/>
      <w:numFmt w:val="bullet"/>
      <w:lvlText w:val="•"/>
      <w:lvlJc w:val="left"/>
      <w:pPr>
        <w:ind w:left="4384" w:hanging="396"/>
      </w:pPr>
      <w:rPr>
        <w:rFonts w:hint="default"/>
        <w:lang w:val="ru-RU" w:eastAsia="ru-RU" w:bidi="ru-RU"/>
      </w:rPr>
    </w:lvl>
    <w:lvl w:ilvl="5">
      <w:start w:val="0"/>
      <w:numFmt w:val="bullet"/>
      <w:lvlText w:val="•"/>
      <w:lvlJc w:val="left"/>
      <w:pPr>
        <w:ind w:left="5450" w:hanging="396"/>
      </w:pPr>
      <w:rPr>
        <w:rFonts w:hint="default"/>
        <w:lang w:val="ru-RU" w:eastAsia="ru-RU" w:bidi="ru-RU"/>
      </w:rPr>
    </w:lvl>
    <w:lvl w:ilvl="6">
      <w:start w:val="0"/>
      <w:numFmt w:val="bullet"/>
      <w:lvlText w:val="•"/>
      <w:lvlJc w:val="left"/>
      <w:pPr>
        <w:ind w:left="6516" w:hanging="396"/>
      </w:pPr>
      <w:rPr>
        <w:rFonts w:hint="default"/>
        <w:lang w:val="ru-RU" w:eastAsia="ru-RU" w:bidi="ru-RU"/>
      </w:rPr>
    </w:lvl>
    <w:lvl w:ilvl="7">
      <w:start w:val="0"/>
      <w:numFmt w:val="bullet"/>
      <w:lvlText w:val="•"/>
      <w:lvlJc w:val="left"/>
      <w:pPr>
        <w:ind w:left="7582" w:hanging="396"/>
      </w:pPr>
      <w:rPr>
        <w:rFonts w:hint="default"/>
        <w:lang w:val="ru-RU" w:eastAsia="ru-RU" w:bidi="ru-RU"/>
      </w:rPr>
    </w:lvl>
    <w:lvl w:ilvl="8">
      <w:start w:val="0"/>
      <w:numFmt w:val="bullet"/>
      <w:lvlText w:val="•"/>
      <w:lvlJc w:val="left"/>
      <w:pPr>
        <w:ind w:left="8648" w:hanging="396"/>
      </w:pPr>
      <w:rPr>
        <w:rFonts w:hint="default"/>
        <w:lang w:val="ru-RU" w:eastAsia="ru-RU" w:bidi="ru-RU"/>
      </w:rPr>
    </w:lvl>
  </w:abstractNum>
  <w:abstractNum w:abstractNumId="11">
    <w:multiLevelType w:val="hybridMultilevel"/>
    <w:lvl w:ilvl="0">
      <w:start w:val="7"/>
      <w:numFmt w:val="decimal"/>
      <w:lvlText w:val="%1)"/>
      <w:lvlJc w:val="left"/>
      <w:pPr>
        <w:ind w:left="842" w:hanging="30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10">
    <w:multiLevelType w:val="hybridMultilevel"/>
    <w:lvl w:ilvl="0">
      <w:start w:val="1"/>
      <w:numFmt w:val="upperRoman"/>
      <w:lvlText w:val="%1"/>
      <w:lvlJc w:val="left"/>
      <w:pPr>
        <w:ind w:left="120" w:hanging="199"/>
        <w:jc w:val="right"/>
      </w:pPr>
      <w:rPr>
        <w:rFonts w:hint="default" w:ascii="Times New Roman" w:hAnsi="Times New Roman" w:eastAsia="Times New Roman" w:cs="Times New Roman"/>
        <w:spacing w:val="-35"/>
        <w:w w:val="100"/>
        <w:sz w:val="28"/>
        <w:szCs w:val="28"/>
        <w:lang w:val="ru-RU" w:eastAsia="ru-RU" w:bidi="ru-RU"/>
      </w:rPr>
    </w:lvl>
    <w:lvl w:ilvl="1">
      <w:start w:val="0"/>
      <w:numFmt w:val="bullet"/>
      <w:lvlText w:val="•"/>
      <w:lvlJc w:val="left"/>
      <w:pPr>
        <w:ind w:left="1186" w:hanging="199"/>
      </w:pPr>
      <w:rPr>
        <w:rFonts w:hint="default"/>
        <w:lang w:val="ru-RU" w:eastAsia="ru-RU" w:bidi="ru-RU"/>
      </w:rPr>
    </w:lvl>
    <w:lvl w:ilvl="2">
      <w:start w:val="0"/>
      <w:numFmt w:val="bullet"/>
      <w:lvlText w:val="•"/>
      <w:lvlJc w:val="left"/>
      <w:pPr>
        <w:ind w:left="2252" w:hanging="199"/>
      </w:pPr>
      <w:rPr>
        <w:rFonts w:hint="default"/>
        <w:lang w:val="ru-RU" w:eastAsia="ru-RU" w:bidi="ru-RU"/>
      </w:rPr>
    </w:lvl>
    <w:lvl w:ilvl="3">
      <w:start w:val="0"/>
      <w:numFmt w:val="bullet"/>
      <w:lvlText w:val="•"/>
      <w:lvlJc w:val="left"/>
      <w:pPr>
        <w:ind w:left="3318" w:hanging="199"/>
      </w:pPr>
      <w:rPr>
        <w:rFonts w:hint="default"/>
        <w:lang w:val="ru-RU" w:eastAsia="ru-RU" w:bidi="ru-RU"/>
      </w:rPr>
    </w:lvl>
    <w:lvl w:ilvl="4">
      <w:start w:val="0"/>
      <w:numFmt w:val="bullet"/>
      <w:lvlText w:val="•"/>
      <w:lvlJc w:val="left"/>
      <w:pPr>
        <w:ind w:left="4384" w:hanging="199"/>
      </w:pPr>
      <w:rPr>
        <w:rFonts w:hint="default"/>
        <w:lang w:val="ru-RU" w:eastAsia="ru-RU" w:bidi="ru-RU"/>
      </w:rPr>
    </w:lvl>
    <w:lvl w:ilvl="5">
      <w:start w:val="0"/>
      <w:numFmt w:val="bullet"/>
      <w:lvlText w:val="•"/>
      <w:lvlJc w:val="left"/>
      <w:pPr>
        <w:ind w:left="5450" w:hanging="199"/>
      </w:pPr>
      <w:rPr>
        <w:rFonts w:hint="default"/>
        <w:lang w:val="ru-RU" w:eastAsia="ru-RU" w:bidi="ru-RU"/>
      </w:rPr>
    </w:lvl>
    <w:lvl w:ilvl="6">
      <w:start w:val="0"/>
      <w:numFmt w:val="bullet"/>
      <w:lvlText w:val="•"/>
      <w:lvlJc w:val="left"/>
      <w:pPr>
        <w:ind w:left="6516" w:hanging="199"/>
      </w:pPr>
      <w:rPr>
        <w:rFonts w:hint="default"/>
        <w:lang w:val="ru-RU" w:eastAsia="ru-RU" w:bidi="ru-RU"/>
      </w:rPr>
    </w:lvl>
    <w:lvl w:ilvl="7">
      <w:start w:val="0"/>
      <w:numFmt w:val="bullet"/>
      <w:lvlText w:val="•"/>
      <w:lvlJc w:val="left"/>
      <w:pPr>
        <w:ind w:left="7582" w:hanging="199"/>
      </w:pPr>
      <w:rPr>
        <w:rFonts w:hint="default"/>
        <w:lang w:val="ru-RU" w:eastAsia="ru-RU" w:bidi="ru-RU"/>
      </w:rPr>
    </w:lvl>
    <w:lvl w:ilvl="8">
      <w:start w:val="0"/>
      <w:numFmt w:val="bullet"/>
      <w:lvlText w:val="•"/>
      <w:lvlJc w:val="left"/>
      <w:pPr>
        <w:ind w:left="8648" w:hanging="199"/>
      </w:pPr>
      <w:rPr>
        <w:rFonts w:hint="default"/>
        <w:lang w:val="ru-RU" w:eastAsia="ru-RU" w:bidi="ru-RU"/>
      </w:rPr>
    </w:lvl>
  </w:abstractNum>
  <w:abstractNum w:abstractNumId="9">
    <w:multiLevelType w:val="hybridMultilevel"/>
    <w:lvl w:ilvl="0">
      <w:start w:val="1"/>
      <w:numFmt w:val="decimal"/>
      <w:lvlText w:val="%1)"/>
      <w:lvlJc w:val="left"/>
      <w:pPr>
        <w:ind w:left="120" w:hanging="307"/>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86" w:hanging="307"/>
      </w:pPr>
      <w:rPr>
        <w:rFonts w:hint="default"/>
        <w:lang w:val="ru-RU" w:eastAsia="ru-RU" w:bidi="ru-RU"/>
      </w:rPr>
    </w:lvl>
    <w:lvl w:ilvl="2">
      <w:start w:val="0"/>
      <w:numFmt w:val="bullet"/>
      <w:lvlText w:val="•"/>
      <w:lvlJc w:val="left"/>
      <w:pPr>
        <w:ind w:left="2252" w:hanging="307"/>
      </w:pPr>
      <w:rPr>
        <w:rFonts w:hint="default"/>
        <w:lang w:val="ru-RU" w:eastAsia="ru-RU" w:bidi="ru-RU"/>
      </w:rPr>
    </w:lvl>
    <w:lvl w:ilvl="3">
      <w:start w:val="0"/>
      <w:numFmt w:val="bullet"/>
      <w:lvlText w:val="•"/>
      <w:lvlJc w:val="left"/>
      <w:pPr>
        <w:ind w:left="3318" w:hanging="307"/>
      </w:pPr>
      <w:rPr>
        <w:rFonts w:hint="default"/>
        <w:lang w:val="ru-RU" w:eastAsia="ru-RU" w:bidi="ru-RU"/>
      </w:rPr>
    </w:lvl>
    <w:lvl w:ilvl="4">
      <w:start w:val="0"/>
      <w:numFmt w:val="bullet"/>
      <w:lvlText w:val="•"/>
      <w:lvlJc w:val="left"/>
      <w:pPr>
        <w:ind w:left="4384" w:hanging="307"/>
      </w:pPr>
      <w:rPr>
        <w:rFonts w:hint="default"/>
        <w:lang w:val="ru-RU" w:eastAsia="ru-RU" w:bidi="ru-RU"/>
      </w:rPr>
    </w:lvl>
    <w:lvl w:ilvl="5">
      <w:start w:val="0"/>
      <w:numFmt w:val="bullet"/>
      <w:lvlText w:val="•"/>
      <w:lvlJc w:val="left"/>
      <w:pPr>
        <w:ind w:left="5450" w:hanging="307"/>
      </w:pPr>
      <w:rPr>
        <w:rFonts w:hint="default"/>
        <w:lang w:val="ru-RU" w:eastAsia="ru-RU" w:bidi="ru-RU"/>
      </w:rPr>
    </w:lvl>
    <w:lvl w:ilvl="6">
      <w:start w:val="0"/>
      <w:numFmt w:val="bullet"/>
      <w:lvlText w:val="•"/>
      <w:lvlJc w:val="left"/>
      <w:pPr>
        <w:ind w:left="6516" w:hanging="307"/>
      </w:pPr>
      <w:rPr>
        <w:rFonts w:hint="default"/>
        <w:lang w:val="ru-RU" w:eastAsia="ru-RU" w:bidi="ru-RU"/>
      </w:rPr>
    </w:lvl>
    <w:lvl w:ilvl="7">
      <w:start w:val="0"/>
      <w:numFmt w:val="bullet"/>
      <w:lvlText w:val="•"/>
      <w:lvlJc w:val="left"/>
      <w:pPr>
        <w:ind w:left="7582" w:hanging="307"/>
      </w:pPr>
      <w:rPr>
        <w:rFonts w:hint="default"/>
        <w:lang w:val="ru-RU" w:eastAsia="ru-RU" w:bidi="ru-RU"/>
      </w:rPr>
    </w:lvl>
    <w:lvl w:ilvl="8">
      <w:start w:val="0"/>
      <w:numFmt w:val="bullet"/>
      <w:lvlText w:val="•"/>
      <w:lvlJc w:val="left"/>
      <w:pPr>
        <w:ind w:left="8648" w:hanging="307"/>
      </w:pPr>
      <w:rPr>
        <w:rFonts w:hint="default"/>
        <w:lang w:val="ru-RU" w:eastAsia="ru-RU" w:bidi="ru-RU"/>
      </w:rPr>
    </w:lvl>
  </w:abstractNum>
  <w:abstractNum w:abstractNumId="8">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7">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6">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5">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4">
    <w:multiLevelType w:val="hybridMultilevel"/>
    <w:lvl w:ilvl="0">
      <w:start w:val="1"/>
      <w:numFmt w:val="decimal"/>
      <w:lvlText w:val="%1)"/>
      <w:lvlJc w:val="left"/>
      <w:pPr>
        <w:ind w:left="842" w:hanging="30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3">
    <w:multiLevelType w:val="hybridMultilevel"/>
    <w:lvl w:ilvl="0">
      <w:start w:val="1"/>
      <w:numFmt w:val="decimal"/>
      <w:lvlText w:val="%1)"/>
      <w:lvlJc w:val="left"/>
      <w:pPr>
        <w:ind w:left="120" w:hanging="32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86" w:hanging="321"/>
      </w:pPr>
      <w:rPr>
        <w:rFonts w:hint="default"/>
        <w:lang w:val="ru-RU" w:eastAsia="ru-RU" w:bidi="ru-RU"/>
      </w:rPr>
    </w:lvl>
    <w:lvl w:ilvl="2">
      <w:start w:val="0"/>
      <w:numFmt w:val="bullet"/>
      <w:lvlText w:val="•"/>
      <w:lvlJc w:val="left"/>
      <w:pPr>
        <w:ind w:left="2252" w:hanging="321"/>
      </w:pPr>
      <w:rPr>
        <w:rFonts w:hint="default"/>
        <w:lang w:val="ru-RU" w:eastAsia="ru-RU" w:bidi="ru-RU"/>
      </w:rPr>
    </w:lvl>
    <w:lvl w:ilvl="3">
      <w:start w:val="0"/>
      <w:numFmt w:val="bullet"/>
      <w:lvlText w:val="•"/>
      <w:lvlJc w:val="left"/>
      <w:pPr>
        <w:ind w:left="3318" w:hanging="321"/>
      </w:pPr>
      <w:rPr>
        <w:rFonts w:hint="default"/>
        <w:lang w:val="ru-RU" w:eastAsia="ru-RU" w:bidi="ru-RU"/>
      </w:rPr>
    </w:lvl>
    <w:lvl w:ilvl="4">
      <w:start w:val="0"/>
      <w:numFmt w:val="bullet"/>
      <w:lvlText w:val="•"/>
      <w:lvlJc w:val="left"/>
      <w:pPr>
        <w:ind w:left="4384" w:hanging="321"/>
      </w:pPr>
      <w:rPr>
        <w:rFonts w:hint="default"/>
        <w:lang w:val="ru-RU" w:eastAsia="ru-RU" w:bidi="ru-RU"/>
      </w:rPr>
    </w:lvl>
    <w:lvl w:ilvl="5">
      <w:start w:val="0"/>
      <w:numFmt w:val="bullet"/>
      <w:lvlText w:val="•"/>
      <w:lvlJc w:val="left"/>
      <w:pPr>
        <w:ind w:left="5450" w:hanging="321"/>
      </w:pPr>
      <w:rPr>
        <w:rFonts w:hint="default"/>
        <w:lang w:val="ru-RU" w:eastAsia="ru-RU" w:bidi="ru-RU"/>
      </w:rPr>
    </w:lvl>
    <w:lvl w:ilvl="6">
      <w:start w:val="0"/>
      <w:numFmt w:val="bullet"/>
      <w:lvlText w:val="•"/>
      <w:lvlJc w:val="left"/>
      <w:pPr>
        <w:ind w:left="6516" w:hanging="321"/>
      </w:pPr>
      <w:rPr>
        <w:rFonts w:hint="default"/>
        <w:lang w:val="ru-RU" w:eastAsia="ru-RU" w:bidi="ru-RU"/>
      </w:rPr>
    </w:lvl>
    <w:lvl w:ilvl="7">
      <w:start w:val="0"/>
      <w:numFmt w:val="bullet"/>
      <w:lvlText w:val="•"/>
      <w:lvlJc w:val="left"/>
      <w:pPr>
        <w:ind w:left="7582" w:hanging="321"/>
      </w:pPr>
      <w:rPr>
        <w:rFonts w:hint="default"/>
        <w:lang w:val="ru-RU" w:eastAsia="ru-RU" w:bidi="ru-RU"/>
      </w:rPr>
    </w:lvl>
    <w:lvl w:ilvl="8">
      <w:start w:val="0"/>
      <w:numFmt w:val="bullet"/>
      <w:lvlText w:val="•"/>
      <w:lvlJc w:val="left"/>
      <w:pPr>
        <w:ind w:left="8648" w:hanging="321"/>
      </w:pPr>
      <w:rPr>
        <w:rFonts w:hint="default"/>
        <w:lang w:val="ru-RU" w:eastAsia="ru-RU" w:bidi="ru-RU"/>
      </w:rPr>
    </w:lvl>
  </w:abstractNum>
  <w:abstractNum w:abstractNumId="2">
    <w:multiLevelType w:val="hybridMultilevel"/>
    <w:lvl w:ilvl="0">
      <w:start w:val="1"/>
      <w:numFmt w:val="decimal"/>
      <w:lvlText w:val="%1)"/>
      <w:lvlJc w:val="left"/>
      <w:pPr>
        <w:ind w:left="842" w:hanging="304"/>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834" w:hanging="304"/>
      </w:pPr>
      <w:rPr>
        <w:rFonts w:hint="default"/>
        <w:lang w:val="ru-RU" w:eastAsia="ru-RU" w:bidi="ru-RU"/>
      </w:rPr>
    </w:lvl>
    <w:lvl w:ilvl="2">
      <w:start w:val="0"/>
      <w:numFmt w:val="bullet"/>
      <w:lvlText w:val="•"/>
      <w:lvlJc w:val="left"/>
      <w:pPr>
        <w:ind w:left="2828" w:hanging="304"/>
      </w:pPr>
      <w:rPr>
        <w:rFonts w:hint="default"/>
        <w:lang w:val="ru-RU" w:eastAsia="ru-RU" w:bidi="ru-RU"/>
      </w:rPr>
    </w:lvl>
    <w:lvl w:ilvl="3">
      <w:start w:val="0"/>
      <w:numFmt w:val="bullet"/>
      <w:lvlText w:val="•"/>
      <w:lvlJc w:val="left"/>
      <w:pPr>
        <w:ind w:left="3822" w:hanging="304"/>
      </w:pPr>
      <w:rPr>
        <w:rFonts w:hint="default"/>
        <w:lang w:val="ru-RU" w:eastAsia="ru-RU" w:bidi="ru-RU"/>
      </w:rPr>
    </w:lvl>
    <w:lvl w:ilvl="4">
      <w:start w:val="0"/>
      <w:numFmt w:val="bullet"/>
      <w:lvlText w:val="•"/>
      <w:lvlJc w:val="left"/>
      <w:pPr>
        <w:ind w:left="4816" w:hanging="304"/>
      </w:pPr>
      <w:rPr>
        <w:rFonts w:hint="default"/>
        <w:lang w:val="ru-RU" w:eastAsia="ru-RU" w:bidi="ru-RU"/>
      </w:rPr>
    </w:lvl>
    <w:lvl w:ilvl="5">
      <w:start w:val="0"/>
      <w:numFmt w:val="bullet"/>
      <w:lvlText w:val="•"/>
      <w:lvlJc w:val="left"/>
      <w:pPr>
        <w:ind w:left="5810" w:hanging="304"/>
      </w:pPr>
      <w:rPr>
        <w:rFonts w:hint="default"/>
        <w:lang w:val="ru-RU" w:eastAsia="ru-RU" w:bidi="ru-RU"/>
      </w:rPr>
    </w:lvl>
    <w:lvl w:ilvl="6">
      <w:start w:val="0"/>
      <w:numFmt w:val="bullet"/>
      <w:lvlText w:val="•"/>
      <w:lvlJc w:val="left"/>
      <w:pPr>
        <w:ind w:left="6804" w:hanging="304"/>
      </w:pPr>
      <w:rPr>
        <w:rFonts w:hint="default"/>
        <w:lang w:val="ru-RU" w:eastAsia="ru-RU" w:bidi="ru-RU"/>
      </w:rPr>
    </w:lvl>
    <w:lvl w:ilvl="7">
      <w:start w:val="0"/>
      <w:numFmt w:val="bullet"/>
      <w:lvlText w:val="•"/>
      <w:lvlJc w:val="left"/>
      <w:pPr>
        <w:ind w:left="7798" w:hanging="304"/>
      </w:pPr>
      <w:rPr>
        <w:rFonts w:hint="default"/>
        <w:lang w:val="ru-RU" w:eastAsia="ru-RU" w:bidi="ru-RU"/>
      </w:rPr>
    </w:lvl>
    <w:lvl w:ilvl="8">
      <w:start w:val="0"/>
      <w:numFmt w:val="bullet"/>
      <w:lvlText w:val="•"/>
      <w:lvlJc w:val="left"/>
      <w:pPr>
        <w:ind w:left="8792" w:hanging="304"/>
      </w:pPr>
      <w:rPr>
        <w:rFonts w:hint="default"/>
        <w:lang w:val="ru-RU" w:eastAsia="ru-RU" w:bidi="ru-RU"/>
      </w:rPr>
    </w:lvl>
  </w:abstractNum>
  <w:abstractNum w:abstractNumId="1">
    <w:multiLevelType w:val="hybridMultilevel"/>
    <w:lvl w:ilvl="0">
      <w:start w:val="1"/>
      <w:numFmt w:val="decimal"/>
      <w:lvlText w:val="%1."/>
      <w:lvlJc w:val="left"/>
      <w:pPr>
        <w:ind w:left="120" w:hanging="359"/>
        <w:jc w:val="right"/>
      </w:pPr>
      <w:rPr>
        <w:rFonts w:hint="default" w:ascii="Times New Roman" w:hAnsi="Times New Roman" w:eastAsia="Times New Roman" w:cs="Times New Roman"/>
        <w:spacing w:val="-29"/>
        <w:w w:val="100"/>
        <w:sz w:val="28"/>
        <w:szCs w:val="28"/>
        <w:lang w:val="ru-RU" w:eastAsia="ru-RU" w:bidi="ru-RU"/>
      </w:rPr>
    </w:lvl>
    <w:lvl w:ilvl="1">
      <w:start w:val="1"/>
      <w:numFmt w:val="decimal"/>
      <w:lvlText w:val="%2)"/>
      <w:lvlJc w:val="left"/>
      <w:pPr>
        <w:ind w:left="120" w:hanging="347"/>
        <w:jc w:val="right"/>
      </w:pPr>
      <w:rPr>
        <w:rFonts w:hint="default" w:ascii="Times New Roman" w:hAnsi="Times New Roman" w:eastAsia="Times New Roman" w:cs="Times New Roman"/>
        <w:spacing w:val="-30"/>
        <w:w w:val="100"/>
        <w:sz w:val="28"/>
        <w:szCs w:val="28"/>
        <w:lang w:val="ru-RU" w:eastAsia="ru-RU" w:bidi="ru-RU"/>
      </w:rPr>
    </w:lvl>
    <w:lvl w:ilvl="2">
      <w:start w:val="0"/>
      <w:numFmt w:val="bullet"/>
      <w:lvlText w:val="•"/>
      <w:lvlJc w:val="left"/>
      <w:pPr>
        <w:ind w:left="2252" w:hanging="347"/>
      </w:pPr>
      <w:rPr>
        <w:rFonts w:hint="default"/>
        <w:lang w:val="ru-RU" w:eastAsia="ru-RU" w:bidi="ru-RU"/>
      </w:rPr>
    </w:lvl>
    <w:lvl w:ilvl="3">
      <w:start w:val="0"/>
      <w:numFmt w:val="bullet"/>
      <w:lvlText w:val="•"/>
      <w:lvlJc w:val="left"/>
      <w:pPr>
        <w:ind w:left="3318" w:hanging="347"/>
      </w:pPr>
      <w:rPr>
        <w:rFonts w:hint="default"/>
        <w:lang w:val="ru-RU" w:eastAsia="ru-RU" w:bidi="ru-RU"/>
      </w:rPr>
    </w:lvl>
    <w:lvl w:ilvl="4">
      <w:start w:val="0"/>
      <w:numFmt w:val="bullet"/>
      <w:lvlText w:val="•"/>
      <w:lvlJc w:val="left"/>
      <w:pPr>
        <w:ind w:left="4384" w:hanging="347"/>
      </w:pPr>
      <w:rPr>
        <w:rFonts w:hint="default"/>
        <w:lang w:val="ru-RU" w:eastAsia="ru-RU" w:bidi="ru-RU"/>
      </w:rPr>
    </w:lvl>
    <w:lvl w:ilvl="5">
      <w:start w:val="0"/>
      <w:numFmt w:val="bullet"/>
      <w:lvlText w:val="•"/>
      <w:lvlJc w:val="left"/>
      <w:pPr>
        <w:ind w:left="5450" w:hanging="347"/>
      </w:pPr>
      <w:rPr>
        <w:rFonts w:hint="default"/>
        <w:lang w:val="ru-RU" w:eastAsia="ru-RU" w:bidi="ru-RU"/>
      </w:rPr>
    </w:lvl>
    <w:lvl w:ilvl="6">
      <w:start w:val="0"/>
      <w:numFmt w:val="bullet"/>
      <w:lvlText w:val="•"/>
      <w:lvlJc w:val="left"/>
      <w:pPr>
        <w:ind w:left="6516" w:hanging="347"/>
      </w:pPr>
      <w:rPr>
        <w:rFonts w:hint="default"/>
        <w:lang w:val="ru-RU" w:eastAsia="ru-RU" w:bidi="ru-RU"/>
      </w:rPr>
    </w:lvl>
    <w:lvl w:ilvl="7">
      <w:start w:val="0"/>
      <w:numFmt w:val="bullet"/>
      <w:lvlText w:val="•"/>
      <w:lvlJc w:val="left"/>
      <w:pPr>
        <w:ind w:left="7582" w:hanging="347"/>
      </w:pPr>
      <w:rPr>
        <w:rFonts w:hint="default"/>
        <w:lang w:val="ru-RU" w:eastAsia="ru-RU" w:bidi="ru-RU"/>
      </w:rPr>
    </w:lvl>
    <w:lvl w:ilvl="8">
      <w:start w:val="0"/>
      <w:numFmt w:val="bullet"/>
      <w:lvlText w:val="•"/>
      <w:lvlJc w:val="left"/>
      <w:pPr>
        <w:ind w:left="8648" w:hanging="347"/>
      </w:pPr>
      <w:rPr>
        <w:rFonts w:hint="default"/>
        <w:lang w:val="ru-RU" w:eastAsia="ru-RU" w:bidi="ru-RU"/>
      </w:rPr>
    </w:lvl>
  </w:abstractNum>
  <w:abstractNum w:abstractNumId="0">
    <w:multiLevelType w:val="hybridMultilevel"/>
    <w:lvl w:ilvl="0">
      <w:start w:val="1"/>
      <w:numFmt w:val="decimal"/>
      <w:lvlText w:val="%1."/>
      <w:lvlJc w:val="left"/>
      <w:pPr>
        <w:ind w:left="1375" w:hanging="367"/>
        <w:jc w:val="right"/>
      </w:pPr>
      <w:rPr>
        <w:rFonts w:hint="default" w:ascii="Times New Roman" w:hAnsi="Times New Roman" w:eastAsia="Times New Roman" w:cs="Times New Roman"/>
        <w:spacing w:val="-3"/>
        <w:w w:val="100"/>
        <w:sz w:val="28"/>
        <w:szCs w:val="28"/>
        <w:lang w:val="ru-RU" w:eastAsia="ru-RU" w:bidi="ru-RU"/>
      </w:rPr>
    </w:lvl>
    <w:lvl w:ilvl="1">
      <w:start w:val="1"/>
      <w:numFmt w:val="decimal"/>
      <w:lvlText w:val="%2)"/>
      <w:lvlJc w:val="left"/>
      <w:pPr>
        <w:ind w:left="120" w:hanging="336"/>
        <w:jc w:val="right"/>
      </w:pPr>
      <w:rPr>
        <w:rFonts w:hint="default" w:ascii="Times New Roman" w:hAnsi="Times New Roman" w:eastAsia="Times New Roman" w:cs="Times New Roman"/>
        <w:spacing w:val="0"/>
        <w:w w:val="100"/>
        <w:sz w:val="28"/>
        <w:szCs w:val="28"/>
        <w:lang w:val="ru-RU" w:eastAsia="ru-RU" w:bidi="ru-RU"/>
      </w:rPr>
    </w:lvl>
    <w:lvl w:ilvl="2">
      <w:start w:val="0"/>
      <w:numFmt w:val="bullet"/>
      <w:lvlText w:val="•"/>
      <w:lvlJc w:val="left"/>
      <w:pPr>
        <w:ind w:left="1522" w:hanging="336"/>
      </w:pPr>
      <w:rPr>
        <w:rFonts w:hint="default"/>
        <w:lang w:val="ru-RU" w:eastAsia="ru-RU" w:bidi="ru-RU"/>
      </w:rPr>
    </w:lvl>
    <w:lvl w:ilvl="3">
      <w:start w:val="0"/>
      <w:numFmt w:val="bullet"/>
      <w:lvlText w:val="•"/>
      <w:lvlJc w:val="left"/>
      <w:pPr>
        <w:ind w:left="1665" w:hanging="336"/>
      </w:pPr>
      <w:rPr>
        <w:rFonts w:hint="default"/>
        <w:lang w:val="ru-RU" w:eastAsia="ru-RU" w:bidi="ru-RU"/>
      </w:rPr>
    </w:lvl>
    <w:lvl w:ilvl="4">
      <w:start w:val="0"/>
      <w:numFmt w:val="bullet"/>
      <w:lvlText w:val="•"/>
      <w:lvlJc w:val="left"/>
      <w:pPr>
        <w:ind w:left="1808" w:hanging="336"/>
      </w:pPr>
      <w:rPr>
        <w:rFonts w:hint="default"/>
        <w:lang w:val="ru-RU" w:eastAsia="ru-RU" w:bidi="ru-RU"/>
      </w:rPr>
    </w:lvl>
    <w:lvl w:ilvl="5">
      <w:start w:val="0"/>
      <w:numFmt w:val="bullet"/>
      <w:lvlText w:val="•"/>
      <w:lvlJc w:val="left"/>
      <w:pPr>
        <w:ind w:left="1951" w:hanging="336"/>
      </w:pPr>
      <w:rPr>
        <w:rFonts w:hint="default"/>
        <w:lang w:val="ru-RU" w:eastAsia="ru-RU" w:bidi="ru-RU"/>
      </w:rPr>
    </w:lvl>
    <w:lvl w:ilvl="6">
      <w:start w:val="0"/>
      <w:numFmt w:val="bullet"/>
      <w:lvlText w:val="•"/>
      <w:lvlJc w:val="left"/>
      <w:pPr>
        <w:ind w:left="2094" w:hanging="336"/>
      </w:pPr>
      <w:rPr>
        <w:rFonts w:hint="default"/>
        <w:lang w:val="ru-RU" w:eastAsia="ru-RU" w:bidi="ru-RU"/>
      </w:rPr>
    </w:lvl>
    <w:lvl w:ilvl="7">
      <w:start w:val="0"/>
      <w:numFmt w:val="bullet"/>
      <w:lvlText w:val="•"/>
      <w:lvlJc w:val="left"/>
      <w:pPr>
        <w:ind w:left="2237" w:hanging="336"/>
      </w:pPr>
      <w:rPr>
        <w:rFonts w:hint="default"/>
        <w:lang w:val="ru-RU" w:eastAsia="ru-RU" w:bidi="ru-RU"/>
      </w:rPr>
    </w:lvl>
    <w:lvl w:ilvl="8">
      <w:start w:val="0"/>
      <w:numFmt w:val="bullet"/>
      <w:lvlText w:val="•"/>
      <w:lvlJc w:val="left"/>
      <w:pPr>
        <w:ind w:left="2380" w:hanging="336"/>
      </w:pPr>
      <w:rPr>
        <w:rFonts w:hint="default"/>
        <w:lang w:val="ru-RU" w:eastAsia="ru-RU" w:bidi="ru-RU"/>
      </w:rPr>
    </w:lvl>
  </w:abstractNum>
  <w:num w:numId="13">
    <w:abstractNumId w:val="1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spacing w:before="1"/>
      <w:ind w:left="120"/>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120"/>
      <w:outlineLvl w:val="1"/>
    </w:pPr>
    <w:rPr>
      <w:rFonts w:ascii="Times New Roman" w:hAnsi="Times New Roman" w:eastAsia="Times New Roman" w:cs="Times New Roman"/>
      <w:b/>
      <w:bCs/>
      <w:sz w:val="30"/>
      <w:szCs w:val="30"/>
      <w:lang w:val="ru-RU" w:eastAsia="ru-RU" w:bidi="ru-RU"/>
    </w:rPr>
  </w:style>
  <w:style w:styleId="ListParagraph" w:type="paragraph">
    <w:name w:val="List Paragraph"/>
    <w:basedOn w:val="Normal"/>
    <w:uiPriority w:val="1"/>
    <w:qFormat/>
    <w:pPr>
      <w:spacing w:before="1"/>
      <w:ind w:left="120" w:hanging="304"/>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spacing w:before="50"/>
      <w:ind w:left="40"/>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2020-11-17T03:13:59Z</dcterms:created>
  <dcterms:modified xsi:type="dcterms:W3CDTF">2020-11-17T03:13:59Z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LastSaved">
    <vt:filetime>2020-11-17T00:00:00Z</vt:filetime>
  </property>
</Properties>
</file>