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58FF" w14:textId="7E78CC11" w:rsidR="00BD513C" w:rsidRPr="003B38CA" w:rsidRDefault="00BD513C" w:rsidP="00BD51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3B38C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Қызмет көрсету туралы № __</w:t>
      </w:r>
      <w:r w:rsidR="00DE58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___</w:t>
      </w:r>
      <w:r w:rsidRPr="003B38C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__ келісім-шарт</w:t>
      </w:r>
    </w:p>
    <w:p w14:paraId="779BDA9E" w14:textId="68483E08" w:rsidR="00BD513C" w:rsidRPr="00152720" w:rsidRDefault="00A81830" w:rsidP="00BD51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E0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на оказание услуг </w:t>
      </w:r>
      <w:r w:rsidR="00BD513C" w:rsidRPr="00152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№ __</w:t>
      </w:r>
      <w:r w:rsidR="00DE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___</w:t>
      </w:r>
      <w:r w:rsidR="00BD513C" w:rsidRPr="00152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__</w:t>
      </w:r>
    </w:p>
    <w:p w14:paraId="311ED124" w14:textId="77777777" w:rsidR="00BD513C" w:rsidRPr="00152720" w:rsidRDefault="00BD513C" w:rsidP="00BD51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ar-SA"/>
        </w:rPr>
      </w:pPr>
    </w:p>
    <w:p w14:paraId="064A21BB" w14:textId="76DE2C76" w:rsidR="00BD513C" w:rsidRPr="00152720" w:rsidRDefault="00766699" w:rsidP="00DE584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Астана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қ.                                                        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 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                    20_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 ж. «_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__» __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____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____</w:t>
      </w:r>
    </w:p>
    <w:p w14:paraId="64FCB9A1" w14:textId="4FC8D84F" w:rsidR="00BD513C" w:rsidRPr="00152720" w:rsidRDefault="00766699" w:rsidP="00BD513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г</w:t>
      </w:r>
      <w:r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Астана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               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                               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            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   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«___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_» ___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____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___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20_</w:t>
      </w:r>
      <w:r w:rsidR="00DE584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____</w:t>
      </w:r>
      <w:r w:rsidR="00BD513C" w:rsidRPr="007666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г</w:t>
      </w:r>
      <w:r w:rsidR="00BD513C" w:rsidRPr="001527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.</w:t>
      </w:r>
    </w:p>
    <w:p w14:paraId="4E6A4641" w14:textId="77777777" w:rsidR="00BD513C" w:rsidRPr="00152720" w:rsidRDefault="00BD513C" w:rsidP="00BD51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5529"/>
      </w:tblGrid>
      <w:tr w:rsidR="00BD513C" w:rsidRPr="00152720" w14:paraId="297833AE" w14:textId="77777777" w:rsidTr="00445702">
        <w:trPr>
          <w:trHeight w:val="5802"/>
        </w:trPr>
        <w:tc>
          <w:tcPr>
            <w:tcW w:w="5132" w:type="dxa"/>
          </w:tcPr>
          <w:p w14:paraId="625DE701" w14:textId="266A2381" w:rsidR="0018130B" w:rsidRDefault="00DD59B4" w:rsidP="001813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</w:pPr>
            <w:r w:rsidRPr="001D1091">
              <w:rPr>
                <w:rFonts w:ascii="Times New Roman" w:eastAsia="Times New Roman" w:hAnsi="Times New Roman" w:cs="Courier New"/>
                <w:b/>
                <w:sz w:val="24"/>
                <w:szCs w:val="24"/>
                <w:lang w:val="kk-KZ" w:eastAsia="ru-RU"/>
              </w:rPr>
              <w:t>Қазақстан Республикасы Денсаулық сақтау    министрлігінің «Трансфузиология ғылыми-өндірістік орталығы» шаруашылық жүргізу құқығындағы республикалық мемлекеттік кәсіпорны</w:t>
            </w:r>
            <w:r w:rsidRPr="001D1091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</w:t>
            </w:r>
            <w:r w:rsidR="007E7479" w:rsidRP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(заңды тұлғаны мемлекеттік қайта тіркеу туралы 18.04.2017 жылғы анықтама) Басқарма төрағасының бірінші орынбасары </w:t>
            </w:r>
            <w:r w:rsidR="00DE584E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     </w:t>
            </w:r>
            <w:r w:rsidR="0018130B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Т.Н. Савчук</w:t>
            </w:r>
            <w:r w:rsidR="007E7479" w:rsidRP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атынан </w:t>
            </w:r>
            <w:r w:rsidR="0018130B"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202</w:t>
            </w:r>
            <w:r w:rsidR="0018130B" w:rsidRPr="006B7F67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4</w:t>
            </w:r>
            <w:r w:rsidR="0018130B"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жылғы</w:t>
            </w:r>
            <w:r w:rsidR="0018130B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13 қараша  </w:t>
            </w:r>
          </w:p>
          <w:p w14:paraId="5E16139D" w14:textId="47CA9C44" w:rsidR="00BD513C" w:rsidRPr="001D1091" w:rsidRDefault="0018130B" w:rsidP="001813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605</w:t>
            </w:r>
            <w:r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бұйрық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</w:t>
            </w:r>
            <w:r w:rsidR="007E7479" w:rsidRP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негізінде әрекет ет</w:t>
            </w:r>
            <w:r w:rsid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етін, бұдан әрі екінші жағынан </w:t>
            </w:r>
            <w:r w:rsidR="007E7479" w:rsidRP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«</w:t>
            </w:r>
            <w:r w:rsid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Орындаушы»</w:t>
            </w:r>
            <w:r w:rsidR="007E7479" w:rsidRP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деп аталатын</w:t>
            </w:r>
            <w:r w:rsidR="007E7479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,</w:t>
            </w:r>
            <w:r w:rsidR="00BD513C" w:rsidRPr="001D1091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Қазақстан Республикасы Азамат(ша) </w:t>
            </w:r>
            <w:r w:rsidR="00BD513C" w:rsidRPr="001D1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ar-SA"/>
              </w:rPr>
              <w:t>ТАЖ</w:t>
            </w:r>
            <w:r w:rsidR="00BD513C"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 xml:space="preserve">___________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жеке куәлік №__________, </w:t>
            </w:r>
            <w:r w:rsidR="001C0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берілген ҚР ІІМ 20_____ жылғы «___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» _____, тарапта аталынған бұдан әрі «Тыңдаушы»осы Шартты жасасты: </w:t>
            </w:r>
          </w:p>
          <w:p w14:paraId="0FFB4C60" w14:textId="77777777" w:rsidR="00BD513C" w:rsidRPr="001D1091" w:rsidRDefault="00BD513C" w:rsidP="00BD51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6ADA64A" w14:textId="77777777" w:rsidR="00BD513C" w:rsidRPr="001D1091" w:rsidRDefault="00BD513C" w:rsidP="00BD51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1.Шарттың мәні</w:t>
            </w:r>
          </w:p>
          <w:p w14:paraId="3ED12D30" w14:textId="77777777" w:rsidR="00BC58E3" w:rsidRPr="001D1091" w:rsidRDefault="000032EE" w:rsidP="00454684">
            <w:pPr>
              <w:suppressAutoHyphens/>
              <w:spacing w:after="0" w:line="240" w:lineRule="auto"/>
              <w:jc w:val="both"/>
              <w:rPr>
                <w:rFonts w:ascii="inherit" w:hAnsi="inherit"/>
                <w:color w:val="202124"/>
                <w:sz w:val="24"/>
                <w:szCs w:val="24"/>
                <w:lang w:val="kk-KZ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1.1.</w:t>
            </w:r>
            <w:r w:rsidR="00454684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Орындаушы </w:t>
            </w:r>
            <w:r w:rsidR="00BC58E3" w:rsidRPr="001D1091">
              <w:rPr>
                <w:rFonts w:ascii="inherit" w:hAnsi="inherit"/>
                <w:color w:val="202124"/>
                <w:sz w:val="24"/>
                <w:szCs w:val="24"/>
                <w:lang w:val="kk-KZ"/>
              </w:rPr>
              <w:t xml:space="preserve">«Тыңдаушыға» қосымша/бейресми білім беру бойынша білім беру қызметтерін көрсетуге міндеттенеді, </w:t>
            </w:r>
            <w:r w:rsidR="00454684"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ал Тыңдаушы 1 қосымшада көрсетілген қызметтерге толық төлеуге міндеттеледі.</w:t>
            </w:r>
          </w:p>
          <w:p w14:paraId="71B5F0D3" w14:textId="77777777" w:rsidR="00E34E8E" w:rsidRDefault="00E34E8E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79BF6F23" w14:textId="77777777" w:rsidR="00BD513C" w:rsidRPr="001D1091" w:rsidRDefault="00BD513C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2. Тараптардың құқықтары мен міндеттері</w:t>
            </w:r>
          </w:p>
          <w:p w14:paraId="401796B6" w14:textId="77777777" w:rsidR="00BD513C" w:rsidRPr="001D1091" w:rsidRDefault="00BD513C" w:rsidP="00BD513C">
            <w:pPr>
              <w:tabs>
                <w:tab w:val="left" w:pos="0"/>
                <w:tab w:val="left" w:pos="299"/>
                <w:tab w:val="left" w:pos="462"/>
              </w:tabs>
              <w:suppressAutoHyphens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2.1. Орындаушы міндеттеледі:</w:t>
            </w:r>
          </w:p>
          <w:p w14:paraId="63FDADD7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1) осы келісім-шарттың 1.1-тармағына сәйкес Тыңдаушыға қызметті объективті, тоқтатусыз және сапалы түрде көрсетуге;</w:t>
            </w:r>
          </w:p>
          <w:p w14:paraId="1602F643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2) Тыңдаушыға осы келісім-шартты іске асырумен байланысты толық, объективті ақпаратты дер кезінде беруге;</w:t>
            </w:r>
          </w:p>
          <w:p w14:paraId="0AAE2410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3) осы келісім-шартқа өзгертулер енгізілген жағдайда Тыңдаушыға дер кезінде хабарлау.</w:t>
            </w:r>
          </w:p>
          <w:p w14:paraId="55AA245F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4) Білім қызметтерін орындаудың қорытындылары бойынша келесі құжаттарды ұсыну:</w:t>
            </w:r>
          </w:p>
          <w:p w14:paraId="7B4230F1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1. шот-фактура.</w:t>
            </w:r>
          </w:p>
          <w:p w14:paraId="355C84FD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2.көрсетілген қызметтер актісі.</w:t>
            </w:r>
          </w:p>
          <w:p w14:paraId="3966A611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2.2. Орындаушы құқылы:</w:t>
            </w:r>
          </w:p>
          <w:p w14:paraId="31FDB0F2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1) осы келісімшарттың 3-бөлімінде көрсетілген шарттарына сәйкес Орындаушы көрсеткен қызмет үшін уақытылы төлеуге;</w:t>
            </w:r>
          </w:p>
          <w:p w14:paraId="6C79F46D" w14:textId="77777777" w:rsidR="008F1744" w:rsidRPr="004471EA" w:rsidRDefault="00190223" w:rsidP="00DE584E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1D109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5) </w:t>
            </w:r>
            <w:r w:rsidR="00E01502" w:rsidRPr="001D1091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Тыңдаушы </w:t>
            </w:r>
            <w:r w:rsidR="008F1744" w:rsidRPr="004471E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Шарт талаптарына сәйкес көрсетілген қызметтер үшін ақы төлегеннен кейін оқуды аяқтағанын растайтын құжатты ұсынады.</w:t>
            </w:r>
          </w:p>
          <w:p w14:paraId="0CD8075E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2.3 Тыңдаушы міндеттеледі:</w:t>
            </w:r>
          </w:p>
          <w:p w14:paraId="569F63D5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1) біліктілін арттыру курсына қатысу;</w:t>
            </w:r>
          </w:p>
          <w:p w14:paraId="3BC5D58B" w14:textId="77777777" w:rsidR="00BD513C" w:rsidRPr="001D1091" w:rsidRDefault="00BD513C" w:rsidP="00BD513C">
            <w:pPr>
              <w:tabs>
                <w:tab w:val="left" w:pos="318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 xml:space="preserve">2) Осы келісімшарттың есеп-қисаптарын белгіленген ретімен Орындаушы ұсынған өнімге уақытылы ақы төлеуге; </w:t>
            </w:r>
          </w:p>
          <w:p w14:paraId="2F9E164E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3) Осы келісімшарттың орындалуына тиісті барлық өзгерістер туралы Орындаушыны дер кезінде хабардар етуге;</w:t>
            </w:r>
          </w:p>
          <w:p w14:paraId="5ECA7BE3" w14:textId="77777777" w:rsidR="00BD513C" w:rsidRPr="001D1091" w:rsidRDefault="00BD513C" w:rsidP="00BD513C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4) Осы келісімшартқа енгізілген барлық өзгерістер туралы Орындаушыны дер кезінде хабардар етуге.</w:t>
            </w:r>
          </w:p>
          <w:p w14:paraId="18FF8D3B" w14:textId="77777777" w:rsidR="00BD513C" w:rsidRPr="001D1091" w:rsidRDefault="00BD513C" w:rsidP="00BD513C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1ED9DB24" w14:textId="77777777" w:rsidR="00BD513C" w:rsidRPr="001D1091" w:rsidRDefault="00BD513C" w:rsidP="00BD513C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3. Есеп айырысудың тәртібі мен бағасы</w:t>
            </w:r>
          </w:p>
          <w:p w14:paraId="26B8AB3A" w14:textId="77777777" w:rsidR="00BD513C" w:rsidRPr="001D1091" w:rsidRDefault="00BD513C" w:rsidP="00BD513C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3.1. Келісімшарт сомасы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(_______________) теңгені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құрайды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және қызмет көрсетуге байланысты барлық шығындарды баға прейскурантына сәйкес, Орындаушымен бекітілген.</w:t>
            </w:r>
          </w:p>
          <w:p w14:paraId="158D9DEC" w14:textId="77777777" w:rsidR="00BD513C" w:rsidRPr="001D1091" w:rsidRDefault="00BD513C" w:rsidP="00BD513C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3.2. Төлеу алдыңғы құжаттар:</w:t>
            </w:r>
          </w:p>
          <w:p w14:paraId="74F03601" w14:textId="77777777" w:rsidR="00BD513C" w:rsidRPr="001D1091" w:rsidRDefault="00BD513C" w:rsidP="00BD513C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1) төлеуге есеп.</w:t>
            </w:r>
          </w:p>
          <w:p w14:paraId="3E54CB4F" w14:textId="22FA9DC5" w:rsidR="00BD513C" w:rsidRPr="001D1091" w:rsidRDefault="00BD513C" w:rsidP="00BD5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3.3. Тыңдаушы Орындаушының төлем есебiне тiзiмдер жолымен төлеуге есептiң шығару </w:t>
            </w:r>
            <w:r w:rsidR="008C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уақытынын бастап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100 % төлемдi 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Pr="001D10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күннің ішінде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(_______________) теңге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өлшемінде өндiрiп алады.</w:t>
            </w:r>
          </w:p>
          <w:p w14:paraId="560874C8" w14:textId="77777777" w:rsidR="00BD513C" w:rsidRPr="001D1091" w:rsidRDefault="00BD513C" w:rsidP="00BD513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D7509C1" w14:textId="77777777" w:rsidR="00BD513C" w:rsidRPr="001D1091" w:rsidRDefault="00BD513C" w:rsidP="00BD513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4. Тараптардың жауапкершілігі</w:t>
            </w:r>
          </w:p>
          <w:p w14:paraId="2E03F693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4.1. Орындаушы осы келісім-шарттың 3.3-тармағында қарастырылған міндеттемелерді бұзса, Тыңдаушы төлеу мерзімін асырған әр күніне жалпы сомасының 0,1% өлшеміндегі айыппұл төлейді. </w:t>
            </w:r>
          </w:p>
          <w:p w14:paraId="6917277D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4.2. Басқа жағдайларды Тараптар осы келісім-шарт бойынша өз міндеттемелерін орындамаған немесе тиісті дәрежеде орындамаған жағдайда, Тараптар Қазақстан Республикасының қолданыстағы заңнамасына сәйкес жауапты болады. </w:t>
            </w:r>
          </w:p>
          <w:p w14:paraId="3852C831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4.3. Тараптар осы келісім-шартта көрсетілген өздерінің міндеттемелерін толық немесе жартылай орындалмағанына, егер ол дүлей күштердің (Форс-мажор) салдарынан болған жағдайда жауапкершіліктен босатылады. Дүлей күштердің салдарына Тараптардың бақылауына бағынбайтын: әскери әрекеттер, сұрапыл апаттар және басқа да оқиғалар жатады. Осы келісім-шарт бойынша міндеттемелерді орындау мерзімі туындаған жағдай аяқталғанша жылжытылады.</w:t>
            </w:r>
          </w:p>
          <w:p w14:paraId="5AD6DB36" w14:textId="77777777" w:rsidR="00BD513C" w:rsidRPr="001D1091" w:rsidRDefault="00BD513C" w:rsidP="00BD513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FA49788" w14:textId="77777777" w:rsidR="00BD513C" w:rsidRPr="001D1091" w:rsidRDefault="00BD513C" w:rsidP="00BD513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5. Келіспеушіліктер мен таластардың шешілуі</w:t>
            </w:r>
          </w:p>
          <w:p w14:paraId="68563257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5.1. Осы келісім шарттың міндеттемелерін орындау барысында туындаған келіспеушіліктер мен дау-таластар келіссөз жолымен шешіледі, өзара шешімге келмеген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lastRenderedPageBreak/>
              <w:t>жағдайда, дау-талас сот арқылы Қазақстан Республикасының заңдылығына сәйкес</w:t>
            </w:r>
          </w:p>
          <w:p w14:paraId="4DD63036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қарастырылады. </w:t>
            </w:r>
          </w:p>
          <w:p w14:paraId="2D046415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  <w:p w14:paraId="1C8032A7" w14:textId="77777777" w:rsidR="00BD513C" w:rsidRPr="001D1091" w:rsidRDefault="00BD513C" w:rsidP="00BD513C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6. Келісім-шарттың әрекет ету мерзімі</w:t>
            </w:r>
          </w:p>
          <w:p w14:paraId="7D23ECE8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6.1. Келісім-шарт екі жақ қол қойылған күннен бастап күшіне енеді. Келісім-шарт мерзімі шарт бойынша міндеттерді толық аяқталғанға дейін әрекет етеді. Осы келісім шартты бұзу Қазақстан Республикасының заңнамасы белгілеген тәртіппен іске асырылады.</w:t>
            </w:r>
          </w:p>
          <w:p w14:paraId="664481FB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6.2. Екі жақтық міндеттер орындалмаған немесе орындауға жатпайтын жағдайда Келісім шартты бұзу бір жақты болады, басқа жақты 10 күнтізбелік мерзімде келісім шарттың бұзылуына шамалы күн қалғанға дейін ескерту шартымен. Сондай-ақ, тараптар келісім-шартты бұзу мерзіміне дейін көрсетілген қызмет бойынша есеп айырысу жүргізеді. </w:t>
            </w:r>
          </w:p>
          <w:p w14:paraId="6D3B6434" w14:textId="77777777" w:rsidR="00BD513C" w:rsidRPr="001D1091" w:rsidRDefault="00BD513C" w:rsidP="00BD513C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6.3. Келісімшарттағы барлық өзгертулер мен толықтулар екі жақпен келісіледі және қол қойылады, келісім-шарттың ажырамас бөлігі болып табылады.</w:t>
            </w:r>
          </w:p>
          <w:p w14:paraId="1A801FEB" w14:textId="77777777" w:rsidR="00BD513C" w:rsidRPr="001D1091" w:rsidRDefault="00BD513C" w:rsidP="00BD51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6.4.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Келісімшарт бірдей заңдық күшке ие мемлекеттік және орыс тілдеріндегі 2 данасы жасалынды және тараптардың әрқайсысына бір данадан берілді.</w:t>
            </w:r>
          </w:p>
        </w:tc>
        <w:tc>
          <w:tcPr>
            <w:tcW w:w="5529" w:type="dxa"/>
          </w:tcPr>
          <w:p w14:paraId="40554C1E" w14:textId="5ED8FC10" w:rsidR="00BD513C" w:rsidRPr="001D1091" w:rsidRDefault="00DD59B4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Республиканское государственное предприятие на праве хозяйственного ведения «Научно –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производственный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центр трансфузиологии» М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инистерства здравоохранения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еспублики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азахстан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(справка о государственной перерегистрации юридического лица от 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18.04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года) </w:t>
            </w:r>
            <w:r w:rsidR="00445702" w:rsidRPr="00445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лице первого заместителя </w:t>
            </w:r>
            <w:r w:rsidR="00445702" w:rsidRPr="004457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Председателя Правления </w:t>
            </w:r>
            <w:r w:rsidR="00181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Савчук Т.Н.</w:t>
            </w:r>
            <w:r w:rsidR="00445702" w:rsidRPr="00445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действующей на основании приказа № </w:t>
            </w:r>
            <w:r w:rsidR="001813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605 </w:t>
            </w:r>
            <w:r w:rsidR="00445702" w:rsidRPr="00445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1813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 ноября  </w:t>
            </w:r>
            <w:r w:rsidR="00445702" w:rsidRPr="00445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813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445702" w:rsidRPr="004457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именуем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й в дальнейшем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«Исполнитель» с другой стороны</w:t>
            </w:r>
            <w:r w:rsidR="00BD513C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Гражданин (ка)</w:t>
            </w:r>
            <w:r w:rsidR="00BD513C" w:rsidRPr="001D10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ФИО</w:t>
            </w:r>
            <w:r w:rsidR="00BD513C" w:rsidRPr="001D10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D513C"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 xml:space="preserve">_____________,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уд. личности №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_________,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выданное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МВД РК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____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________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20____ года,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именуем</w:t>
            </w:r>
            <w:r w:rsidR="001C0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ый (-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ая</w:t>
            </w:r>
            <w:r w:rsidR="001C0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)</w:t>
            </w:r>
            <w:r w:rsidR="00BD513C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дальнейшем «Слушатель» заключили настоящий Договор о нижеследующем:</w:t>
            </w:r>
          </w:p>
          <w:p w14:paraId="2355FB42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     </w:t>
            </w:r>
          </w:p>
          <w:p w14:paraId="3494DD15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</w:t>
            </w: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1.Предмет договора</w:t>
            </w:r>
          </w:p>
          <w:p w14:paraId="4DF23AC1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1.1.Исполнитель обязуется оказать образовательные услуги по </w:t>
            </w:r>
            <w:r w:rsidR="00BC58E3"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дополнительному/ неформальному образованию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«Слушателю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согласно приложению 1, а 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Слушатель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обязуется оплатить за оказанные услуги в полном объеме.</w:t>
            </w:r>
          </w:p>
          <w:p w14:paraId="60C4ECEE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  <w:p w14:paraId="7DC25919" w14:textId="77777777" w:rsidR="00BD513C" w:rsidRPr="001D1091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Права и обязанности сторон</w:t>
            </w:r>
          </w:p>
          <w:p w14:paraId="23E110D7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 Исполнитель обязуется:</w:t>
            </w:r>
          </w:p>
          <w:p w14:paraId="0C4FCC38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 в соответствии с пунктом 1.1. настоящего Договора объективно, бесперебойно и качественно оказать услугу Слушателю;</w:t>
            </w:r>
          </w:p>
          <w:p w14:paraId="6C5A3817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своевременно предоставлять Слушателю полную, объективную информацию, связанную с исполнением настоящего Договора;</w:t>
            </w:r>
          </w:p>
          <w:p w14:paraId="5C26A997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 своевременно извещать Слушателя обо всех изменениях условий настоящего Договора;</w:t>
            </w:r>
          </w:p>
          <w:p w14:paraId="5244DA99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По итог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 оказания образовательных услуг предоставить следующие документы:</w:t>
            </w:r>
          </w:p>
          <w:p w14:paraId="36830A22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1.счет-фактура;</w:t>
            </w:r>
          </w:p>
          <w:p w14:paraId="5C287911" w14:textId="77777777" w:rsidR="00190223" w:rsidRPr="001D1091" w:rsidRDefault="00190223" w:rsidP="001902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2.акт выполненных работ;</w:t>
            </w:r>
          </w:p>
          <w:p w14:paraId="17B95C4B" w14:textId="4CE04564" w:rsidR="00BD513C" w:rsidRPr="001D1091" w:rsidRDefault="00DE584E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5) после оплаты</w:t>
            </w:r>
            <w:r w:rsidR="00190223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Слушателем за оказанные услуги в соответствии с условиями Догово</w:t>
            </w:r>
            <w:r w:rsidR="00885D9C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 </w:t>
            </w:r>
            <w:proofErr w:type="gramStart"/>
            <w:r w:rsidR="00885D9C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предоставить </w:t>
            </w:r>
            <w:r w:rsidR="00461EE6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</w:t>
            </w:r>
            <w:proofErr w:type="gramEnd"/>
            <w:r w:rsidR="00461EE6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прохождении </w:t>
            </w:r>
            <w:r w:rsidR="00885D9C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обучени</w:t>
            </w:r>
            <w:r w:rsidR="003B38CA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</w:t>
            </w:r>
          </w:p>
          <w:p w14:paraId="3D1657ED" w14:textId="77777777" w:rsidR="00BD513C" w:rsidRPr="001D1091" w:rsidRDefault="00BD513C" w:rsidP="00BD513C">
            <w:pPr>
              <w:tabs>
                <w:tab w:val="left" w:pos="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 Исполнитель имеет право:</w:t>
            </w:r>
          </w:p>
          <w:p w14:paraId="1D37FF28" w14:textId="77777777" w:rsidR="00BD513C" w:rsidRPr="001D1091" w:rsidRDefault="00BD513C" w:rsidP="00BD513C">
            <w:pPr>
              <w:tabs>
                <w:tab w:val="left" w:pos="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 требовать полную и своевременную оплату за оказанные услуги в соответствии с условиями, указанными в разделе 3 настоящего Договора.</w:t>
            </w:r>
          </w:p>
          <w:p w14:paraId="08447621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2.3. Слушатель обязуется:</w:t>
            </w:r>
          </w:p>
          <w:p w14:paraId="4574863D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1)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посещать курсы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овышения квалификации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14:paraId="224E991F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своевременно оплачивать предоставленные Исполнителем услуги в соответствии с установленным порядком расчетов по Договору;</w:t>
            </w:r>
          </w:p>
          <w:p w14:paraId="3C54EE43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3) своевременно ставить в известность Исполнителя обо всех изменениях, касающихся исполнения Договора;</w:t>
            </w:r>
          </w:p>
          <w:p w14:paraId="21455C6E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своевременно извещать Исполнителя обо всех изменениях условий настоящего Договора.</w:t>
            </w:r>
          </w:p>
          <w:p w14:paraId="7CF7A480" w14:textId="77777777" w:rsidR="00BD513C" w:rsidRPr="00A32699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436EB9B6" w14:textId="77777777" w:rsidR="00BD513C" w:rsidRPr="001D1091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Сумма договора и порядок расчета</w:t>
            </w:r>
          </w:p>
          <w:p w14:paraId="09D754A9" w14:textId="77777777" w:rsidR="00BD513C" w:rsidRPr="001D1091" w:rsidRDefault="00BD513C" w:rsidP="00BD513C">
            <w:pPr>
              <w:tabs>
                <w:tab w:val="left" w:pos="17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3.1. Сумма договора составляет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________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_____________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 тенге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включает все расходы, связанные с оказанием услуг согласно прейскуранту цен, </w:t>
            </w:r>
            <w:proofErr w:type="spellStart"/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утвержденн</w:t>
            </w:r>
            <w:proofErr w:type="spellEnd"/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ого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Исполнителем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</w:t>
            </w:r>
          </w:p>
          <w:p w14:paraId="24D78D32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3.2. Документы, предшествующие оплате:</w:t>
            </w:r>
          </w:p>
          <w:p w14:paraId="7C507AAC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 счет на оплату.</w:t>
            </w:r>
          </w:p>
          <w:p w14:paraId="367F0B93" w14:textId="5E8E2974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3.3.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Слушатель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путем перечисления на расчетный счет И</w:t>
            </w:r>
            <w:r w:rsidR="008C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сполнителя производит 100 %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оплату в размере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_________________</w:t>
            </w:r>
            <w:r w:rsidRPr="001D1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) </w:t>
            </w: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тенге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течение </w:t>
            </w:r>
            <w:r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рабочих дней с момента выставления счета на оплату.</w:t>
            </w:r>
          </w:p>
          <w:p w14:paraId="42EBE03E" w14:textId="77777777" w:rsidR="00BD513C" w:rsidRPr="001D1091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6E067C31" w14:textId="77777777" w:rsidR="00BD513C" w:rsidRPr="001D1091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Ответственность сторон</w:t>
            </w:r>
          </w:p>
          <w:p w14:paraId="09D7638F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4.1. В случае нарушения Слушателем обязательств, предусмотренных пунктом 3.3, настоящего Договора, Слушатель выплачивает пеню в размере 0,1% от суммы оплаты за каждый день просрочки платежа.</w:t>
            </w:r>
          </w:p>
          <w:p w14:paraId="27130CE3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4.2.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Республики Казахстан.</w:t>
            </w:r>
          </w:p>
          <w:p w14:paraId="20E23330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4.3. Стороны освобождаются от ответственности за неисполнение или неполное исполнение своих обязательств по настоящему Договору, если это явилось следствием возникновения обстоятельствам непреодолимой силы (форс–мажор). К обстоятельствам непреодолимой силы относятся военные действия, стихийные бедствия и другие события, не зависящие от воли сторон, а исполнение обязательств по договору откладываются до окончания возникших обстоятельств.</w:t>
            </w:r>
          </w:p>
          <w:p w14:paraId="20D2804C" w14:textId="77777777" w:rsidR="00BD513C" w:rsidRPr="001D1091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46909E81" w14:textId="77777777" w:rsidR="00BD513C" w:rsidRPr="001D1091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5. Разрешение разногласий и споров</w:t>
            </w:r>
          </w:p>
          <w:p w14:paraId="351D8BDD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5.1. Разногласия и споры, возникшие при исполнении сторонами обязательств по настоящему Договору, разрешаются путем переговоров, а в случае отсутствия обоюдно приемлемого решения, спор рассматривается в судебном порядке, в соответствии с действующим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з</w:t>
            </w:r>
            <w:proofErr w:type="spellStart"/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аконодательством</w:t>
            </w:r>
            <w:proofErr w:type="spellEnd"/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Республики Казахстан.</w:t>
            </w:r>
          </w:p>
          <w:p w14:paraId="498B5E53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  <w:p w14:paraId="02AE631C" w14:textId="77777777" w:rsidR="00BD513C" w:rsidRPr="001D1091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6. Срок действия договора</w:t>
            </w:r>
          </w:p>
          <w:p w14:paraId="771CCB30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6.1. Договор вступает в силу с момента подписания его обеими сторонами. Срок действия договора до полного исполнения обязательств по договору.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Расторжение настоящего Договора осуществляется в порядке, установленном законодательством Республики Казахстан.</w:t>
            </w:r>
          </w:p>
          <w:p w14:paraId="26ABDC1D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6.2. В случае неисполнения или ненадлежащего исполнения обязательств сторонами допускается расторжение Договора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одностороннем порядке, при условии </w:t>
            </w:r>
            <w:proofErr w:type="spellStart"/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уведомлени</w:t>
            </w:r>
            <w:proofErr w:type="spellEnd"/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я</w:t>
            </w: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другой стороны за 10 календарных дней до предполагаемой даты расторжения Договора. При этом стороны производят расчет по услугам, фактически оказанным на дату расторжения договора.</w:t>
            </w:r>
          </w:p>
          <w:p w14:paraId="2A280FB1" w14:textId="77777777" w:rsidR="00BD513C" w:rsidRPr="001D1091" w:rsidRDefault="00BD513C" w:rsidP="00BD513C">
            <w:pPr>
              <w:tabs>
                <w:tab w:val="left" w:pos="17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6.3. Все дополнения и изменения к договору согласуются и подписываются сторонами, а также являются неотъемлемой частью настоящего Договора.</w:t>
            </w:r>
          </w:p>
          <w:p w14:paraId="5DEEB3E5" w14:textId="77777777" w:rsidR="00BD513C" w:rsidRPr="001D1091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6.4. Договор составлен в 2-х экземплярах на государственном и на русском языках, имеющих одинаковую юридическую силу по одному экземпляру для каждой из сторон.</w:t>
            </w:r>
          </w:p>
        </w:tc>
      </w:tr>
      <w:tr w:rsidR="00BD513C" w:rsidRPr="00152720" w14:paraId="22626AF4" w14:textId="77777777" w:rsidTr="00445702">
        <w:trPr>
          <w:trHeight w:val="78"/>
        </w:trPr>
        <w:tc>
          <w:tcPr>
            <w:tcW w:w="5132" w:type="dxa"/>
          </w:tcPr>
          <w:p w14:paraId="03636BBD" w14:textId="77777777" w:rsidR="00BD513C" w:rsidRPr="00152720" w:rsidRDefault="00BD513C" w:rsidP="00BD513C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7. Тараптардың заңды мекен-жайы:</w:t>
            </w:r>
          </w:p>
          <w:p w14:paraId="1828D6C1" w14:textId="77777777" w:rsidR="00BD513C" w:rsidRPr="00DD59B4" w:rsidRDefault="00BD513C" w:rsidP="00BD513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Орындаушы:</w:t>
            </w:r>
          </w:p>
          <w:p w14:paraId="71C35A37" w14:textId="77777777" w:rsidR="00BD513C" w:rsidRPr="00DD59B4" w:rsidRDefault="00BD513C" w:rsidP="00BD513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ҚР ДСМ «Трансфузиология ғылыми-өндірістік орталығы» ШЖҚ РМК</w:t>
            </w:r>
          </w:p>
          <w:p w14:paraId="6E68E158" w14:textId="77777777" w:rsidR="00BD513C" w:rsidRPr="00DD59B4" w:rsidRDefault="00766699" w:rsidP="00BD513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Астана</w:t>
            </w:r>
            <w:r w:rsidR="00BD513C"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қ</w:t>
            </w:r>
            <w:r w:rsidR="00BD513C" w:rsidRPr="00DD5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, Керей, Жәнібек хандар көшесі, 10</w:t>
            </w:r>
          </w:p>
          <w:p w14:paraId="4899E66D" w14:textId="77777777" w:rsidR="00BD513C" w:rsidRPr="00DD59B4" w:rsidRDefault="00BD513C" w:rsidP="00BD513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СТН 620300003291</w:t>
            </w:r>
          </w:p>
          <w:p w14:paraId="5329CE5F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БИН/ЖИН 990640001569</w:t>
            </w:r>
          </w:p>
          <w:p w14:paraId="05DEE623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ИИК </w:t>
            </w: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KZ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746017111000000884</w:t>
            </w:r>
          </w:p>
          <w:p w14:paraId="532F751A" w14:textId="77777777" w:rsidR="00BD513C" w:rsidRPr="00DD59B4" w:rsidRDefault="00BD513C" w:rsidP="00BD5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HSBKKZKX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АО Народный банк Казахстана</w:t>
            </w:r>
          </w:p>
          <w:p w14:paraId="5EAC3C9C" w14:textId="77777777" w:rsidR="00BD513C" w:rsidRPr="00DD59B4" w:rsidRDefault="00BD513C" w:rsidP="00BD513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тел.: 8 (7172) 54-33-00</w:t>
            </w:r>
          </w:p>
          <w:p w14:paraId="3B3DF14F" w14:textId="77777777" w:rsidR="00445702" w:rsidRPr="00445702" w:rsidRDefault="00445702" w:rsidP="00445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4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Басқарма Төрағасының бірінші орынбасары</w:t>
            </w:r>
          </w:p>
          <w:p w14:paraId="525F4987" w14:textId="6E0D5D90" w:rsidR="00445702" w:rsidRPr="00445702" w:rsidRDefault="00445702" w:rsidP="00445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4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_________________            </w:t>
            </w:r>
            <w:r w:rsidR="00DB3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Савчук Т.Н.</w:t>
            </w:r>
          </w:p>
          <w:p w14:paraId="2C94941D" w14:textId="77777777" w:rsidR="00445702" w:rsidRPr="00445702" w:rsidRDefault="00445702" w:rsidP="00445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4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              М.о.</w:t>
            </w:r>
          </w:p>
          <w:p w14:paraId="6A001958" w14:textId="20C48A93" w:rsidR="00DD59B4" w:rsidRDefault="00DD59B4" w:rsidP="00BD513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2F04F3F5" w14:textId="77777777" w:rsidR="00445702" w:rsidRDefault="00445702" w:rsidP="00BD513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79A8F036" w14:textId="77777777" w:rsidR="00BD513C" w:rsidRPr="00152720" w:rsidRDefault="00BD513C" w:rsidP="00BD513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Тыңдаушы :</w:t>
            </w:r>
          </w:p>
          <w:p w14:paraId="6114462B" w14:textId="77777777" w:rsidR="00BD513C" w:rsidRPr="00152720" w:rsidRDefault="00BD513C" w:rsidP="00BD513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_______________</w:t>
            </w:r>
          </w:p>
          <w:p w14:paraId="61D4D7E1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Жеке тұлға</w:t>
            </w:r>
          </w:p>
          <w:p w14:paraId="3D6AC109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ТAӘ Жеке куәлік № ___________</w:t>
            </w:r>
          </w:p>
          <w:p w14:paraId="437C3822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Берілген күні 20_____ жылғы «___» ________, ҚР ІІМ</w:t>
            </w:r>
          </w:p>
          <w:p w14:paraId="0F823D3B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ЖСН _____________</w:t>
            </w:r>
          </w:p>
          <w:p w14:paraId="1273C1D9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7DE06B42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_______________ ______________</w:t>
            </w:r>
          </w:p>
          <w:p w14:paraId="257FC37B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  қолы                        </w:t>
            </w:r>
            <w:r w:rsidRPr="00152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Т.А.Ә.</w:t>
            </w:r>
          </w:p>
          <w:p w14:paraId="317B0CF1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5529" w:type="dxa"/>
          </w:tcPr>
          <w:p w14:paraId="58AC496C" w14:textId="77777777" w:rsidR="00BD513C" w:rsidRPr="00152720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 xml:space="preserve">7. </w:t>
            </w: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Юридические адреса сторон:</w:t>
            </w:r>
          </w:p>
          <w:p w14:paraId="6489A633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D5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Исполнитель</w:t>
            </w:r>
            <w:r w:rsidRPr="00DD5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  <w:p w14:paraId="0FB9D6EF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РГП на ПХВ «Научно производственный центр трансфузиологии» МЗ</w:t>
            </w: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РК</w:t>
            </w:r>
          </w:p>
          <w:p w14:paraId="67775195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766699"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Астана</w:t>
            </w:r>
            <w:proofErr w:type="spellEnd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улица </w:t>
            </w:r>
            <w:proofErr w:type="spellStart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Керей</w:t>
            </w:r>
            <w:proofErr w:type="spellEnd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Жанибек</w:t>
            </w:r>
            <w:proofErr w:type="spellEnd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хандар</w:t>
            </w:r>
            <w:proofErr w:type="spellEnd"/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</w:t>
            </w:r>
          </w:p>
          <w:p w14:paraId="6781BB43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РНН 620300003291</w:t>
            </w:r>
          </w:p>
          <w:p w14:paraId="76F9D606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БИН/ИИН 990640001569</w:t>
            </w:r>
          </w:p>
          <w:p w14:paraId="69949877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ИИК </w:t>
            </w: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KZ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746017111000000884</w:t>
            </w:r>
          </w:p>
          <w:p w14:paraId="04AA09D7" w14:textId="77777777" w:rsidR="00BD513C" w:rsidRPr="00DD59B4" w:rsidRDefault="00BD513C" w:rsidP="00BD5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HSBKKZKX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D5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АО Народный банк Казахстана</w:t>
            </w:r>
          </w:p>
          <w:p w14:paraId="0A483335" w14:textId="77777777" w:rsidR="00BD513C" w:rsidRPr="00DD59B4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тел.: 8 (7172) 54-33-00</w:t>
            </w:r>
          </w:p>
          <w:p w14:paraId="2CABA6E4" w14:textId="1145912D" w:rsidR="00445702" w:rsidRPr="00445702" w:rsidRDefault="00445702" w:rsidP="004457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4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Первый заместитель Председателя Правления ___________________               </w:t>
            </w:r>
            <w:r w:rsidR="00DB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Савчук Т.Н.</w:t>
            </w:r>
          </w:p>
          <w:p w14:paraId="3E89AD1F" w14:textId="1E83B65D" w:rsidR="00DD59B4" w:rsidRDefault="00445702" w:rsidP="00445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4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   </w:t>
            </w:r>
            <w:proofErr w:type="spellStart"/>
            <w:r w:rsidRPr="0044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М.п</w:t>
            </w:r>
            <w:proofErr w:type="spellEnd"/>
            <w:r w:rsidRPr="0044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14:paraId="3DF7D33E" w14:textId="676FD9F9" w:rsidR="00445702" w:rsidRDefault="00445702" w:rsidP="00445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90A073D" w14:textId="77777777" w:rsidR="00445702" w:rsidRPr="00445702" w:rsidRDefault="00445702" w:rsidP="00445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4DED5D55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Слушатель:</w:t>
            </w:r>
          </w:p>
          <w:p w14:paraId="2622608B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ar-SA"/>
              </w:rPr>
              <w:t>______________________</w:t>
            </w:r>
          </w:p>
          <w:p w14:paraId="0FDE8619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ar-SA"/>
              </w:rPr>
              <w:t>ФИО</w:t>
            </w:r>
          </w:p>
          <w:p w14:paraId="66CB1923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Уд. Личности № _______________</w:t>
            </w:r>
          </w:p>
          <w:p w14:paraId="18904C6D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Орган выдачи МВД РК от </w:t>
            </w: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«___» ______</w:t>
            </w: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 20____года</w:t>
            </w:r>
          </w:p>
          <w:p w14:paraId="72D0BCF9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ИИН ___________</w:t>
            </w:r>
          </w:p>
          <w:p w14:paraId="4CEE9252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</w:p>
          <w:p w14:paraId="777022FC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________________ _______________</w:t>
            </w:r>
          </w:p>
          <w:p w14:paraId="23FB1D87" w14:textId="77777777" w:rsidR="00BD513C" w:rsidRPr="00152720" w:rsidRDefault="00BD513C" w:rsidP="00BD51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   подпись                     </w:t>
            </w:r>
            <w:r w:rsidRPr="00152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Ф</w:t>
            </w:r>
            <w:r w:rsidRPr="00152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  <w:r w:rsidRPr="00152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И.О.</w:t>
            </w:r>
          </w:p>
          <w:p w14:paraId="73A880CF" w14:textId="77777777" w:rsidR="00BD513C" w:rsidRPr="00152720" w:rsidRDefault="00BD513C" w:rsidP="00BD51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                                </w:t>
            </w:r>
          </w:p>
        </w:tc>
      </w:tr>
    </w:tbl>
    <w:p w14:paraId="0D731216" w14:textId="77777777" w:rsidR="00BD513C" w:rsidRPr="00152720" w:rsidRDefault="00BD513C" w:rsidP="00DE58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12898AD2" w14:textId="2DE7F80D" w:rsidR="00BD513C" w:rsidRPr="00152720" w:rsidRDefault="00DE584E" w:rsidP="00BD51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lastRenderedPageBreak/>
        <w:t xml:space="preserve"> </w:t>
      </w:r>
      <w:r w:rsidR="00BD513C"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«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</w:t>
      </w:r>
      <w:r w:rsidR="00BD513C"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» 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____</w:t>
      </w:r>
      <w:r w:rsidR="00BD513C"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____20____ ж.</w:t>
      </w:r>
    </w:p>
    <w:p w14:paraId="419F4FF0" w14:textId="0D70C068" w:rsidR="00BD513C" w:rsidRPr="00152720" w:rsidRDefault="00BD513C" w:rsidP="00BD51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Қызмет к</w:t>
      </w:r>
      <w:r w:rsidRPr="00152720">
        <w:rPr>
          <w:rFonts w:ascii="Arial" w:eastAsia="Times New Roman" w:hAnsi="Arial" w:cs="Arial"/>
          <w:sz w:val="24"/>
          <w:szCs w:val="24"/>
          <w:lang w:val="kk-KZ" w:eastAsia="ar-SA"/>
        </w:rPr>
        <w:t>ө</w:t>
      </w:r>
      <w:r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рсету туралы № _</w:t>
      </w:r>
      <w:r w:rsidR="00DE58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___</w:t>
      </w:r>
      <w:r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___ </w:t>
      </w:r>
      <w:hyperlink r:id="rId4" w:history="1">
        <w:r w:rsidRPr="0015272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kk-KZ" w:eastAsia="ar-SA"/>
          </w:rPr>
          <w:t>Шартына</w:t>
        </w:r>
      </w:hyperlink>
    </w:p>
    <w:p w14:paraId="17CA8621" w14:textId="77777777" w:rsidR="00BD513C" w:rsidRPr="00152720" w:rsidRDefault="00BD513C" w:rsidP="00BD51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15272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1-қосымша</w:t>
      </w:r>
    </w:p>
    <w:p w14:paraId="4F884E98" w14:textId="77777777" w:rsidR="00BD513C" w:rsidRPr="00152720" w:rsidRDefault="00BD513C" w:rsidP="00BD513C">
      <w:pPr>
        <w:suppressAutoHyphens/>
        <w:autoSpaceDE w:val="0"/>
        <w:autoSpaceDN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7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14:paraId="3B3BF64F" w14:textId="3E395108" w:rsidR="00BD513C" w:rsidRPr="00152720" w:rsidRDefault="00BD513C" w:rsidP="00BD513C">
      <w:pPr>
        <w:suppressAutoHyphens/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15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DE5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15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 </w:t>
      </w:r>
      <w:hyperlink r:id="rId5" w:history="1">
        <w:r w:rsidRPr="0015272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Договору</w:t>
        </w:r>
      </w:hyperlink>
      <w:r w:rsidRPr="0015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_</w:t>
      </w:r>
      <w:r w:rsidR="00DE58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152720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DE58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на оказание усл</w:t>
      </w:r>
    </w:p>
    <w:p w14:paraId="06650D6B" w14:textId="6DB47DC8" w:rsidR="00BD513C" w:rsidRPr="003B38CA" w:rsidRDefault="00BD513C" w:rsidP="00BD513C">
      <w:pPr>
        <w:suppressAutoHyphens/>
        <w:autoSpaceDE w:val="0"/>
        <w:autoSpaceDN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3B38CA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от «  </w:t>
      </w:r>
      <w:r w:rsidR="00DE58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</w:t>
      </w:r>
      <w:r w:rsidRPr="003B38CA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» _</w:t>
      </w:r>
      <w:r w:rsidR="00DE584E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__________ 20_____ г.</w:t>
      </w:r>
    </w:p>
    <w:p w14:paraId="42A426C4" w14:textId="77777777" w:rsidR="004253B4" w:rsidRDefault="004253B4" w:rsidP="00BD51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2E6FFBBB" w14:textId="77777777" w:rsidR="004253B4" w:rsidRDefault="004253B4" w:rsidP="00BD51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6DC077BE" w14:textId="77777777" w:rsidR="00BD513C" w:rsidRPr="00152720" w:rsidRDefault="00BD513C" w:rsidP="00BD51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3B38C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Біліктілігін арттыру қызметі</w:t>
      </w:r>
      <w:r w:rsidR="00E01502" w:rsidRPr="003B38C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/</w:t>
      </w:r>
      <w:r w:rsidRPr="003B38C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E01502" w:rsidRPr="003B38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сертификаттау курсы </w:t>
      </w:r>
      <w:r w:rsidRPr="003B38C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тізбесі</w:t>
      </w:r>
    </w:p>
    <w:p w14:paraId="0BBEA4DE" w14:textId="4768F336" w:rsidR="00BD513C" w:rsidRPr="00152720" w:rsidRDefault="00BD513C" w:rsidP="00BD51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27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Услуги по повышению квалификации</w:t>
      </w:r>
      <w:r w:rsidR="001902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/сертификационн</w:t>
      </w:r>
      <w:r w:rsidR="003B38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ому</w:t>
      </w:r>
      <w:r w:rsidR="00DE58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902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</w:t>
      </w:r>
      <w:r w:rsidR="003B38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</w:p>
    <w:p w14:paraId="2BC7A168" w14:textId="77777777" w:rsidR="00BD513C" w:rsidRPr="00152720" w:rsidRDefault="00BD513C" w:rsidP="00BD513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tbl>
      <w:tblPr>
        <w:tblW w:w="112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9"/>
        <w:gridCol w:w="2628"/>
        <w:gridCol w:w="1964"/>
        <w:gridCol w:w="372"/>
        <w:gridCol w:w="611"/>
        <w:gridCol w:w="1823"/>
        <w:gridCol w:w="1122"/>
        <w:gridCol w:w="1409"/>
        <w:gridCol w:w="557"/>
      </w:tblGrid>
      <w:tr w:rsidR="00BD513C" w:rsidRPr="00152720" w14:paraId="2F620D3B" w14:textId="77777777" w:rsidTr="00DE584E">
        <w:trPr>
          <w:trHeight w:val="13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D492" w14:textId="77777777" w:rsidR="00BD513C" w:rsidRPr="00152720" w:rsidRDefault="00BD513C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р/с</w:t>
            </w:r>
          </w:p>
          <w:p w14:paraId="09F2AAF3" w14:textId="77777777" w:rsidR="00BD513C" w:rsidRPr="00152720" w:rsidRDefault="00BD513C" w:rsidP="00BD51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F1D0" w14:textId="77777777" w:rsidR="00BD513C" w:rsidRPr="00152720" w:rsidRDefault="00BD513C" w:rsidP="00BD5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Тақырыбы</w:t>
            </w:r>
          </w:p>
          <w:p w14:paraId="160D819F" w14:textId="77777777" w:rsidR="00BD513C" w:rsidRPr="00152720" w:rsidRDefault="00BD513C" w:rsidP="00BD51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Тема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326810" w14:textId="77777777" w:rsidR="00BD513C" w:rsidRPr="00152720" w:rsidRDefault="00BD513C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мамандығы</w:t>
            </w:r>
          </w:p>
          <w:p w14:paraId="6BCEE33C" w14:textId="77777777" w:rsidR="00BD513C" w:rsidRPr="00152720" w:rsidRDefault="00BD513C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специальность</w:t>
            </w:r>
          </w:p>
          <w:p w14:paraId="7AF06230" w14:textId="77777777" w:rsidR="00BD513C" w:rsidRPr="00152720" w:rsidRDefault="00BD513C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3D321" w14:textId="77777777" w:rsidR="00BD513C" w:rsidRPr="00152720" w:rsidRDefault="00BD513C" w:rsidP="00BD5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сағ./апта</w:t>
            </w:r>
          </w:p>
          <w:p w14:paraId="0EF79765" w14:textId="77777777" w:rsidR="00BD513C" w:rsidRPr="00152720" w:rsidRDefault="00BD513C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Часы/нед.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7C1A7" w14:textId="77777777" w:rsidR="00BD513C" w:rsidRPr="00152720" w:rsidRDefault="00BD513C" w:rsidP="00BD5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Циклді өткізу кезеңі</w:t>
            </w:r>
          </w:p>
          <w:p w14:paraId="4C4CF3D7" w14:textId="77777777" w:rsidR="00BD513C" w:rsidRPr="00152720" w:rsidRDefault="00BD513C" w:rsidP="00BD51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период проведения цикла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36695" w14:textId="77777777" w:rsidR="00BD513C" w:rsidRPr="00152720" w:rsidRDefault="00BD513C" w:rsidP="00BD51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Данные слушателей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3360D" w14:textId="77777777" w:rsidR="00BD513C" w:rsidRPr="00152720" w:rsidRDefault="00BD513C" w:rsidP="00BD51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Бір тыңдаушыға б</w:t>
            </w:r>
            <w:proofErr w:type="spellStart"/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ағасы</w:t>
            </w:r>
            <w:proofErr w:type="spellEnd"/>
          </w:p>
          <w:p w14:paraId="5A6D54FB" w14:textId="77777777" w:rsidR="00BD513C" w:rsidRPr="00152720" w:rsidRDefault="00BD513C" w:rsidP="00BD51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Цена</w:t>
            </w: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за одного слушателя</w:t>
            </w:r>
          </w:p>
        </w:tc>
      </w:tr>
      <w:tr w:rsidR="00BD513C" w:rsidRPr="00152720" w14:paraId="3C390816" w14:textId="77777777" w:rsidTr="00DE584E">
        <w:trPr>
          <w:trHeight w:val="2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676C" w14:textId="77777777" w:rsidR="00BD513C" w:rsidRPr="00152720" w:rsidRDefault="00BD513C" w:rsidP="00BD5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55A9" w14:textId="31E452E9" w:rsidR="008C5EC9" w:rsidRPr="008C5EC9" w:rsidRDefault="008C5EC9" w:rsidP="008C5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ar-SA"/>
              </w:rPr>
            </w:pPr>
            <w:r w:rsidRPr="008C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«_________</w:t>
            </w:r>
            <w:r w:rsidR="00DE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_____</w:t>
            </w:r>
            <w:r w:rsidRPr="008C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_____</w:t>
            </w:r>
            <w:r w:rsidRPr="008C5E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ar-SA"/>
              </w:rPr>
              <w:t>»</w:t>
            </w:r>
          </w:p>
          <w:p w14:paraId="7C4F8894" w14:textId="31B83A60" w:rsidR="008C5EC9" w:rsidRDefault="008C5EC9" w:rsidP="008C5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8C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тақырыбы бойынша біліктілігін арттыру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</w:t>
            </w:r>
            <w:r w:rsidRPr="008C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</w:t>
            </w:r>
          </w:p>
          <w:p w14:paraId="7636E2CE" w14:textId="77777777" w:rsidR="008C5EC9" w:rsidRDefault="008C5EC9" w:rsidP="008C5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  <w:p w14:paraId="7009F1F6" w14:textId="77777777" w:rsidR="008C5EC9" w:rsidRDefault="008C5EC9" w:rsidP="008C5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  <w:p w14:paraId="0C9223B3" w14:textId="03A033FD" w:rsidR="00BD513C" w:rsidRPr="00152720" w:rsidRDefault="00BD513C" w:rsidP="00425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Повышение квалификации по теме </w:t>
            </w:r>
            <w:r w:rsidRPr="00425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«______</w:t>
            </w:r>
            <w:r w:rsidR="00DE58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_______</w:t>
            </w:r>
            <w:r w:rsidRPr="004253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_____»</w:t>
            </w:r>
            <w:r w:rsidRPr="004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EDE8" w14:textId="77777777" w:rsidR="008C5EC9" w:rsidRPr="008C5EC9" w:rsidRDefault="008C5EC9" w:rsidP="008C5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Трансфузиоло</w:t>
            </w:r>
            <w:proofErr w:type="spellEnd"/>
          </w:p>
          <w:p w14:paraId="4C1396FA" w14:textId="77777777" w:rsidR="008C5EC9" w:rsidRPr="008C5EC9" w:rsidRDefault="008C5EC9" w:rsidP="008C5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гия</w:t>
            </w:r>
            <w:proofErr w:type="spellEnd"/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68E87F38" w14:textId="2693C96B" w:rsidR="00BD513C" w:rsidRPr="00152720" w:rsidRDefault="008C5EC9" w:rsidP="008C5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C5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или</w:t>
            </w:r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КЛД, СД, ЛД)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57171" w14:textId="77777777" w:rsidR="00BD513C" w:rsidRPr="00152720" w:rsidRDefault="00BD513C" w:rsidP="00BD5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---/-----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DDDAE" w14:textId="77777777" w:rsidR="00BD513C" w:rsidRPr="00152720" w:rsidRDefault="00BD513C" w:rsidP="00BD5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00</w:t>
            </w: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.00- 00.00.____ г.</w:t>
            </w:r>
          </w:p>
          <w:p w14:paraId="6EEE500C" w14:textId="77777777" w:rsidR="00BD513C" w:rsidRPr="00152720" w:rsidRDefault="00BD513C" w:rsidP="00BD5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00</w:t>
            </w: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.00-00.00 .___</w:t>
            </w: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D585" w14:textId="77777777" w:rsidR="00BD513C" w:rsidRPr="00152720" w:rsidRDefault="00BD513C" w:rsidP="00BD513C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ФИО/ ТАӘ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91E37" w14:textId="77777777" w:rsidR="00BD513C" w:rsidRPr="00152720" w:rsidRDefault="00BD513C" w:rsidP="00BD5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тг.</w:t>
            </w:r>
          </w:p>
        </w:tc>
      </w:tr>
      <w:tr w:rsidR="00E01502" w:rsidRPr="00152720" w14:paraId="5E896527" w14:textId="77777777" w:rsidTr="00DE584E">
        <w:trPr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013E" w14:textId="77777777" w:rsidR="00E01502" w:rsidRPr="00E01502" w:rsidRDefault="00E01502" w:rsidP="00E015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0C" w14:textId="19BE271E" w:rsidR="008C5EC9" w:rsidRPr="008C5EC9" w:rsidRDefault="008C5EC9" w:rsidP="008C5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</w:t>
            </w:r>
            <w:r w:rsidRPr="008C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ертификаттау 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/</w:t>
            </w:r>
          </w:p>
          <w:p w14:paraId="59832CA1" w14:textId="716C1633" w:rsidR="00E01502" w:rsidRPr="00152720" w:rsidRDefault="00E01502" w:rsidP="008C5E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Сертификационный </w:t>
            </w:r>
            <w:r w:rsidRPr="003B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3698A" w14:textId="77777777" w:rsidR="008C5EC9" w:rsidRPr="008C5EC9" w:rsidRDefault="008C5EC9" w:rsidP="008C5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Трансфузиоло</w:t>
            </w:r>
            <w:proofErr w:type="spellEnd"/>
          </w:p>
          <w:p w14:paraId="766BE751" w14:textId="14B0C8CF" w:rsidR="00E01502" w:rsidRPr="008C5EC9" w:rsidRDefault="008C5EC9" w:rsidP="008C5E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гия</w:t>
            </w:r>
            <w:proofErr w:type="spellEnd"/>
            <w:r w:rsidRPr="008C5E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606D6" w14:textId="77777777" w:rsidR="00E01502" w:rsidRPr="00152720" w:rsidRDefault="00E01502" w:rsidP="00E01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---/-----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115B0" w14:textId="77777777" w:rsidR="00E01502" w:rsidRPr="00152720" w:rsidRDefault="00E01502" w:rsidP="00E01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00</w:t>
            </w: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.00- 00.00.____ г.</w:t>
            </w:r>
          </w:p>
          <w:p w14:paraId="1AF9C187" w14:textId="77777777" w:rsidR="00E01502" w:rsidRPr="00152720" w:rsidRDefault="00E01502" w:rsidP="00E01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2218B" w14:textId="77777777" w:rsidR="00E01502" w:rsidRPr="00152720" w:rsidRDefault="00E01502" w:rsidP="00E01502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ФИО/ ТАӘ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DD8F7" w14:textId="77777777" w:rsidR="00E01502" w:rsidRPr="00152720" w:rsidRDefault="00E01502" w:rsidP="00E01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  <w:r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тг.</w:t>
            </w:r>
          </w:p>
        </w:tc>
      </w:tr>
      <w:tr w:rsidR="00E01502" w:rsidRPr="00152720" w14:paraId="75538B84" w14:textId="77777777" w:rsidTr="00DE584E">
        <w:trPr>
          <w:trHeight w:val="559"/>
        </w:trPr>
        <w:tc>
          <w:tcPr>
            <w:tcW w:w="11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D9E2" w14:textId="1016C7EF" w:rsidR="008C5EC9" w:rsidRDefault="008C5EC9" w:rsidP="00E01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8C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Барлығы: __</w:t>
            </w:r>
            <w:r w:rsidR="00DE5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</w:t>
            </w:r>
            <w:r w:rsidRPr="008C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____ ( </w:t>
            </w:r>
            <w:r w:rsidR="00DE5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_________________________________</w:t>
            </w:r>
            <w:r w:rsidRPr="008C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) теңге</w:t>
            </w:r>
          </w:p>
          <w:p w14:paraId="3EFC6FA3" w14:textId="16706670" w:rsidR="00E01502" w:rsidRPr="00152720" w:rsidRDefault="00E01502" w:rsidP="00E01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Итого: __</w:t>
            </w:r>
            <w:r w:rsidR="00DE5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</w:t>
            </w: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</w:t>
            </w: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(_____________</w:t>
            </w:r>
            <w:r w:rsidR="00DE5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</w:t>
            </w: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_____) тенге</w:t>
            </w:r>
            <w:r w:rsidRPr="0015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E01502" w:rsidRPr="00152720" w14:paraId="7403CA41" w14:textId="77777777" w:rsidTr="00DE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40" w:type="dxa"/>
          <w:wAfter w:w="557" w:type="dxa"/>
          <w:trHeight w:val="87"/>
        </w:trPr>
        <w:tc>
          <w:tcPr>
            <w:tcW w:w="4964" w:type="dxa"/>
            <w:gridSpan w:val="3"/>
          </w:tcPr>
          <w:p w14:paraId="7D35EF81" w14:textId="77777777" w:rsidR="00DE584E" w:rsidRDefault="00DE584E" w:rsidP="00E0150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11C35D9" w14:textId="760A1E36" w:rsidR="00E01502" w:rsidRPr="001C03DB" w:rsidRDefault="00E01502" w:rsidP="00E0150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0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Тыңдаушы</w:t>
            </w:r>
            <w:r w:rsidR="001C0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14:paraId="524A9914" w14:textId="3416F544" w:rsidR="00E01502" w:rsidRPr="001C03DB" w:rsidRDefault="00E01502" w:rsidP="00E01502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1C0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Слушатель</w:t>
            </w:r>
            <w:r w:rsidR="001C0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:</w:t>
            </w:r>
          </w:p>
          <w:p w14:paraId="12DF668A" w14:textId="72045F1B" w:rsidR="00E01502" w:rsidRPr="00152720" w:rsidRDefault="00DE584E" w:rsidP="00E0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____________</w:t>
            </w:r>
            <w:r w:rsidR="00E01502"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</w:t>
            </w:r>
            <w:r w:rsidR="00E01502"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_______</w:t>
            </w:r>
          </w:p>
          <w:p w14:paraId="1F6D808B" w14:textId="57932D91" w:rsidR="00E01502" w:rsidRPr="00152720" w:rsidRDefault="00DE584E" w:rsidP="00E01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</w:t>
            </w:r>
            <w:r w:rsidR="00E01502"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қолы              </w:t>
            </w:r>
            <w:r w:rsidR="00E01502" w:rsidRPr="001527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Т.А.Ә.</w:t>
            </w:r>
          </w:p>
          <w:p w14:paraId="46E9281E" w14:textId="77777777" w:rsidR="00E01502" w:rsidRPr="00152720" w:rsidRDefault="00E01502" w:rsidP="00E01502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9B4D5A5" w14:textId="77777777" w:rsidR="00E01502" w:rsidRPr="00152720" w:rsidRDefault="00E01502" w:rsidP="00E01502">
            <w:pPr>
              <w:tabs>
                <w:tab w:val="left" w:pos="1100"/>
                <w:tab w:val="left" w:pos="7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5" w:type="dxa"/>
            <w:gridSpan w:val="4"/>
          </w:tcPr>
          <w:p w14:paraId="34C1DFB7" w14:textId="77777777" w:rsidR="00DE584E" w:rsidRDefault="00DE584E" w:rsidP="00445702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14:paraId="2AAA72C6" w14:textId="19322BAA" w:rsidR="00445702" w:rsidRPr="00445702" w:rsidRDefault="00445702" w:rsidP="00445702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45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Орындаушы:</w:t>
            </w:r>
          </w:p>
          <w:p w14:paraId="28AC600A" w14:textId="77777777" w:rsidR="00445702" w:rsidRPr="00445702" w:rsidRDefault="00445702" w:rsidP="00445702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57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Басқарма Төрағасының бірінші орынбасары</w:t>
            </w:r>
          </w:p>
          <w:p w14:paraId="77ED2D08" w14:textId="41D52271" w:rsidR="00445702" w:rsidRPr="00445702" w:rsidRDefault="00445702" w:rsidP="00445702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57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_________________ </w:t>
            </w:r>
            <w:r w:rsidR="00DB3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Савчук Т.Н.</w:t>
            </w:r>
            <w:bookmarkStart w:id="0" w:name="_GoBack"/>
            <w:bookmarkEnd w:id="0"/>
          </w:p>
          <w:p w14:paraId="4C94656C" w14:textId="7A4B6FED" w:rsidR="00E01502" w:rsidRPr="00152720" w:rsidRDefault="00DE584E" w:rsidP="00445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</w:t>
            </w:r>
            <w:r w:rsidR="00445702" w:rsidRPr="004457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  М.о.</w:t>
            </w:r>
          </w:p>
        </w:tc>
      </w:tr>
    </w:tbl>
    <w:p w14:paraId="507320A4" w14:textId="77777777" w:rsidR="00AF16A5" w:rsidRPr="00152720" w:rsidRDefault="00AF16A5">
      <w:pPr>
        <w:rPr>
          <w:sz w:val="24"/>
          <w:szCs w:val="24"/>
        </w:rPr>
      </w:pPr>
    </w:p>
    <w:sectPr w:rsidR="00AF16A5" w:rsidRPr="00152720" w:rsidSect="00DE584E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27"/>
    <w:rsid w:val="000032EE"/>
    <w:rsid w:val="000E06E7"/>
    <w:rsid w:val="00152720"/>
    <w:rsid w:val="0018130B"/>
    <w:rsid w:val="00190223"/>
    <w:rsid w:val="001C03DB"/>
    <w:rsid w:val="001D1091"/>
    <w:rsid w:val="003163A2"/>
    <w:rsid w:val="00367709"/>
    <w:rsid w:val="003B38CA"/>
    <w:rsid w:val="004253B4"/>
    <w:rsid w:val="00445702"/>
    <w:rsid w:val="00454684"/>
    <w:rsid w:val="00461EE6"/>
    <w:rsid w:val="004950D1"/>
    <w:rsid w:val="006610F4"/>
    <w:rsid w:val="00766699"/>
    <w:rsid w:val="00782C91"/>
    <w:rsid w:val="007E7479"/>
    <w:rsid w:val="00885D9C"/>
    <w:rsid w:val="008C5EC9"/>
    <w:rsid w:val="008C6F54"/>
    <w:rsid w:val="008F1744"/>
    <w:rsid w:val="00A32699"/>
    <w:rsid w:val="00A81830"/>
    <w:rsid w:val="00AE4B04"/>
    <w:rsid w:val="00AF16A5"/>
    <w:rsid w:val="00BC58E3"/>
    <w:rsid w:val="00BD513C"/>
    <w:rsid w:val="00DB3A98"/>
    <w:rsid w:val="00DD59B4"/>
    <w:rsid w:val="00DE584E"/>
    <w:rsid w:val="00DF018D"/>
    <w:rsid w:val="00DF3B27"/>
    <w:rsid w:val="00E01502"/>
    <w:rsid w:val="00E162AA"/>
    <w:rsid w:val="00E34E8E"/>
    <w:rsid w:val="00EB791C"/>
    <w:rsid w:val="00FB0E30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2183"/>
  <w15:chartTrackingRefBased/>
  <w15:docId w15:val="{73484DA1-B481-4F7F-9139-F48C8AE1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D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01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15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0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0500538.9%20" TargetMode="External"/><Relationship Id="rId4" Type="http://schemas.openxmlformats.org/officeDocument/2006/relationships/hyperlink" Target="jl:30506453.9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206kab</cp:lastModifiedBy>
  <cp:revision>19</cp:revision>
  <cp:lastPrinted>2021-01-06T02:42:00Z</cp:lastPrinted>
  <dcterms:created xsi:type="dcterms:W3CDTF">2023-03-07T05:25:00Z</dcterms:created>
  <dcterms:modified xsi:type="dcterms:W3CDTF">2025-01-23T07:20:00Z</dcterms:modified>
</cp:coreProperties>
</file>