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ED9A" w14:textId="559A5FD4" w:rsidR="003A54DB" w:rsidRPr="00AD2243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D22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Қызмет көрсету туралы №__</w:t>
      </w:r>
      <w:r w:rsidR="00514D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___</w:t>
      </w:r>
      <w:r w:rsidRPr="00AD22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   келісім-шарт</w:t>
      </w:r>
    </w:p>
    <w:p w14:paraId="42160AC1" w14:textId="77777777" w:rsidR="008A761C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14:paraId="62A777D6" w14:textId="673E7295" w:rsidR="003A54DB" w:rsidRPr="00AD2243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оказание </w:t>
      </w:r>
      <w:r w:rsidRPr="004471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 №</w:t>
      </w:r>
      <w:r w:rsidRPr="00AD2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</w:t>
      </w:r>
      <w:r w:rsidR="00514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AD22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     </w:t>
      </w:r>
    </w:p>
    <w:p w14:paraId="4DAD31E5" w14:textId="77777777" w:rsidR="003A54DB" w:rsidRPr="00AD2243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ar-SA"/>
        </w:rPr>
      </w:pPr>
    </w:p>
    <w:p w14:paraId="08600047" w14:textId="7455701F" w:rsidR="003A54DB" w:rsidRPr="00AD2243" w:rsidRDefault="00B012FB" w:rsidP="003A54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Астана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қ.                                                                      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   20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 ж. «__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_» 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3A54DB"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65F74E5A" w14:textId="3891E8DA" w:rsidR="003A54DB" w:rsidRPr="00AD2243" w:rsidRDefault="003A54DB" w:rsidP="003A54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B012FB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Астана</w:t>
      </w:r>
      <w:proofErr w:type="spellEnd"/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 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«</w:t>
      </w:r>
      <w:proofErr w:type="gramEnd"/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____»______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____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20_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___ г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</w:p>
    <w:p w14:paraId="5B85B320" w14:textId="77777777" w:rsidR="003A54DB" w:rsidRPr="00AD2243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1"/>
      </w:tblGrid>
      <w:tr w:rsidR="003A54DB" w:rsidRPr="00AD2243" w14:paraId="0285E7DA" w14:textId="77777777" w:rsidTr="002069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44D7" w14:textId="06C5AA99" w:rsidR="004C33F2" w:rsidRDefault="003A54DB" w:rsidP="002069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</w:pPr>
            <w:r w:rsidRPr="004471EA">
              <w:rPr>
                <w:rFonts w:ascii="Times New Roman" w:eastAsia="Times New Roman" w:hAnsi="Times New Roman" w:cs="Courier New"/>
                <w:b/>
                <w:sz w:val="24"/>
                <w:szCs w:val="24"/>
                <w:lang w:val="kk-KZ" w:eastAsia="ru-RU"/>
              </w:rPr>
              <w:t xml:space="preserve"> «_____________» </w:t>
            </w:r>
            <w:r w:rsidRPr="004471EA"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  <w:t>ЖШС</w:t>
            </w:r>
            <w:r w:rsidRPr="004471EA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, оның атынан Жарғы негізінде, әрекет етуші директор __________бұдан әрі «Тапсырыс беруші» бірінші тараптан және </w:t>
            </w:r>
            <w:r w:rsidRPr="004471EA">
              <w:rPr>
                <w:rFonts w:ascii="Times New Roman" w:eastAsia="Times New Roman" w:hAnsi="Times New Roman" w:cs="Courier New"/>
                <w:b/>
                <w:sz w:val="24"/>
                <w:szCs w:val="24"/>
                <w:lang w:val="kk-KZ" w:eastAsia="ru-RU"/>
              </w:rPr>
              <w:t>Қазақстан Республикасы Денсаулық сақтау    министрлігінің «Трансфузиология ғылыми-өндірістік орталығы» шаруашылық жүргізу құқығындағы республикалық мемлекеттік кәсіпорны</w:t>
            </w:r>
            <w:r w:rsidRPr="004471EA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  <w:r w:rsidR="00BC23AD"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(заңды тұлғаны мемлекеттік қайта тіркеу туралы 18.04.2017 жылғы анықтама) Басқарма төрағасының бірінші орынбасары </w:t>
            </w:r>
            <w:r w:rsid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     </w:t>
            </w:r>
            <w:r w:rsidR="006B7F67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Т.Н. Савчук</w:t>
            </w:r>
            <w:r w:rsidR="00BC23AD"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атынан 202</w:t>
            </w:r>
            <w:r w:rsidR="006B7F67" w:rsidRPr="006B7F67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4</w:t>
            </w:r>
            <w:r w:rsidR="00BC23AD"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жылғы</w:t>
            </w:r>
            <w:r w:rsidR="004C33F2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  <w:r w:rsidR="006B7F67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13 қараша </w:t>
            </w:r>
            <w:r w:rsidR="004C33F2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</w:t>
            </w:r>
          </w:p>
          <w:p w14:paraId="3335CA10" w14:textId="0B8B7806" w:rsidR="003A54DB" w:rsidRPr="004471EA" w:rsidRDefault="00BC23AD" w:rsidP="002069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 w:eastAsia="ru-RU"/>
              </w:rPr>
            </w:pPr>
            <w:r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№ </w:t>
            </w:r>
            <w:r w:rsidR="006B7F67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605</w:t>
            </w:r>
            <w:r w:rsidRPr="00BC23AD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 бұйрық негізінде әрекет ететін, бұдан әрі екінші ж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>ағынан «Орындаушы» деп аталатын</w:t>
            </w:r>
            <w:r w:rsidR="00514D43" w:rsidRPr="00514D43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, </w:t>
            </w:r>
            <w:r w:rsidR="003A54DB" w:rsidRPr="004471EA">
              <w:rPr>
                <w:rFonts w:ascii="Times New Roman" w:eastAsia="Times New Roman" w:hAnsi="Times New Roman" w:cs="Courier New"/>
                <w:sz w:val="24"/>
                <w:szCs w:val="24"/>
                <w:lang w:val="kk-KZ" w:eastAsia="ru-RU"/>
              </w:rPr>
              <w:t xml:space="preserve">екінші тараптан осы шартты жасасты: </w:t>
            </w:r>
          </w:p>
          <w:p w14:paraId="31958FD2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1BB341E" w14:textId="77777777" w:rsidR="003A54DB" w:rsidRPr="004471EA" w:rsidRDefault="003A54DB" w:rsidP="00206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1.Шарттың мәні</w:t>
            </w:r>
          </w:p>
          <w:p w14:paraId="15CB5205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1.1. Орындаушы </w:t>
            </w:r>
            <w:r w:rsidR="003D2FB5" w:rsidRPr="004471EA">
              <w:rPr>
                <w:rFonts w:ascii="inherit" w:hAnsi="inherit"/>
                <w:color w:val="202124"/>
                <w:sz w:val="24"/>
                <w:szCs w:val="24"/>
                <w:lang w:val="kk-KZ"/>
              </w:rPr>
              <w:t>«</w:t>
            </w:r>
            <w:r w:rsidR="003D2FB5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Тапсырыс берушіге</w:t>
            </w:r>
            <w:r w:rsidR="003D2FB5" w:rsidRPr="004471EA">
              <w:rPr>
                <w:rFonts w:ascii="inherit" w:hAnsi="inherit"/>
                <w:color w:val="202124"/>
                <w:sz w:val="24"/>
                <w:szCs w:val="24"/>
                <w:lang w:val="kk-KZ"/>
              </w:rPr>
              <w:t xml:space="preserve">» қосымша/бейресми білім беру бойынша білім беру қызметтерін көрсетуге міндеттенеді, </w:t>
            </w:r>
            <w:r w:rsidR="003D2FB5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ал 1 қосымшада көрсетілген қызметт</w:t>
            </w:r>
            <w:r w:rsid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ерге толық төлеуге міндеттеледі.</w:t>
            </w:r>
            <w:r w:rsidR="00A0445F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34164B9B" w14:textId="77777777" w:rsidR="003A54DB" w:rsidRPr="004471EA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14:paraId="565F3F37" w14:textId="77777777" w:rsidR="003A54DB" w:rsidRPr="004471EA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2. Тараптардың құқықтары мен міндеттері</w:t>
            </w:r>
          </w:p>
          <w:p w14:paraId="1F090CE1" w14:textId="77777777" w:rsidR="003A54DB" w:rsidRPr="004471EA" w:rsidRDefault="003A54DB" w:rsidP="002069BE">
            <w:pPr>
              <w:tabs>
                <w:tab w:val="left" w:pos="0"/>
                <w:tab w:val="left" w:pos="299"/>
                <w:tab w:val="left" w:pos="462"/>
              </w:tabs>
              <w:suppressAutoHyphens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2.1. Орындаушы міндеттеледі:</w:t>
            </w:r>
          </w:p>
          <w:p w14:paraId="393FDCCB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1) Осы келісім-шарттың 1.1-тармағына сәйкес Тапсырыс берушіге қызметті объективті, тоқтатусыз және сапалы түрде көрсетуге;</w:t>
            </w:r>
          </w:p>
          <w:p w14:paraId="62063568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2) Тапсырыс берушіге осы келісім-шартты іске асырумен байланысты толық, объективті ақпаратты дер кезінде беруге;</w:t>
            </w:r>
          </w:p>
          <w:p w14:paraId="233BB292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3) Осы келісім-шартқа өзгертулер енгізілген жағдайда Тапсырыс берушіге дер кезінде хабарлау.</w:t>
            </w:r>
          </w:p>
          <w:p w14:paraId="443E5212" w14:textId="77777777" w:rsidR="003A54DB" w:rsidRPr="004471EA" w:rsidRDefault="003A54DB" w:rsidP="00BC23AD">
            <w:pPr>
              <w:tabs>
                <w:tab w:val="left" w:pos="280"/>
                <w:tab w:val="left" w:pos="488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4) Білім қызметтерін орындаудың қорытындылары бойынша келесі құжаттарды ұсыну:</w:t>
            </w:r>
          </w:p>
          <w:p w14:paraId="25DF5DDF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шот-фактура;</w:t>
            </w:r>
          </w:p>
          <w:p w14:paraId="05210BFB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2.көрсетілген қызметтер актісі.</w:t>
            </w:r>
          </w:p>
          <w:p w14:paraId="5FD55919" w14:textId="77777777" w:rsidR="004471EA" w:rsidRPr="004471EA" w:rsidRDefault="00DC35D3" w:rsidP="00D20342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4471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5) Тапсырыс беруші </w:t>
            </w:r>
            <w:r w:rsidR="004471EA" w:rsidRPr="004471E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Шарт талаптарына сәйкес көрсетілген қызметтер үшін ақы төлегеннен кейін оқуды аяқтағанын растайтын құжатты ұсынады.</w:t>
            </w:r>
          </w:p>
          <w:p w14:paraId="16C807C6" w14:textId="77777777" w:rsidR="003A54DB" w:rsidRPr="004471EA" w:rsidRDefault="004471EA" w:rsidP="00D2034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="003A54DB" w:rsidRPr="004471E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2.2. Орындаушы құқылы:</w:t>
            </w:r>
          </w:p>
          <w:p w14:paraId="12DEFBCB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1) осы келісімшарттың 3-бөлімінде көрсетілген шарттарына сәйкес Орындаушы көрсеткен қызмет үшін уақытылы төлеуге;</w:t>
            </w:r>
          </w:p>
          <w:p w14:paraId="0F6E4B74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2.3 Тапсырыс беруші міндеттеледі:</w:t>
            </w:r>
          </w:p>
          <w:p w14:paraId="1551572B" w14:textId="630376C6" w:rsidR="003A54DB" w:rsidRPr="004471EA" w:rsidRDefault="00BC23AD" w:rsidP="00BC23AD">
            <w:pPr>
              <w:tabs>
                <w:tab w:val="left" w:pos="328"/>
                <w:tab w:val="left" w:pos="629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1) Б</w:t>
            </w:r>
            <w:r w:rsidR="003A54DB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іліктілігін жоғарлату курсында тыңдаушылардың қатысуларын қамтамасыз ету;</w:t>
            </w:r>
          </w:p>
          <w:p w14:paraId="6C89BEAC" w14:textId="77777777" w:rsidR="003A54DB" w:rsidRPr="004471EA" w:rsidRDefault="003A54DB" w:rsidP="002069BE">
            <w:pPr>
              <w:tabs>
                <w:tab w:val="left" w:pos="318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2) Осы келісімшарттың есеп-қисаптарын белгіленген ретімен Орындаушы ұсынған өнімге уақытылы ақы төлеуге; </w:t>
            </w:r>
          </w:p>
          <w:p w14:paraId="7B64B335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3) Осы келісімшарттың орындалуына тиісті барлық өзгерістер туралы Орындаушыны дер кезінде хабардар етуге;</w:t>
            </w:r>
          </w:p>
          <w:p w14:paraId="613BF9A7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4) Осы келісімшартқа енгізілген барлық өзгерістер туралы Орындаушыны дер кезінде хабардар етуге.</w:t>
            </w:r>
          </w:p>
          <w:p w14:paraId="54E5702E" w14:textId="77777777" w:rsidR="003A54DB" w:rsidRPr="004471EA" w:rsidRDefault="003A54DB" w:rsidP="002069BE">
            <w:pPr>
              <w:tabs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10D7FDD" w14:textId="77777777" w:rsidR="003A54DB" w:rsidRPr="004471EA" w:rsidRDefault="003A54DB" w:rsidP="002069BE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3. Есеп айырысудың тәртібі мен бағасы</w:t>
            </w:r>
          </w:p>
          <w:p w14:paraId="7DEEEB04" w14:textId="77777777" w:rsidR="003A54DB" w:rsidRPr="004471EA" w:rsidRDefault="003A54DB" w:rsidP="002069BE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3.1. Келісімшарт сомасы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_______ (____________)  теңгені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құрайды </w:t>
            </w:r>
            <w:r w:rsidRPr="004471EA">
              <w:rPr>
                <w:rFonts w:ascii="Arial" w:eastAsia="Times New Roman" w:hAnsi="Arial" w:cs="Arial"/>
                <w:sz w:val="24"/>
                <w:szCs w:val="24"/>
                <w:lang w:val="kk-KZ" w:eastAsia="ar-SA"/>
              </w:rPr>
              <w:t>құ</w:t>
            </w:r>
            <w:r w:rsidRPr="004471EA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райды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және қызмет көрсетуге байланысты барлық шығындарды баға прейскурантына сәйкес, Орындаушымен бекітілген;</w:t>
            </w:r>
          </w:p>
          <w:p w14:paraId="51BAFF53" w14:textId="77777777" w:rsidR="003A54DB" w:rsidRPr="004471EA" w:rsidRDefault="003A54DB" w:rsidP="002069BE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3.2. Төлеу алдыңғы құжаттар:</w:t>
            </w:r>
          </w:p>
          <w:p w14:paraId="0DE1F6BC" w14:textId="77777777" w:rsidR="003A54DB" w:rsidRPr="004471EA" w:rsidRDefault="003A54DB" w:rsidP="002069BE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1) төлеуге есеп.</w:t>
            </w:r>
          </w:p>
          <w:p w14:paraId="30C34D22" w14:textId="6ED5E809" w:rsidR="003A54DB" w:rsidRPr="004471EA" w:rsidRDefault="003A54DB" w:rsidP="00206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3.3. Тапсырыс беруші </w:t>
            </w:r>
            <w:r w:rsidR="00D5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Орындаушының төлем есебiне тiзiмдер жолымен төлеуге есептiң шығару уақытынын бастап 100 % төлемдi </w:t>
            </w:r>
            <w:r w:rsidR="00D52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  <w:r w:rsidR="00D52D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ar-SA"/>
              </w:rPr>
              <w:t xml:space="preserve"> </w:t>
            </w:r>
            <w:r w:rsidR="00D5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күннің ішінде </w:t>
            </w:r>
            <w:r w:rsidR="00D52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_______</w:t>
            </w:r>
            <w:r w:rsidR="00D52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D52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(_______________) теңге</w:t>
            </w:r>
            <w:r w:rsidR="00D5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өлшемінде өндiрiп алады.</w:t>
            </w:r>
          </w:p>
          <w:p w14:paraId="4F72EC17" w14:textId="77777777" w:rsidR="003A54DB" w:rsidRPr="004471EA" w:rsidRDefault="003A54DB" w:rsidP="002069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6D806ED" w14:textId="77777777" w:rsidR="003A54DB" w:rsidRPr="004471EA" w:rsidRDefault="003A54DB" w:rsidP="002069B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 Тараптардың жауапкершілігі</w:t>
            </w:r>
          </w:p>
          <w:p w14:paraId="288E5A09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4.1. Орындаушы осы келісім-шарттың 3.3-тармағында қарастырылған міндеттемелерді бұзса, Тапсырыс беруші төлеу мерзімін асырған әр күніне жалпы сомасының 0,1% өлшеміндегі айыппұл төлейді. </w:t>
            </w:r>
          </w:p>
          <w:p w14:paraId="7820DDFD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4.2. Басқа жағдайларды Тараптар осы келісім-шарт бойынша өз міндеттемелерін орындамаған немесе тиісті дәрежеде орындамаған жағдайда, Тараптар Қазақстан Республикасының қолданыстағы заңнамасына сәйкес жауапты болады. </w:t>
            </w:r>
          </w:p>
          <w:p w14:paraId="1FF12122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4.3. Тараптар осы келісім-шартта көрсетілген өздерінің міндеттемелерін толық немесе жартылай орындалмағанына, егер ол дүлей күштердің (Форс-мажор) салдарынан болған жағдайда жауапкершіліктен босатылады. Дүлей күштердің салдарына Тараптардың бақылауына бағынбайтын: әскери әрекеттер, сұрапыл апаттар және басқа да оқиғалар жатады. Осы келісім-шарт бойынша міндеттемелерді орындау мерзімі туындаған жағдай аяқталғанша жылжытылады.</w:t>
            </w:r>
          </w:p>
          <w:p w14:paraId="0090D053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E94B1C1" w14:textId="77777777" w:rsidR="003A54DB" w:rsidRPr="004471EA" w:rsidRDefault="003A54DB" w:rsidP="002069BE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 Келіспеушіліктер мен таластардың шешілуі</w:t>
            </w:r>
          </w:p>
          <w:p w14:paraId="39741C65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5.1. Осы келісім шарттың міндеттемелерін орындау барысында туындаған келіспеушіліктер мен дау-таластар келіссөз жолымен шешіледі, өзара шешімге келмеген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жағдайда, дау-талас сот арқылы Қазақстан Республикасының заңдылығына сәйкес қарастырылады. </w:t>
            </w:r>
          </w:p>
          <w:p w14:paraId="3672277B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4617CE3" w14:textId="77777777" w:rsidR="003A54DB" w:rsidRPr="004471EA" w:rsidRDefault="003A54DB" w:rsidP="002069BE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6. Келісім-шарттың әрекет ету мерзімі</w:t>
            </w:r>
          </w:p>
          <w:p w14:paraId="3B00FD30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6.1. Келісім-шарт екі жақ қол қойылған күннен бастап күшіне енеді. Келісім-шарт мерзімі шарт бойынша міндеттерді толық аяқталғанға дейін әрекет етеді. Осы келісім шартты бұзу Қазақстан Республикасының заңнамасы белгілеген тәртіппен іске асырылады.</w:t>
            </w:r>
          </w:p>
          <w:p w14:paraId="2FFDE36B" w14:textId="3D7B5BBB" w:rsidR="003A54DB" w:rsidRPr="004471EA" w:rsidRDefault="00BC23AD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6.2. </w:t>
            </w:r>
            <w:r w:rsidR="003A54DB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Екі жақтық міндеттер орындалмаған немесе орындауға жатпайтын жағдайда Келісім шартты бұзу бір жақты болады, басқа жақты 10 күнтізбелік мерзімде келісім шарттың бұзылуына шамалы күн қалғанға дейін ескерту шартымен.</w:t>
            </w:r>
            <w:r w:rsidR="003A54DB" w:rsidRPr="00447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ar-SA"/>
              </w:rPr>
              <w:t xml:space="preserve"> </w:t>
            </w:r>
            <w:r w:rsidR="003A54DB" w:rsidRPr="00447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Сондай-ақ, тараптар келісім-шартты бұзу мерзіміне дейін көрсетілген қызмет бойынша есеп айырысу жүргізеді. </w:t>
            </w:r>
          </w:p>
          <w:p w14:paraId="3A0A5690" w14:textId="77777777" w:rsidR="003A54DB" w:rsidRPr="004471EA" w:rsidRDefault="003A54DB" w:rsidP="002069BE">
            <w:pPr>
              <w:tabs>
                <w:tab w:val="left" w:pos="272"/>
                <w:tab w:val="left" w:pos="435"/>
                <w:tab w:val="left" w:pos="993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6.3. Келісімшарттағы барлық өзгертулер мен толықтулар екі жақпен келісіледі және қол қойылады, келісім-шарттың ажырамас бөлігі болып табылады.</w:t>
            </w:r>
          </w:p>
          <w:p w14:paraId="39A7B239" w14:textId="77777777" w:rsidR="003A54DB" w:rsidRPr="004471EA" w:rsidRDefault="003A54DB" w:rsidP="002069BE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6.4. </w:t>
            </w:r>
            <w:r w:rsidRPr="00447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Келісімшарт бірдей заңдық күшке ие мемлекеттік және орыс тілдеріндегі 2 данасы жасалынды және тараптардың әрқайсысына бір данадан берілді.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FB5D" w14:textId="452F92F6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ТОО «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___________»,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именуемый в дальнейшем «Заказчик», в лице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директора___________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действующего на основании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Устава</w:t>
            </w:r>
            <w:r w:rsid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одной стороны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Республиканское государственное предприятие на праве хозяйственного ведения «Научно –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производственный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центр трансфузиологии»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инистерства здравоохранения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еспублики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азахстан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7E36BE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(справка о государственной перерегистрации юридического лица от </w:t>
            </w:r>
            <w:r w:rsidR="007E36BE" w:rsidRPr="001D10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18.04</w:t>
            </w:r>
            <w:r w:rsidR="007E36BE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.2017</w:t>
            </w:r>
            <w:r w:rsid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года) </w:t>
            </w:r>
            <w:r w:rsidR="00514D43" w:rsidRPr="00514D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лице первого заместителя Председателя Правления </w:t>
            </w:r>
            <w:r w:rsidR="006B7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Савчук Т.Н</w:t>
            </w:r>
            <w:r w:rsidR="00514D43" w:rsidRPr="00514D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действующей на основании приказа № </w:t>
            </w:r>
            <w:r w:rsidR="006B7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605</w:t>
            </w:r>
            <w:r w:rsidR="00514D43" w:rsidRPr="00514D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6B7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ноября</w:t>
            </w:r>
            <w:r w:rsidR="001C12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2024</w:t>
            </w:r>
            <w:r w:rsidR="00514D43" w:rsidRPr="00514D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года,</w:t>
            </w:r>
            <w:r w:rsidR="007E36BE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E36BE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именуем</w:t>
            </w:r>
            <w:r w:rsid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7E36BE" w:rsidRPr="001D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 в дальнейшем</w:t>
            </w:r>
            <w:r w:rsidR="007E36BE" w:rsidRPr="001D10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«Исполнитель» с другой стороны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заключили настоящий Договор о нижеследующем:</w:t>
            </w:r>
          </w:p>
          <w:p w14:paraId="383C70F0" w14:textId="77777777" w:rsidR="003A54DB" w:rsidRPr="004471EA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      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Предмет договора</w:t>
            </w:r>
          </w:p>
          <w:p w14:paraId="01C5703F" w14:textId="04B3F04C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  <w:r w:rsidR="00BC23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Исполнитель обязуется оказать образовательные услуги </w:t>
            </w:r>
            <w:proofErr w:type="gramStart"/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3D2FB5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D2FB5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дополнительному</w:t>
            </w:r>
            <w:proofErr w:type="gramEnd"/>
            <w:r w:rsidR="003D2FB5"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неформальному образованию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«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Заказчику»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1, а Заказчик обязуется оплатить за оказанные услуги в полном объеме.</w:t>
            </w:r>
          </w:p>
          <w:p w14:paraId="0E6FD830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3C55EDC" w14:textId="77777777" w:rsidR="003A54DB" w:rsidRPr="004471EA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Права и обязанности сторон</w:t>
            </w:r>
          </w:p>
          <w:p w14:paraId="75D52251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 Исполнитель обязуется:</w:t>
            </w:r>
          </w:p>
          <w:p w14:paraId="0C927C22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в соответствии с пунктом 1.1. настоящего Договора объективно, бесперебойно и качественно оказать услугу Заказчику;</w:t>
            </w:r>
          </w:p>
          <w:p w14:paraId="6AB0DDD2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своевременно предоставлять Заказчику полную, объективную информацию, связанную с исполнением настоящего Договора;</w:t>
            </w:r>
          </w:p>
          <w:p w14:paraId="1E3AA758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своевременно извещать Заказчика обо всех изменениях условий настоящего Договора;</w:t>
            </w:r>
          </w:p>
          <w:p w14:paraId="4B329D94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</w:t>
            </w:r>
            <w:r w:rsidR="00A711B8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итогам оказания образовательных услуг предоставить следующие документы:</w:t>
            </w:r>
          </w:p>
          <w:p w14:paraId="6FD422F6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1.счет-фактура;</w:t>
            </w:r>
          </w:p>
          <w:p w14:paraId="384E1C4C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2.акт выполненных работ.</w:t>
            </w:r>
          </w:p>
          <w:p w14:paraId="27A05CDD" w14:textId="6042FB6A" w:rsidR="00A711B8" w:rsidRPr="004471EA" w:rsidRDefault="00A711B8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r w:rsidR="0012320F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оплаты </w:t>
            </w:r>
            <w:r w:rsidR="004471EA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Заказчико</w:t>
            </w:r>
            <w:r w:rsidR="0012320F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 за оказанные услуги в соответствии с у</w:t>
            </w:r>
            <w:r w:rsidR="00BC23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словиями Договора предоставить документ о прохождении </w:t>
            </w:r>
            <w:r w:rsidR="0012320F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обучения</w:t>
            </w:r>
            <w:r w:rsidR="004471EA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2320F"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E17482D" w14:textId="77777777" w:rsidR="003A54DB" w:rsidRPr="004471EA" w:rsidRDefault="003A54DB" w:rsidP="002069BE">
            <w:pPr>
              <w:tabs>
                <w:tab w:val="left" w:pos="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Исполнитель имеет право:</w:t>
            </w:r>
          </w:p>
          <w:p w14:paraId="6E38C188" w14:textId="77777777" w:rsidR="003A54DB" w:rsidRPr="004471EA" w:rsidRDefault="003A54DB" w:rsidP="002069BE">
            <w:pPr>
              <w:tabs>
                <w:tab w:val="left" w:pos="8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требовать полную и своевременную оплату за оказанные услуги в соответствии с условиями, указанными в разделе 3 настоящего Договора.</w:t>
            </w:r>
          </w:p>
          <w:p w14:paraId="126580C9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 Заказчик обязуется:</w:t>
            </w:r>
          </w:p>
          <w:p w14:paraId="5B0A5498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обеспечить посещение слушателя на курсе повышение квалификации;</w:t>
            </w:r>
          </w:p>
          <w:p w14:paraId="365C2030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своевременно оплачивать предоставленные Исполнителем услуги в соответствии с установленным порядком расчетов по Договору;</w:t>
            </w:r>
          </w:p>
          <w:p w14:paraId="074BAA88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3) своевременно ставить в известность Исполнителя обо всех изменениях, касающихся исполнения Договора;</w:t>
            </w:r>
          </w:p>
          <w:p w14:paraId="7CD9D5C1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своевременно извещать Исполнителя обо всех изменениях условий настоящего Договора.</w:t>
            </w:r>
          </w:p>
          <w:p w14:paraId="4BEA4FB7" w14:textId="77777777" w:rsidR="009C4F7D" w:rsidRDefault="009C4F7D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700EA08" w14:textId="77777777" w:rsidR="003A54DB" w:rsidRPr="004471EA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Сумма договора и порядок расчета</w:t>
            </w:r>
          </w:p>
          <w:p w14:paraId="791F2AD7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  <w:r w:rsidRPr="00447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.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Сумма договора составляет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_________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(___________) тенге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включает все расходы, связанные с оказанием услуг согласно прейскуранту цен, утвержденного Исполнителем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;</w:t>
            </w:r>
          </w:p>
          <w:p w14:paraId="3BBB76B6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 Документы, предшествующие оплате:</w:t>
            </w:r>
          </w:p>
          <w:p w14:paraId="21C600A8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счет на оплату.</w:t>
            </w:r>
          </w:p>
          <w:p w14:paraId="4413ED05" w14:textId="4381852E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3.3. Заказчик путем перечисления на расчетный счет Исполнителя производит 100 % оплату в размере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_______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(_____________) тенге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  <w:r w:rsidRPr="00447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рабочих дней с момента выставления счета на оплату.</w:t>
            </w:r>
          </w:p>
          <w:p w14:paraId="4B78B74D" w14:textId="77777777" w:rsidR="003A54DB" w:rsidRPr="004471EA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1CE0AF" w14:textId="77777777" w:rsidR="003A54DB" w:rsidRPr="004471EA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Ответственность сторон</w:t>
            </w:r>
          </w:p>
          <w:p w14:paraId="7BE47FFF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 В случае нарушения Заказчиком обязательств, предусмотренных пунктом 3.3, настоящего Договора, Заказчик выплачивает пеню в размере 0,1% от суммы оплаты за каждый день просрочки платежа.</w:t>
            </w:r>
          </w:p>
          <w:p w14:paraId="080F6588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Республики Казахстан.</w:t>
            </w:r>
          </w:p>
          <w:p w14:paraId="51B6CAAD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4.3. Стороны освобождаются от ответственности за неисполнение или неполное исполнение своих обязательств по настоящему Договору, если это явилось следствием возникновения обстоятельством непреодолимой силы (форс–мажор). К обстоятельствам непреодолимой силы относятся военные действия, стихийные бедствия и другие события, не зависящие от воли сторон, а исполнение обязательств по договору откладываются до окончания возникших обстоятельств.</w:t>
            </w:r>
          </w:p>
          <w:p w14:paraId="6C8A387F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A63E53" w14:textId="77777777" w:rsidR="003A54DB" w:rsidRPr="004471EA" w:rsidRDefault="003A54DB" w:rsidP="002069BE">
            <w:pPr>
              <w:suppressAutoHyphens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Разрешение разногласий и споров</w:t>
            </w:r>
          </w:p>
          <w:p w14:paraId="3DB1B611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 Разногласия и споры, возникшие при исполнении сторонами обязательств по настоящему Договору, разрешаются путем переговоров, а в случае отсутствия обоюдно приемлемого решения, спор рассматривается в судебном порядке, в соответствии с действующим законодательством Республики Казахстан.</w:t>
            </w:r>
          </w:p>
          <w:p w14:paraId="65A281B1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6564323" w14:textId="77777777" w:rsidR="003A54DB" w:rsidRPr="004471EA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     </w:t>
            </w:r>
            <w:r w:rsidRPr="004471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6.Срок действия договора</w:t>
            </w:r>
          </w:p>
          <w:p w14:paraId="565A5567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6.1. Договор вступает в силу с момента подписания его обеими сторонами. Срок действия договора до полного исполнения обязательств по договору. Расторжение настоящего Договора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осуществляется в порядке, установленном законодательством Республики Казахстан.</w:t>
            </w:r>
          </w:p>
          <w:p w14:paraId="628B3964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6.2. В случае неисполнения или ненадлежащего исполнения обязательств сторонами допускается расторжение Договора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одностороннем порядке, при условии уведомления другой стороны за 10 календарных дней до предполагаемой даты расторжения Договора. При этом стороны производят расчет по услугам, фактически оказанным на дату расторжения договора.</w:t>
            </w:r>
          </w:p>
          <w:p w14:paraId="12259D87" w14:textId="77777777" w:rsidR="003A54DB" w:rsidRPr="004471EA" w:rsidRDefault="003A54DB" w:rsidP="002069BE">
            <w:pPr>
              <w:tabs>
                <w:tab w:val="left" w:pos="17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6.3. Все дополнения и изменения к договору согласуются и подписываются сторонами, а также являются неотъемлемой частью настоящего Договора.</w:t>
            </w:r>
          </w:p>
          <w:p w14:paraId="4819029C" w14:textId="77777777" w:rsidR="003A54DB" w:rsidRPr="004471EA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1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6.4. Договор составлен в 2-х экземплярах на государственном и на русском языках, имеющих одинаковую юридическую силу по одному экземпляру для каждой из сторон</w:t>
            </w:r>
          </w:p>
        </w:tc>
      </w:tr>
      <w:tr w:rsidR="003A54DB" w:rsidRPr="00AD2243" w14:paraId="7EEF3E92" w14:textId="77777777" w:rsidTr="00B012FB">
        <w:trPr>
          <w:trHeight w:val="12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4D1E" w14:textId="77777777" w:rsidR="003A54DB" w:rsidRPr="007E36BE" w:rsidRDefault="003A54DB" w:rsidP="002069BE">
            <w:pPr>
              <w:tabs>
                <w:tab w:val="left" w:pos="851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7. Тараптардың заңды мекен-жайы:</w:t>
            </w:r>
          </w:p>
          <w:p w14:paraId="66C75735" w14:textId="77777777" w:rsidR="003A54DB" w:rsidRPr="007E36BE" w:rsidRDefault="003A54DB" w:rsidP="002069BE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Орындаушы:</w:t>
            </w:r>
          </w:p>
          <w:p w14:paraId="08697EE6" w14:textId="77777777" w:rsidR="003A54DB" w:rsidRPr="007E36BE" w:rsidRDefault="003A54DB" w:rsidP="002069B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ҚР ДСМ «Трансфузиология ғылыми-өндірістік орталығы» ШЖҚ РМК</w:t>
            </w:r>
          </w:p>
          <w:p w14:paraId="5235ED95" w14:textId="77777777" w:rsidR="003A54DB" w:rsidRPr="007E36BE" w:rsidRDefault="00B012FB" w:rsidP="002069BE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Астана</w:t>
            </w:r>
            <w:r w:rsidR="003A54DB"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қ</w:t>
            </w:r>
            <w:r w:rsidR="003A54DB"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, Керей, Жәнібек хандар көшесі, 10</w:t>
            </w:r>
          </w:p>
          <w:p w14:paraId="79E85786" w14:textId="77777777" w:rsidR="003A54DB" w:rsidRPr="007E36BE" w:rsidRDefault="003A54DB" w:rsidP="00637C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СТН 620300003291</w:t>
            </w:r>
          </w:p>
          <w:p w14:paraId="6172AD2F" w14:textId="77777777" w:rsidR="003A54DB" w:rsidRPr="007E36BE" w:rsidRDefault="003A54DB" w:rsidP="00637C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БИН/ЖИН 990640001569</w:t>
            </w:r>
          </w:p>
          <w:p w14:paraId="076AC782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ИИК </w:t>
            </w: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KZ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746017111000000884</w:t>
            </w:r>
          </w:p>
          <w:p w14:paraId="26747B21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HSBKKZKX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АО Народный банк Казахстана</w:t>
            </w:r>
          </w:p>
          <w:p w14:paraId="5DA45D9B" w14:textId="77777777" w:rsidR="003A54DB" w:rsidRPr="007E36BE" w:rsidRDefault="003A54DB" w:rsidP="00637C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тел.: 8 (7172) 54-33-00</w:t>
            </w:r>
          </w:p>
          <w:p w14:paraId="49A7667F" w14:textId="77777777" w:rsidR="00514D43" w:rsidRPr="00514D43" w:rsidRDefault="00514D43" w:rsidP="00514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Басқарма Төрағасының бірінші орынбасары</w:t>
            </w:r>
          </w:p>
          <w:p w14:paraId="3613E1D1" w14:textId="642AB95C" w:rsidR="00514D43" w:rsidRPr="00514D43" w:rsidRDefault="00514D43" w:rsidP="00514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_________________  </w:t>
            </w:r>
            <w:r w:rsidR="008A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    </w:t>
            </w:r>
            <w:r w:rsidR="008A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  <w:t>Савчук Т.Н.</w:t>
            </w:r>
            <w:r w:rsidRPr="0051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   </w:t>
            </w:r>
          </w:p>
          <w:p w14:paraId="33CAD3F0" w14:textId="77777777" w:rsidR="00514D43" w:rsidRPr="00514D43" w:rsidRDefault="00514D43" w:rsidP="00514D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              М.о.</w:t>
            </w:r>
          </w:p>
          <w:p w14:paraId="09266E8A" w14:textId="77777777" w:rsidR="007E36BE" w:rsidRPr="007E36BE" w:rsidRDefault="007E36BE" w:rsidP="002069BE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14:paraId="50D312A9" w14:textId="77777777" w:rsidR="003A54DB" w:rsidRPr="007E36BE" w:rsidRDefault="003A54DB" w:rsidP="002069BE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Тапсырыс беруші:</w:t>
            </w:r>
          </w:p>
          <w:p w14:paraId="4C7FC7DE" w14:textId="77777777" w:rsidR="003A54DB" w:rsidRPr="007E36BE" w:rsidRDefault="003A54DB" w:rsidP="002069BE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inherit" w:eastAsia="Times New Roman" w:hAnsi="inherit" w:cs="Times New Roman"/>
                <w:color w:val="212121"/>
                <w:sz w:val="24"/>
                <w:szCs w:val="24"/>
                <w:lang w:val="kk-KZ" w:eastAsia="ar-SA"/>
              </w:rPr>
              <w:t>«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_________</w:t>
            </w:r>
            <w:r w:rsidRPr="007E36BE">
              <w:rPr>
                <w:rFonts w:ascii="inherit" w:eastAsia="Times New Roman" w:hAnsi="inherit" w:cs="Times New Roman"/>
                <w:color w:val="212121"/>
                <w:sz w:val="24"/>
                <w:szCs w:val="24"/>
                <w:lang w:val="kk-KZ" w:eastAsia="ar-SA"/>
              </w:rPr>
              <w:t>» ЖШС</w:t>
            </w:r>
          </w:p>
          <w:p w14:paraId="5D236DC2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Адрес____________</w:t>
            </w:r>
          </w:p>
          <w:p w14:paraId="33368AB6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БИН</w:t>
            </w: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/ЖИН</w:t>
            </w:r>
            <w:r w:rsidRPr="007E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___________</w:t>
            </w:r>
          </w:p>
          <w:p w14:paraId="4E743CC9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ИИК _______________</w:t>
            </w:r>
          </w:p>
          <w:p w14:paraId="5C4CCE99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АО «_________ Банк»</w:t>
            </w:r>
          </w:p>
          <w:p w14:paraId="099EACC9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БИК ____________</w:t>
            </w:r>
          </w:p>
          <w:p w14:paraId="27574F65" w14:textId="77777777" w:rsidR="009B4A50" w:rsidRPr="007E36BE" w:rsidRDefault="003A54DB" w:rsidP="009B4A50">
            <w:pPr>
              <w:keepNext/>
              <w:tabs>
                <w:tab w:val="num" w:pos="720"/>
              </w:tabs>
              <w:suppressAutoHyphens/>
              <w:spacing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Тел/факс _______________</w:t>
            </w:r>
          </w:p>
          <w:p w14:paraId="5B8DAE41" w14:textId="77777777" w:rsidR="003A54DB" w:rsidRPr="007E36BE" w:rsidRDefault="003A54DB" w:rsidP="009B4A50">
            <w:pPr>
              <w:keepNext/>
              <w:tabs>
                <w:tab w:val="num" w:pos="720"/>
              </w:tabs>
              <w:suppressAutoHyphens/>
              <w:spacing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Директор: </w:t>
            </w:r>
            <w:r w:rsidRPr="007E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_______________</w:t>
            </w:r>
            <w:r w:rsidRPr="007E3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ar-SA"/>
              </w:rPr>
              <w:t xml:space="preserve"> </w:t>
            </w:r>
            <w:r w:rsidRPr="007E36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ar-SA"/>
              </w:rPr>
              <w:t>Т.А.Ә.</w:t>
            </w:r>
          </w:p>
          <w:p w14:paraId="6562E846" w14:textId="77777777" w:rsidR="003A54DB" w:rsidRPr="007E36BE" w:rsidRDefault="003A54DB" w:rsidP="009B4A50">
            <w:pPr>
              <w:tabs>
                <w:tab w:val="left" w:pos="126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М.</w:t>
            </w: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о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BE84" w14:textId="77777777" w:rsidR="003A54DB" w:rsidRPr="007E36BE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 xml:space="preserve">7. </w:t>
            </w: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Юридические адреса сторон:</w:t>
            </w:r>
          </w:p>
          <w:p w14:paraId="261A95D0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Исполнитель</w:t>
            </w:r>
            <w:r w:rsidRPr="007E3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  <w:p w14:paraId="64F20774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РГП на ПХВ «Научно производственный центр трансфузиологии» МЗ</w:t>
            </w: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</w:t>
            </w: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РК</w:t>
            </w:r>
          </w:p>
          <w:p w14:paraId="3414E481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B012FB"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Астана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улица </w:t>
            </w:r>
            <w:proofErr w:type="spellStart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Керей</w:t>
            </w:r>
            <w:proofErr w:type="spellEnd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,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Жанибек</w:t>
            </w:r>
            <w:proofErr w:type="spellEnd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хандар</w:t>
            </w:r>
            <w:proofErr w:type="spellEnd"/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  <w:p w14:paraId="208EE9E7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РНН 620300003291</w:t>
            </w:r>
          </w:p>
          <w:p w14:paraId="25B00FDF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БИН/ИИН 990640001569</w:t>
            </w:r>
          </w:p>
          <w:p w14:paraId="6E5DA664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ИИК </w:t>
            </w: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KZ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746017111000000884</w:t>
            </w:r>
          </w:p>
          <w:p w14:paraId="19C53601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HSBKKZKX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АО Народный банк Казахстана</w:t>
            </w:r>
          </w:p>
          <w:p w14:paraId="3DB57897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тел.: 8 (7172) 54-33-00</w:t>
            </w:r>
          </w:p>
          <w:p w14:paraId="75E0037B" w14:textId="77777777" w:rsidR="003A54DB" w:rsidRPr="007E36BE" w:rsidRDefault="003A54DB" w:rsidP="002069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67A57D2" w14:textId="15FFDD4C" w:rsidR="00514D43" w:rsidRPr="00514D43" w:rsidRDefault="00514D43" w:rsidP="00514D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Первый заместитель Председателя Правления</w:t>
            </w:r>
            <w:r w:rsidRPr="005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  <w:t xml:space="preserve"> __________________           </w:t>
            </w:r>
            <w:r w:rsidR="008A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  <w:t>Савчук Т.Н.</w:t>
            </w:r>
          </w:p>
          <w:p w14:paraId="1E87C172" w14:textId="77777777" w:rsidR="00514D43" w:rsidRPr="00514D43" w:rsidRDefault="00514D43" w:rsidP="00514D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 xml:space="preserve">                  М.п.</w:t>
            </w:r>
          </w:p>
          <w:p w14:paraId="226B6C11" w14:textId="77777777" w:rsidR="007E36BE" w:rsidRPr="007E36BE" w:rsidRDefault="007E36BE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14:paraId="0FC4D202" w14:textId="77777777" w:rsidR="003A54DB" w:rsidRPr="007E36BE" w:rsidRDefault="003A54DB" w:rsidP="002069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Заказчик:</w:t>
            </w:r>
          </w:p>
          <w:p w14:paraId="0CB93DFE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ТОО «__________»</w:t>
            </w:r>
          </w:p>
          <w:p w14:paraId="398BF3A5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г. __________ул.______дом__</w:t>
            </w:r>
          </w:p>
          <w:p w14:paraId="490EC786" w14:textId="77777777" w:rsidR="003A54DB" w:rsidRPr="007E36BE" w:rsidRDefault="003A54DB" w:rsidP="002069B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БИН _________</w:t>
            </w:r>
          </w:p>
          <w:p w14:paraId="57093D90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ИИК __________</w:t>
            </w:r>
          </w:p>
          <w:p w14:paraId="188BAE02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АО «_____ Банк»</w:t>
            </w:r>
          </w:p>
          <w:p w14:paraId="419F3D65" w14:textId="77777777" w:rsidR="003A54DB" w:rsidRPr="007E36BE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БИК __________</w:t>
            </w:r>
          </w:p>
          <w:p w14:paraId="15032E26" w14:textId="77777777" w:rsidR="009B4A50" w:rsidRPr="007E36BE" w:rsidRDefault="003A54DB" w:rsidP="009B4A50">
            <w:pPr>
              <w:keepNext/>
              <w:tabs>
                <w:tab w:val="num" w:pos="720"/>
              </w:tabs>
              <w:suppressAutoHyphens/>
              <w:spacing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Arial"/>
                <w:bCs/>
                <w:sz w:val="24"/>
                <w:szCs w:val="24"/>
                <w:lang w:val="kk-KZ" w:eastAsia="ar-SA"/>
              </w:rPr>
              <w:t>Тел/факс _____________</w:t>
            </w:r>
          </w:p>
          <w:p w14:paraId="360E3535" w14:textId="77777777" w:rsidR="009B4A50" w:rsidRPr="007E36BE" w:rsidRDefault="003A54DB" w:rsidP="009B4A50">
            <w:pPr>
              <w:keepNext/>
              <w:tabs>
                <w:tab w:val="num" w:pos="720"/>
              </w:tabs>
              <w:suppressAutoHyphens/>
              <w:spacing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Директор: _______________ Ф.И.О. </w:t>
            </w:r>
          </w:p>
          <w:p w14:paraId="5A1BFE14" w14:textId="77777777" w:rsidR="003A54DB" w:rsidRPr="007E36BE" w:rsidRDefault="003A54DB" w:rsidP="009B4A50">
            <w:pPr>
              <w:tabs>
                <w:tab w:val="num" w:pos="1152"/>
              </w:tabs>
              <w:suppressAutoHyphens/>
              <w:spacing w:before="240" w:after="60" w:line="240" w:lineRule="auto"/>
              <w:ind w:left="1152" w:hanging="1152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36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М.п.</w:t>
            </w:r>
          </w:p>
        </w:tc>
      </w:tr>
    </w:tbl>
    <w:p w14:paraId="3B406A2A" w14:textId="77777777" w:rsidR="003A54DB" w:rsidRPr="00AD2243" w:rsidRDefault="003A54DB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E4B573" w14:textId="77777777" w:rsidR="001241B3" w:rsidRDefault="001241B3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5AB9F" w14:textId="77777777" w:rsidR="00615368" w:rsidRDefault="00615368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25B524" w14:textId="77777777" w:rsidR="001C12D8" w:rsidRDefault="001C12D8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35A24D" w14:textId="452DD2E9" w:rsidR="003A54DB" w:rsidRPr="00AD2243" w:rsidRDefault="003A54DB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» ____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20______ ж.</w:t>
      </w:r>
    </w:p>
    <w:p w14:paraId="71A04407" w14:textId="77777777" w:rsidR="003A54DB" w:rsidRPr="00AD2243" w:rsidRDefault="003A54DB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Қызмет көрсету туралы №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hyperlink r:id="rId4" w:history="1">
        <w:r w:rsidRPr="00AD224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kk-KZ" w:eastAsia="ar-SA"/>
          </w:rPr>
          <w:t>Шартына</w:t>
        </w:r>
      </w:hyperlink>
    </w:p>
    <w:p w14:paraId="2C5EBB80" w14:textId="77777777" w:rsidR="003A54DB" w:rsidRPr="00AD2243" w:rsidRDefault="003A54DB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1-қосымша</w:t>
      </w:r>
    </w:p>
    <w:p w14:paraId="494BFA30" w14:textId="77777777" w:rsidR="003A54DB" w:rsidRPr="00AD2243" w:rsidRDefault="003A54DB" w:rsidP="003A54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02C9D15E" w14:textId="77777777" w:rsidR="003A54DB" w:rsidRPr="00AD2243" w:rsidRDefault="003A54DB" w:rsidP="003A54DB">
      <w:pPr>
        <w:suppressAutoHyphens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14:paraId="1371B308" w14:textId="06E9CD04" w:rsidR="003A54DB" w:rsidRPr="00AD2243" w:rsidRDefault="003A54DB" w:rsidP="003A54DB">
      <w:pPr>
        <w:suppressAutoHyphens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к </w:t>
      </w:r>
      <w:hyperlink r:id="rId5" w:history="1">
        <w:r w:rsidRPr="00AD224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Договору</w:t>
        </w:r>
      </w:hyperlink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__</w:t>
      </w:r>
      <w:r w:rsidR="00514D4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на оказание услуг</w:t>
      </w:r>
    </w:p>
    <w:p w14:paraId="0BEDF003" w14:textId="54FE85C0" w:rsidR="003A54DB" w:rsidRPr="00AD2243" w:rsidRDefault="003A54DB" w:rsidP="003A54DB">
      <w:pPr>
        <w:suppressAutoHyphens/>
        <w:autoSpaceDE w:val="0"/>
        <w:autoSpaceDN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="00514D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____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______ 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AD2243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  <w:r w:rsidRPr="00AD2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1D4CC0" w14:textId="6F15B5BE" w:rsidR="003A54DB" w:rsidRDefault="003A54DB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2EEA2925" w14:textId="77777777" w:rsidR="00D20342" w:rsidRPr="00AD2243" w:rsidRDefault="00D20342" w:rsidP="003A54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79163B49" w14:textId="77777777" w:rsidR="003A54DB" w:rsidRPr="00AD2243" w:rsidRDefault="003A54DB" w:rsidP="003A54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bookmarkStart w:id="0" w:name="SUB91"/>
      <w:bookmarkEnd w:id="0"/>
      <w:r w:rsidRPr="00AD22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Біліктілігін арттыру қызметі </w:t>
      </w:r>
      <w:r w:rsidR="00286D3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/</w:t>
      </w:r>
      <w:r w:rsidR="00286D3F" w:rsidRPr="004471EA"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  <w:t>сертификаттау курсы</w:t>
      </w:r>
      <w:r w:rsidR="00286D3F" w:rsidRPr="00AD22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AD224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тізбесі</w:t>
      </w:r>
    </w:p>
    <w:p w14:paraId="64ED620B" w14:textId="38026D23" w:rsidR="003A54DB" w:rsidRDefault="003A54DB" w:rsidP="009B4A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22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Услуги по повышению квалификации/</w:t>
      </w:r>
      <w:r w:rsidR="009B4A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сертификационный курс</w:t>
      </w:r>
    </w:p>
    <w:p w14:paraId="5021B706" w14:textId="77777777" w:rsidR="00637C11" w:rsidRPr="00AD2243" w:rsidRDefault="00637C11" w:rsidP="009B4A50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tbl>
      <w:tblPr>
        <w:tblW w:w="110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82"/>
        <w:gridCol w:w="2150"/>
        <w:gridCol w:w="2068"/>
        <w:gridCol w:w="934"/>
        <w:gridCol w:w="347"/>
        <w:gridCol w:w="1601"/>
        <w:gridCol w:w="1602"/>
        <w:gridCol w:w="1603"/>
        <w:gridCol w:w="31"/>
      </w:tblGrid>
      <w:tr w:rsidR="003A54DB" w:rsidRPr="00AD2243" w14:paraId="36023D13" w14:textId="77777777" w:rsidTr="00D20342">
        <w:trPr>
          <w:trHeight w:val="16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72A06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р/с</w:t>
            </w:r>
          </w:p>
          <w:p w14:paraId="3673DC7B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2C49" w14:textId="77777777" w:rsidR="003A54DB" w:rsidRPr="00AD2243" w:rsidRDefault="003A54DB" w:rsidP="002069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Тақырыбы</w:t>
            </w:r>
          </w:p>
          <w:p w14:paraId="0755AF96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Тема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DB068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Мамандығы</w:t>
            </w:r>
          </w:p>
          <w:p w14:paraId="42A57859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ar-SA"/>
              </w:rPr>
              <w:t>Специальность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6BDD4" w14:textId="77777777" w:rsidR="003A54DB" w:rsidRPr="00AD2243" w:rsidRDefault="003A54DB" w:rsidP="002069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Сағат/</w:t>
            </w:r>
          </w:p>
          <w:p w14:paraId="5AAD6380" w14:textId="77777777" w:rsidR="003A54DB" w:rsidRPr="00AD2243" w:rsidRDefault="00286D3F" w:rsidP="002069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кредиттер</w:t>
            </w:r>
          </w:p>
          <w:p w14:paraId="48CF1E82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Часы/</w:t>
            </w:r>
          </w:p>
          <w:p w14:paraId="4CD2487A" w14:textId="77777777" w:rsidR="003A54DB" w:rsidRPr="00AD2243" w:rsidRDefault="00286D3F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кредиты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3355B3" w14:textId="77777777" w:rsidR="003A54DB" w:rsidRPr="00AD2243" w:rsidRDefault="003A54DB" w:rsidP="002069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Циклді өткізу кезеңі</w:t>
            </w:r>
          </w:p>
          <w:p w14:paraId="5E6B84A6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период проведения цикла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CBF3A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Тыңдаушы-лардың</w:t>
            </w:r>
          </w:p>
          <w:p w14:paraId="12D0F5A1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</w:t>
            </w:r>
            <w:proofErr w:type="spellStart"/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аны</w:t>
            </w:r>
            <w:proofErr w:type="spellEnd"/>
          </w:p>
          <w:p w14:paraId="756BE7FE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14:paraId="47AFF88E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слушателей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DF2E09" w14:textId="77777777" w:rsidR="003A54DB" w:rsidRPr="00AD2243" w:rsidRDefault="003A54DB" w:rsidP="002069B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Бір тыңдаушыға б</w:t>
            </w:r>
            <w:proofErr w:type="spellStart"/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ағасы</w:t>
            </w:r>
            <w:proofErr w:type="spellEnd"/>
          </w:p>
          <w:p w14:paraId="40F5EFED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Цена</w:t>
            </w: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за одного слушателя</w:t>
            </w:r>
          </w:p>
        </w:tc>
      </w:tr>
      <w:tr w:rsidR="003A54DB" w:rsidRPr="00AD2243" w14:paraId="4247F24D" w14:textId="77777777" w:rsidTr="00D20342">
        <w:trPr>
          <w:trHeight w:val="30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E3E9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F7B" w14:textId="77777777" w:rsidR="00D20342" w:rsidRPr="00D20342" w:rsidRDefault="00D20342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ar-SA"/>
              </w:rPr>
            </w:pPr>
            <w:r w:rsidRPr="00D2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«______________</w:t>
            </w:r>
            <w:r w:rsidRPr="00D203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ar-SA"/>
              </w:rPr>
              <w:t>»</w:t>
            </w:r>
          </w:p>
          <w:p w14:paraId="46C700F2" w14:textId="77777777" w:rsidR="00D20342" w:rsidRDefault="00D20342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D2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тақырыбы бойынша біліктілігін арттыру </w:t>
            </w:r>
          </w:p>
          <w:p w14:paraId="41779ED7" w14:textId="54FEA015" w:rsidR="00D20342" w:rsidRDefault="00D20342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4750235D" w14:textId="77777777" w:rsidR="00D20342" w:rsidRDefault="00D20342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</w:p>
          <w:p w14:paraId="574D2B99" w14:textId="5B7C0FD1" w:rsidR="003A54DB" w:rsidRPr="00AD2243" w:rsidRDefault="00286D3F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П</w:t>
            </w:r>
            <w:r w:rsidR="003A54DB" w:rsidRPr="00AD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овышение квалификации по теме </w:t>
            </w:r>
            <w:r w:rsidR="003A54DB"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«______________»</w:t>
            </w:r>
          </w:p>
          <w:p w14:paraId="61971C69" w14:textId="2064C5A2" w:rsidR="009B4A50" w:rsidRPr="009B4A50" w:rsidRDefault="009B4A50" w:rsidP="006153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DA08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Трансфузиоло</w:t>
            </w:r>
            <w:proofErr w:type="spellEnd"/>
          </w:p>
          <w:p w14:paraId="499E68B4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гия</w:t>
            </w:r>
            <w:proofErr w:type="spellEnd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5D23AEB6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AD2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или</w:t>
            </w: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КЛД, СД, ЛД)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2567B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--/---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88C5" w14:textId="77777777" w:rsidR="003A54DB" w:rsidRPr="00AD2243" w:rsidRDefault="003A54DB" w:rsidP="002069BE">
            <w:pPr>
              <w:suppressAutoHyphens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D07A" w14:textId="77777777" w:rsidR="003A54DB" w:rsidRPr="00AD2243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582CE" w14:textId="77777777" w:rsidR="003A54DB" w:rsidRPr="00AD2243" w:rsidRDefault="003A54DB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</w:p>
        </w:tc>
      </w:tr>
      <w:tr w:rsidR="00286D3F" w:rsidRPr="00AD2243" w14:paraId="641E10E5" w14:textId="77777777" w:rsidTr="00D20342">
        <w:trPr>
          <w:trHeight w:val="11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492A" w14:textId="77777777" w:rsidR="00286D3F" w:rsidRPr="00AD2243" w:rsidRDefault="00286D3F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6DA" w14:textId="180D2F61" w:rsidR="00D20342" w:rsidRPr="00D20342" w:rsidRDefault="00D20342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С</w:t>
            </w:r>
            <w:r w:rsidRPr="00D20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ертификаттау 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>/</w:t>
            </w:r>
          </w:p>
          <w:p w14:paraId="67458FF7" w14:textId="2D7AD73B" w:rsidR="00286D3F" w:rsidRDefault="00286D3F" w:rsidP="00D203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Сертификационный курс</w:t>
            </w:r>
            <w:r w:rsidRPr="00E01502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0D417" w14:textId="77777777" w:rsidR="00286D3F" w:rsidRPr="00AD2243" w:rsidRDefault="00286D3F" w:rsidP="00286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Трансфузиоло</w:t>
            </w:r>
            <w:proofErr w:type="spellEnd"/>
          </w:p>
          <w:p w14:paraId="04C55CA3" w14:textId="77777777" w:rsidR="00286D3F" w:rsidRPr="00AD2243" w:rsidRDefault="00286D3F" w:rsidP="00286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гия</w:t>
            </w:r>
            <w:proofErr w:type="spellEnd"/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227F8A72" w14:textId="77777777" w:rsidR="00286D3F" w:rsidRPr="00AD2243" w:rsidRDefault="00286D3F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EF7DB" w14:textId="2529D722" w:rsidR="0003745F" w:rsidRPr="00AD2243" w:rsidRDefault="0003745F" w:rsidP="000374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-----</w:t>
            </w:r>
          </w:p>
          <w:p w14:paraId="17A74821" w14:textId="41739920" w:rsidR="00286D3F" w:rsidRPr="00AD2243" w:rsidRDefault="00286D3F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6DCFA" w14:textId="77777777" w:rsidR="00286D3F" w:rsidRPr="00AD2243" w:rsidRDefault="00286D3F" w:rsidP="002069BE">
            <w:pPr>
              <w:suppressAutoHyphens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82521" w14:textId="77777777" w:rsidR="00286D3F" w:rsidRPr="00AD2243" w:rsidRDefault="00286D3F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559AE" w14:textId="77777777" w:rsidR="00286D3F" w:rsidRPr="00AD2243" w:rsidRDefault="00286D3F" w:rsidP="00206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</w:p>
        </w:tc>
      </w:tr>
      <w:tr w:rsidR="003A54DB" w:rsidRPr="00AD2243" w14:paraId="078828EB" w14:textId="77777777" w:rsidTr="00D20342">
        <w:trPr>
          <w:trHeight w:val="555"/>
        </w:trPr>
        <w:tc>
          <w:tcPr>
            <w:tcW w:w="110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78C9" w14:textId="2D14AD68" w:rsidR="00D20342" w:rsidRDefault="00D20342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2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Барлығы: ___________ (                                    ) теңге</w:t>
            </w:r>
          </w:p>
          <w:p w14:paraId="5164FD62" w14:textId="77777777" w:rsidR="003A54DB" w:rsidRDefault="003A54DB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Итого: ________ </w:t>
            </w:r>
            <w:r w:rsidRPr="00AD2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(____________________) тенге</w:t>
            </w:r>
          </w:p>
          <w:p w14:paraId="3C9DA9CE" w14:textId="38773CD1" w:rsidR="00637C11" w:rsidRPr="00AD2243" w:rsidRDefault="00637C11" w:rsidP="002069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</w:tr>
      <w:tr w:rsidR="003A54DB" w:rsidRPr="00AD2243" w14:paraId="305A5950" w14:textId="77777777" w:rsidTr="00D20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63" w:type="dxa"/>
          <w:wAfter w:w="31" w:type="dxa"/>
          <w:trHeight w:val="87"/>
        </w:trPr>
        <w:tc>
          <w:tcPr>
            <w:tcW w:w="5152" w:type="dxa"/>
            <w:gridSpan w:val="3"/>
          </w:tcPr>
          <w:p w14:paraId="0D967420" w14:textId="0B96B974" w:rsidR="003A54DB" w:rsidRPr="00AD2243" w:rsidRDefault="003A54DB" w:rsidP="002069B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Тапсырыс беруші</w:t>
            </w:r>
            <w:r w:rsidR="00037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5FF19E4E" w14:textId="30555B67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</w:t>
            </w:r>
            <w:r w:rsidR="000374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5352F665" w14:textId="77777777" w:rsidR="003A54DB" w:rsidRPr="00926BE4" w:rsidRDefault="003A54DB" w:rsidP="002069BE">
            <w:pPr>
              <w:tabs>
                <w:tab w:val="num" w:pos="1152"/>
              </w:tabs>
              <w:suppressAutoHyphens/>
              <w:spacing w:before="240" w:after="60" w:line="240" w:lineRule="auto"/>
              <w:ind w:left="1152" w:hanging="1152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26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Директор: </w:t>
            </w:r>
          </w:p>
          <w:p w14:paraId="30C35549" w14:textId="77777777" w:rsidR="003A54DB" w:rsidRPr="00AD2243" w:rsidRDefault="003A54DB" w:rsidP="002069BE">
            <w:pPr>
              <w:tabs>
                <w:tab w:val="left" w:pos="1100"/>
                <w:tab w:val="left" w:pos="7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___________________</w:t>
            </w:r>
            <w:r w:rsidRPr="00AD2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ФИО  </w:t>
            </w:r>
          </w:p>
          <w:p w14:paraId="50ABAE21" w14:textId="77777777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 (</w:t>
            </w:r>
            <w:r w:rsidRPr="00AD22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Подпись)</w:t>
            </w: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</w:t>
            </w:r>
          </w:p>
          <w:p w14:paraId="6544154F" w14:textId="77777777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                М.п.</w:t>
            </w:r>
          </w:p>
          <w:p w14:paraId="7FF2520F" w14:textId="77777777" w:rsidR="003A54DB" w:rsidRPr="00AD2243" w:rsidRDefault="003A54DB" w:rsidP="002069BE">
            <w:pPr>
              <w:tabs>
                <w:tab w:val="left" w:pos="1100"/>
                <w:tab w:val="left" w:pos="7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53" w:type="dxa"/>
            <w:gridSpan w:val="4"/>
          </w:tcPr>
          <w:p w14:paraId="0E430BE7" w14:textId="512F0386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Орындаушы</w:t>
            </w:r>
            <w:r w:rsidR="00037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</w:p>
          <w:p w14:paraId="3D2C5989" w14:textId="13A71329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D2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Исполнитель</w:t>
            </w:r>
            <w:r w:rsidR="00037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</w:p>
          <w:p w14:paraId="6973B495" w14:textId="77777777" w:rsidR="003A54DB" w:rsidRPr="00AD2243" w:rsidRDefault="003A54DB" w:rsidP="002069BE">
            <w:pPr>
              <w:tabs>
                <w:tab w:val="left" w:pos="60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853A336" w14:textId="77777777" w:rsidR="00514D43" w:rsidRPr="00514D43" w:rsidRDefault="00514D43" w:rsidP="00514D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Орындаушы:</w:t>
            </w:r>
          </w:p>
          <w:p w14:paraId="6BCDFAE4" w14:textId="77777777" w:rsidR="00514D43" w:rsidRPr="00514D43" w:rsidRDefault="00514D43" w:rsidP="00514D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Басқарма Төрағасының бірінші орынбасары</w:t>
            </w:r>
          </w:p>
          <w:p w14:paraId="581EF0BE" w14:textId="2371A1D6" w:rsidR="00514D43" w:rsidRPr="00514D43" w:rsidRDefault="00514D43" w:rsidP="00514D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1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A5ADB" w:rsidRPr="008A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ar-SA"/>
              </w:rPr>
              <w:t>Савчук Т.Н.</w:t>
            </w:r>
          </w:p>
          <w:p w14:paraId="0ED584F5" w14:textId="3EF6DF71" w:rsidR="003A54DB" w:rsidRPr="00AD2243" w:rsidRDefault="00637C11" w:rsidP="00514D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           </w:t>
            </w:r>
            <w:r w:rsidR="00514D43" w:rsidRPr="0051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М.о.</w:t>
            </w:r>
          </w:p>
        </w:tc>
      </w:tr>
    </w:tbl>
    <w:p w14:paraId="15210F48" w14:textId="77777777" w:rsidR="006A2080" w:rsidRPr="00AD2243" w:rsidRDefault="006A2080">
      <w:pPr>
        <w:rPr>
          <w:sz w:val="24"/>
          <w:szCs w:val="24"/>
        </w:rPr>
      </w:pPr>
      <w:bookmarkStart w:id="1" w:name="_GoBack"/>
      <w:bookmarkEnd w:id="1"/>
    </w:p>
    <w:sectPr w:rsidR="006A2080" w:rsidRPr="00AD2243" w:rsidSect="003A54D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6E"/>
    <w:rsid w:val="0003745F"/>
    <w:rsid w:val="00081B4C"/>
    <w:rsid w:val="0010652E"/>
    <w:rsid w:val="00116752"/>
    <w:rsid w:val="0012320F"/>
    <w:rsid w:val="001241B3"/>
    <w:rsid w:val="001431C9"/>
    <w:rsid w:val="00167C1F"/>
    <w:rsid w:val="001A376E"/>
    <w:rsid w:val="001C12D8"/>
    <w:rsid w:val="00286D3F"/>
    <w:rsid w:val="003A54DB"/>
    <w:rsid w:val="003D2FB5"/>
    <w:rsid w:val="004471EA"/>
    <w:rsid w:val="004A2C21"/>
    <w:rsid w:val="004C33F2"/>
    <w:rsid w:val="00514D43"/>
    <w:rsid w:val="00615368"/>
    <w:rsid w:val="00637C11"/>
    <w:rsid w:val="006A2080"/>
    <w:rsid w:val="006B7F67"/>
    <w:rsid w:val="007E36BE"/>
    <w:rsid w:val="008A5ADB"/>
    <w:rsid w:val="008A761C"/>
    <w:rsid w:val="00926BE4"/>
    <w:rsid w:val="009B4A50"/>
    <w:rsid w:val="009C4F7D"/>
    <w:rsid w:val="00A0445F"/>
    <w:rsid w:val="00A079A0"/>
    <w:rsid w:val="00A711B8"/>
    <w:rsid w:val="00AD2243"/>
    <w:rsid w:val="00B012FB"/>
    <w:rsid w:val="00BC23AD"/>
    <w:rsid w:val="00C548CE"/>
    <w:rsid w:val="00D20342"/>
    <w:rsid w:val="00D52DB4"/>
    <w:rsid w:val="00D973DD"/>
    <w:rsid w:val="00DC35D3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8E04"/>
  <w15:chartTrackingRefBased/>
  <w15:docId w15:val="{AA4F5ECF-DF80-4EFC-8E0B-F527F144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35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71EA"/>
  </w:style>
  <w:style w:type="paragraph" w:styleId="a3">
    <w:name w:val="Balloon Text"/>
    <w:basedOn w:val="a"/>
    <w:link w:val="a4"/>
    <w:uiPriority w:val="99"/>
    <w:semiHidden/>
    <w:unhideWhenUsed/>
    <w:rsid w:val="006B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0500538.9%20" TargetMode="External"/><Relationship Id="rId4" Type="http://schemas.openxmlformats.org/officeDocument/2006/relationships/hyperlink" Target="jl:30506453.9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206kab</cp:lastModifiedBy>
  <cp:revision>22</cp:revision>
  <cp:lastPrinted>2025-01-23T06:15:00Z</cp:lastPrinted>
  <dcterms:created xsi:type="dcterms:W3CDTF">2023-03-07T05:24:00Z</dcterms:created>
  <dcterms:modified xsi:type="dcterms:W3CDTF">2025-01-23T07:32:00Z</dcterms:modified>
</cp:coreProperties>
</file>