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spacing w:line="273" w:lineRule="auto" w:before="88"/>
        <w:ind w:left="120" w:right="105" w:firstLine="0"/>
        <w:jc w:val="left"/>
        <w:rPr>
          <w:b/>
          <w:sz w:val="28"/>
        </w:rPr>
      </w:pPr>
      <w:r>
        <w:rPr>
          <w:b/>
          <w:w w:val="95"/>
          <w:sz w:val="28"/>
        </w:rPr>
        <w:t>Об</w:t>
      </w:r>
      <w:r>
        <w:rPr>
          <w:b/>
          <w:spacing w:val="-21"/>
          <w:w w:val="95"/>
          <w:sz w:val="28"/>
        </w:rPr>
        <w:t> </w:t>
      </w:r>
      <w:r>
        <w:rPr>
          <w:b/>
          <w:w w:val="95"/>
          <w:sz w:val="28"/>
        </w:rPr>
        <w:t>утверждении</w:t>
      </w:r>
      <w:r>
        <w:rPr>
          <w:b/>
          <w:spacing w:val="-21"/>
          <w:w w:val="95"/>
          <w:sz w:val="28"/>
        </w:rPr>
        <w:t> </w:t>
      </w:r>
      <w:r>
        <w:rPr>
          <w:b/>
          <w:w w:val="95"/>
          <w:sz w:val="28"/>
        </w:rPr>
        <w:t>правил</w:t>
      </w:r>
      <w:r>
        <w:rPr>
          <w:b/>
          <w:spacing w:val="-21"/>
          <w:w w:val="95"/>
          <w:sz w:val="28"/>
        </w:rPr>
        <w:t> </w:t>
      </w:r>
      <w:r>
        <w:rPr>
          <w:b/>
          <w:w w:val="95"/>
          <w:sz w:val="28"/>
        </w:rPr>
        <w:t>формирования</w:t>
      </w:r>
      <w:r>
        <w:rPr>
          <w:b/>
          <w:spacing w:val="-21"/>
          <w:w w:val="95"/>
          <w:sz w:val="28"/>
        </w:rPr>
        <w:t> </w:t>
      </w:r>
      <w:r>
        <w:rPr>
          <w:b/>
          <w:w w:val="95"/>
          <w:sz w:val="28"/>
        </w:rPr>
        <w:t>и</w:t>
      </w:r>
      <w:r>
        <w:rPr>
          <w:b/>
          <w:spacing w:val="-20"/>
          <w:w w:val="95"/>
          <w:sz w:val="28"/>
        </w:rPr>
        <w:t> </w:t>
      </w:r>
      <w:r>
        <w:rPr>
          <w:b/>
          <w:w w:val="95"/>
          <w:sz w:val="28"/>
        </w:rPr>
        <w:t>ведения</w:t>
      </w:r>
      <w:r>
        <w:rPr>
          <w:b/>
          <w:spacing w:val="-21"/>
          <w:w w:val="95"/>
          <w:sz w:val="28"/>
        </w:rPr>
        <w:t> </w:t>
      </w:r>
      <w:r>
        <w:rPr>
          <w:b/>
          <w:w w:val="95"/>
          <w:sz w:val="28"/>
        </w:rPr>
        <w:t>регистра</w:t>
      </w:r>
      <w:r>
        <w:rPr>
          <w:b/>
          <w:spacing w:val="-21"/>
          <w:w w:val="95"/>
          <w:sz w:val="28"/>
        </w:rPr>
        <w:t> </w:t>
      </w:r>
      <w:r>
        <w:rPr>
          <w:b/>
          <w:w w:val="95"/>
          <w:sz w:val="28"/>
        </w:rPr>
        <w:t>доноров</w:t>
      </w:r>
      <w:r>
        <w:rPr>
          <w:b/>
          <w:spacing w:val="-21"/>
          <w:w w:val="95"/>
          <w:sz w:val="28"/>
        </w:rPr>
        <w:t> </w:t>
      </w:r>
      <w:r>
        <w:rPr>
          <w:b/>
          <w:w w:val="95"/>
          <w:sz w:val="28"/>
        </w:rPr>
        <w:t>гемопоэтических </w:t>
      </w:r>
      <w:r>
        <w:rPr>
          <w:b/>
          <w:sz w:val="28"/>
        </w:rPr>
        <w:t>стволовых клеток (костного мозга) в целях обеспечения трансплантации гемопоэтических стволовых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клеток</w:t>
      </w:r>
    </w:p>
    <w:p>
      <w:pPr>
        <w:pStyle w:val="BodyText"/>
        <w:spacing w:line="273" w:lineRule="auto" w:before="189"/>
        <w:ind w:right="105"/>
      </w:pPr>
      <w:r>
        <w:rPr/>
        <w:t>Приказ Министра здравоохранения Республики Казахстан от 9 октября 2020 года № ҚР ДСМ-120/2020. Зарегистрирован в Министерстве юстиции Республики Казахстан 12 октября 2020 года № 21409.</w:t>
      </w:r>
    </w:p>
    <w:p>
      <w:pPr>
        <w:pStyle w:val="BodyText"/>
        <w:spacing w:line="273" w:lineRule="auto"/>
        <w:ind w:right="105" w:firstLine="511"/>
      </w:pPr>
      <w:r>
        <w:rPr/>
        <w:t>В соответствии с пунктом 1 статьи 215 Кодекса Республики Казахстан от 7 июля 2020 года "О здоровье народа и системе здравоохранения" ПРИКАЗЫВАЮ: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  <w:tab w:pos="1680" w:val="left" w:leader="none"/>
          <w:tab w:pos="2762" w:val="left" w:leader="none"/>
          <w:tab w:pos="4224" w:val="left" w:leader="none"/>
          <w:tab w:pos="5269" w:val="left" w:leader="none"/>
          <w:tab w:pos="5656" w:val="left" w:leader="none"/>
          <w:tab w:pos="6616" w:val="left" w:leader="none"/>
          <w:tab w:pos="8427" w:val="left" w:leader="none"/>
        </w:tabs>
        <w:spacing w:line="273" w:lineRule="auto" w:before="1" w:after="0"/>
        <w:ind w:left="120" w:right="181" w:firstLine="468"/>
        <w:jc w:val="left"/>
        <w:rPr>
          <w:sz w:val="28"/>
        </w:rPr>
      </w:pPr>
      <w:r>
        <w:rPr>
          <w:sz w:val="28"/>
        </w:rPr>
        <w:t>Утвердить правила формирования и ведения регистра доноров гемопоэтических </w:t>
      </w:r>
      <w:r>
        <w:rPr>
          <w:spacing w:val="4"/>
          <w:sz w:val="28"/>
        </w:rPr>
        <w:t>стволовых</w:t>
        <w:tab/>
        <w:t>клеток</w:t>
        <w:tab/>
        <w:t>(костного</w:t>
        <w:tab/>
        <w:t>мозга)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целях</w:t>
        <w:tab/>
        <w:t>обеспечения</w:t>
        <w:tab/>
        <w:t>трансплантации </w:t>
      </w:r>
      <w:r>
        <w:rPr>
          <w:sz w:val="28"/>
        </w:rPr>
        <w:t>гемопоэтических стволовых клеток в соответствии с</w:t>
      </w:r>
      <w:r>
        <w:rPr>
          <w:spacing w:val="-14"/>
          <w:sz w:val="28"/>
        </w:rPr>
        <w:t> </w:t>
      </w:r>
      <w:r>
        <w:rPr>
          <w:sz w:val="28"/>
        </w:rPr>
        <w:t>приложением.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Признать утратившим</w:t>
      </w:r>
      <w:r>
        <w:rPr>
          <w:spacing w:val="-3"/>
          <w:sz w:val="28"/>
        </w:rPr>
        <w:t> </w:t>
      </w:r>
      <w:r>
        <w:rPr>
          <w:sz w:val="28"/>
        </w:rPr>
        <w:t>силу:</w:t>
      </w:r>
    </w:p>
    <w:p>
      <w:pPr>
        <w:pStyle w:val="ListParagraph"/>
        <w:numPr>
          <w:ilvl w:val="1"/>
          <w:numId w:val="1"/>
        </w:numPr>
        <w:tabs>
          <w:tab w:pos="1323" w:val="left" w:leader="none"/>
        </w:tabs>
        <w:spacing w:line="240" w:lineRule="auto" w:before="46" w:after="0"/>
        <w:ind w:left="1322" w:right="0" w:hanging="381"/>
        <w:jc w:val="left"/>
        <w:rPr>
          <w:sz w:val="28"/>
        </w:rPr>
      </w:pPr>
      <w:r>
        <w:rPr>
          <w:spacing w:val="2"/>
          <w:sz w:val="28"/>
        </w:rPr>
        <w:t>приказ Министра здравоохранения </w:t>
      </w:r>
      <w:r>
        <w:rPr>
          <w:sz w:val="28"/>
        </w:rPr>
        <w:t>и </w:t>
      </w:r>
      <w:r>
        <w:rPr>
          <w:spacing w:val="2"/>
          <w:sz w:val="28"/>
        </w:rPr>
        <w:t>социального развития</w:t>
      </w:r>
      <w:r>
        <w:rPr>
          <w:spacing w:val="16"/>
          <w:sz w:val="28"/>
        </w:rPr>
        <w:t> </w:t>
      </w:r>
      <w:r>
        <w:rPr>
          <w:spacing w:val="2"/>
          <w:sz w:val="28"/>
        </w:rPr>
        <w:t>Республики</w:t>
      </w:r>
    </w:p>
    <w:p>
      <w:pPr>
        <w:pStyle w:val="BodyText"/>
        <w:tabs>
          <w:tab w:pos="1743" w:val="left" w:leader="none"/>
          <w:tab w:pos="2595" w:val="left" w:leader="none"/>
          <w:tab w:pos="3359" w:val="left" w:leader="none"/>
          <w:tab w:pos="3933" w:val="left" w:leader="none"/>
          <w:tab w:pos="5074" w:val="left" w:leader="none"/>
          <w:tab w:pos="7054" w:val="left" w:leader="none"/>
          <w:tab w:pos="7501" w:val="left" w:leader="none"/>
          <w:tab w:pos="8473" w:val="left" w:leader="none"/>
          <w:tab w:pos="9379" w:val="left" w:leader="none"/>
          <w:tab w:pos="10245" w:val="left" w:leader="none"/>
        </w:tabs>
        <w:spacing w:line="273" w:lineRule="auto" w:before="45"/>
        <w:ind w:right="186"/>
      </w:pPr>
      <w:r>
        <w:rPr/>
        <w:t>Казахстан от 29 мая 2015 года № 422 "Об утверждении Правил формирования и ведения регистров реципиентов ткани (части ткани) и (или) органов (части органов), а также доноров ткани (части ткани) и (или) органов (части органов), гемопоэтических стволовых клеток" (зарегистрирован в Реестре государственного регистра нормативно </w:t>
      </w:r>
      <w:r>
        <w:rPr>
          <w:spacing w:val="11"/>
        </w:rPr>
        <w:t>правового</w:t>
        <w:tab/>
      </w:r>
      <w:r>
        <w:rPr>
          <w:spacing w:val="9"/>
        </w:rPr>
        <w:t>акта</w:t>
        <w:tab/>
      </w:r>
      <w:r>
        <w:rPr>
          <w:spacing w:val="8"/>
        </w:rPr>
        <w:t>под</w:t>
        <w:tab/>
      </w:r>
      <w:r>
        <w:rPr/>
        <w:t>№</w:t>
        <w:tab/>
      </w:r>
      <w:r>
        <w:rPr>
          <w:spacing w:val="10"/>
        </w:rPr>
        <w:t>11477,</w:t>
        <w:tab/>
      </w:r>
      <w:r>
        <w:rPr>
          <w:spacing w:val="11"/>
        </w:rPr>
        <w:t>опубликован</w:t>
        <w:tab/>
      </w:r>
      <w:r>
        <w:rPr/>
        <w:t>8</w:t>
        <w:tab/>
      </w:r>
      <w:r>
        <w:rPr>
          <w:spacing w:val="9"/>
        </w:rPr>
        <w:t>июля</w:t>
        <w:tab/>
        <w:t>2015</w:t>
        <w:tab/>
        <w:t>года</w:t>
        <w:tab/>
      </w:r>
      <w:r>
        <w:rPr/>
        <w:t>в Информационно-правовой системе</w:t>
      </w:r>
      <w:r>
        <w:rPr>
          <w:spacing w:val="-3"/>
        </w:rPr>
        <w:t> </w:t>
      </w:r>
      <w:r>
        <w:rPr/>
        <w:t>"Әділет");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1539" w:val="left" w:leader="none"/>
          <w:tab w:pos="3147" w:val="left" w:leader="none"/>
          <w:tab w:pos="3566" w:val="left" w:leader="none"/>
          <w:tab w:pos="5331" w:val="left" w:leader="none"/>
          <w:tab w:pos="5732" w:val="left" w:leader="none"/>
          <w:tab w:pos="7319" w:val="left" w:leader="none"/>
          <w:tab w:pos="8626" w:val="left" w:leader="none"/>
        </w:tabs>
        <w:spacing w:line="273" w:lineRule="auto" w:before="3" w:after="0"/>
        <w:ind w:left="120" w:right="101" w:firstLine="431"/>
        <w:jc w:val="left"/>
        <w:rPr>
          <w:sz w:val="28"/>
        </w:rPr>
      </w:pPr>
      <w:r>
        <w:rPr>
          <w:sz w:val="28"/>
        </w:rPr>
        <w:t>пункт 6 перечня некоторых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ҚР ДСМ – 62 "О </w:t>
      </w:r>
      <w:r>
        <w:rPr>
          <w:spacing w:val="5"/>
          <w:sz w:val="28"/>
        </w:rPr>
        <w:t>внесении</w:t>
        <w:tab/>
        <w:t>изменений</w:t>
        <w:tab/>
      </w:r>
      <w:r>
        <w:rPr>
          <w:sz w:val="28"/>
        </w:rPr>
        <w:t>и</w:t>
        <w:tab/>
      </w:r>
      <w:r>
        <w:rPr>
          <w:spacing w:val="5"/>
          <w:sz w:val="28"/>
        </w:rPr>
        <w:t>дополнений</w:t>
        <w:tab/>
      </w:r>
      <w:r>
        <w:rPr>
          <w:sz w:val="28"/>
        </w:rPr>
        <w:t>в</w:t>
        <w:tab/>
      </w:r>
      <w:r>
        <w:rPr>
          <w:spacing w:val="5"/>
          <w:sz w:val="28"/>
        </w:rPr>
        <w:t>некоторые</w:t>
        <w:tab/>
        <w:t>приказы</w:t>
        <w:tab/>
        <w:t>Министерства </w:t>
      </w:r>
      <w:r>
        <w:rPr>
          <w:sz w:val="28"/>
        </w:rPr>
        <w:t>здравоохранения и социального развития Республики Казахстан" (зарегистрированного 8 мая 2019 года под № 18637, опубликован 23 мая 2019 года в Эталонном контрольном банке нормативно правовых актов 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Казахстан).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73" w:lineRule="auto" w:before="3" w:after="0"/>
        <w:ind w:left="120" w:right="102" w:firstLine="424"/>
        <w:jc w:val="left"/>
        <w:rPr>
          <w:sz w:val="28"/>
        </w:rPr>
      </w:pPr>
      <w:r>
        <w:rPr>
          <w:sz w:val="28"/>
        </w:rPr>
        <w:t>Департаменту организации медицинской помощи Министерства</w:t>
      </w:r>
      <w:r>
        <w:rPr>
          <w:spacing w:val="-38"/>
          <w:sz w:val="28"/>
        </w:rPr>
        <w:t> </w:t>
      </w:r>
      <w:r>
        <w:rPr>
          <w:sz w:val="28"/>
        </w:rPr>
        <w:t>здравоохранения Республики Казахстан в установленном законодательством порядке</w:t>
      </w:r>
      <w:r>
        <w:rPr>
          <w:spacing w:val="-18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73" w:lineRule="auto" w:before="1" w:after="0"/>
        <w:ind w:left="120" w:right="203" w:firstLine="593"/>
        <w:jc w:val="left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 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73" w:lineRule="auto" w:before="1" w:after="0"/>
        <w:ind w:left="120" w:right="270" w:firstLine="1004"/>
        <w:jc w:val="left"/>
        <w:rPr>
          <w:sz w:val="28"/>
        </w:rPr>
      </w:pPr>
      <w:r>
        <w:rPr>
          <w:spacing w:val="4"/>
          <w:sz w:val="28"/>
        </w:rPr>
        <w:t>размещение настоящего приказа </w:t>
      </w:r>
      <w:r>
        <w:rPr>
          <w:spacing w:val="2"/>
          <w:sz w:val="28"/>
        </w:rPr>
        <w:t>на </w:t>
      </w:r>
      <w:r>
        <w:rPr>
          <w:spacing w:val="4"/>
          <w:sz w:val="28"/>
        </w:rPr>
        <w:t>интернет-ресурсе Министерства </w:t>
      </w:r>
      <w:r>
        <w:rPr>
          <w:sz w:val="28"/>
        </w:rPr>
        <w:t>здравоохранения Республики Казахстан после его официального</w:t>
      </w:r>
      <w:r>
        <w:rPr>
          <w:spacing w:val="-20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</w:tabs>
        <w:spacing w:line="273" w:lineRule="auto" w:before="1" w:after="0"/>
        <w:ind w:left="120" w:right="188" w:firstLine="491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 приказа</w:t>
      </w:r>
      <w:r>
        <w:rPr>
          <w:spacing w:val="37"/>
          <w:sz w:val="28"/>
        </w:rPr>
        <w:t> </w:t>
      </w:r>
      <w:r>
        <w:rPr>
          <w:sz w:val="28"/>
        </w:rPr>
        <w:t>представление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Юридический</w:t>
      </w:r>
      <w:r>
        <w:rPr>
          <w:spacing w:val="37"/>
          <w:sz w:val="28"/>
        </w:rPr>
        <w:t> </w:t>
      </w:r>
      <w:r>
        <w:rPr>
          <w:sz w:val="28"/>
        </w:rPr>
        <w:t>департамент</w:t>
      </w:r>
      <w:r>
        <w:rPr>
          <w:spacing w:val="37"/>
          <w:sz w:val="28"/>
        </w:rPr>
        <w:t> </w:t>
      </w:r>
      <w:r>
        <w:rPr>
          <w:sz w:val="28"/>
        </w:rPr>
        <w:t>Министерства</w:t>
      </w:r>
      <w:r>
        <w:rPr>
          <w:spacing w:val="37"/>
          <w:sz w:val="28"/>
        </w:rPr>
        <w:t> </w:t>
      </w:r>
      <w:r>
        <w:rPr>
          <w:sz w:val="28"/>
        </w:rPr>
        <w:t>здравоохранения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60"/>
        <w:ind w:right="105"/>
      </w:pPr>
      <w:r>
        <w:rPr/>
        <w:t>Республики Казахстан сведений об исполнении мероприятий, предусмотренных подпунктами 1), 2) настоящего пункта.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73" w:lineRule="auto" w:before="1" w:after="0"/>
        <w:ind w:left="120" w:right="219" w:firstLine="690"/>
        <w:jc w:val="left"/>
        <w:rPr>
          <w:sz w:val="28"/>
        </w:rPr>
      </w:pPr>
      <w:r>
        <w:rPr>
          <w:sz w:val="28"/>
        </w:rPr>
        <w:t>Контроль за исполнением настоящего приказа возложить на курирующего вице-министра здравоохранения 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73" w:lineRule="auto" w:before="1" w:after="0"/>
        <w:ind w:left="120" w:right="191" w:firstLine="498"/>
        <w:jc w:val="left"/>
        <w:rPr>
          <w:sz w:val="28"/>
        </w:rPr>
      </w:pPr>
      <w:r>
        <w:rPr>
          <w:sz w:val="28"/>
        </w:rPr>
        <w:t>Настоящий приказ вводится в действие по истечении десяти календарных дней после дня его первого официального</w:t>
      </w:r>
      <w:r>
        <w:rPr>
          <w:spacing w:val="-7"/>
          <w:sz w:val="28"/>
        </w:rPr>
        <w:t> </w:t>
      </w:r>
      <w:r>
        <w:rPr>
          <w:sz w:val="28"/>
        </w:rPr>
        <w:t>опубликования.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spacing w:line="273" w:lineRule="auto" w:before="10"/>
        <w:ind w:left="135" w:right="19" w:firstLine="300"/>
        <w:jc w:val="left"/>
        <w:rPr>
          <w:i/>
          <w:sz w:val="20"/>
        </w:rPr>
      </w:pPr>
      <w:r>
        <w:rPr>
          <w:i/>
          <w:sz w:val="20"/>
        </w:rPr>
        <w:t>Министр здравоохранения </w:t>
      </w:r>
      <w:r>
        <w:rPr>
          <w:i/>
          <w:sz w:val="20"/>
        </w:rPr>
        <w:t>Республики Казахстан</w:t>
      </w:r>
    </w:p>
    <w:p>
      <w:pPr>
        <w:spacing w:before="142"/>
        <w:ind w:left="135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10"/>
          <w:sz w:val="20"/>
        </w:rPr>
        <w:t>А.</w:t>
      </w:r>
      <w:r>
        <w:rPr>
          <w:i/>
          <w:spacing w:val="-21"/>
          <w:w w:val="110"/>
          <w:sz w:val="20"/>
        </w:rPr>
        <w:t> </w:t>
      </w:r>
      <w:r>
        <w:rPr>
          <w:i/>
          <w:spacing w:val="-7"/>
          <w:w w:val="110"/>
          <w:sz w:val="20"/>
        </w:rPr>
        <w:t>Цой</w:t>
      </w:r>
    </w:p>
    <w:p>
      <w:pPr>
        <w:pStyle w:val="BodyText"/>
        <w:spacing w:before="0"/>
        <w:ind w:left="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3"/>
        <w:ind w:left="0"/>
        <w:rPr>
          <w:i/>
          <w:sz w:val="27"/>
        </w:rPr>
      </w:pPr>
    </w:p>
    <w:p>
      <w:pPr>
        <w:spacing w:before="0"/>
        <w:ind w:left="73" w:right="0" w:firstLine="0"/>
        <w:jc w:val="left"/>
        <w:rPr>
          <w:sz w:val="20"/>
        </w:rPr>
      </w:pPr>
      <w:r>
        <w:rPr>
          <w:sz w:val="20"/>
        </w:rPr>
        <w:t>Приложение к приказу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40"/>
          <w:cols w:num="3" w:equalWidth="0">
            <w:col w:w="2758" w:space="3097"/>
            <w:col w:w="732" w:space="40"/>
            <w:col w:w="4153"/>
          </w:cols>
        </w:sectPr>
      </w:pPr>
    </w:p>
    <w:p>
      <w:pPr>
        <w:spacing w:line="273" w:lineRule="auto" w:before="34"/>
        <w:ind w:left="6713" w:right="1957" w:hanging="174"/>
        <w:jc w:val="left"/>
        <w:rPr>
          <w:sz w:val="20"/>
        </w:rPr>
      </w:pPr>
      <w:r>
        <w:rPr>
          <w:sz w:val="20"/>
        </w:rPr>
        <w:t>Министр здравоохранения Республики Казахстан от 9 октября 2020</w:t>
      </w:r>
      <w:r>
        <w:rPr>
          <w:spacing w:val="-3"/>
          <w:sz w:val="20"/>
        </w:rPr>
        <w:t> </w:t>
      </w:r>
      <w:r>
        <w:rPr>
          <w:sz w:val="20"/>
        </w:rPr>
        <w:t>года</w:t>
      </w:r>
    </w:p>
    <w:p>
      <w:pPr>
        <w:spacing w:before="3"/>
        <w:ind w:left="6775" w:right="0" w:firstLine="0"/>
        <w:jc w:val="left"/>
        <w:rPr>
          <w:sz w:val="20"/>
        </w:rPr>
      </w:pPr>
      <w:r>
        <w:rPr>
          <w:sz w:val="20"/>
        </w:rPr>
        <w:t>№ ҚР ДСМ-120/2020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spacing w:line="280" w:lineRule="auto"/>
        <w:ind w:right="105"/>
      </w:pPr>
      <w:r>
        <w:rPr/>
        <w:t>Правила формирования и ведения регистра доноров гемопоэтических </w:t>
      </w:r>
      <w:r>
        <w:rPr>
          <w:w w:val="95"/>
        </w:rPr>
        <w:t>стволовых клеток (костного мозга) в целях обеспечения трансплантации </w:t>
      </w:r>
      <w:r>
        <w:rPr/>
        <w:t>гемопоэтических стволовых клеток</w:t>
      </w:r>
    </w:p>
    <w:p>
      <w:pPr>
        <w:spacing w:before="257"/>
        <w:ind w:left="120" w:right="0" w:firstLine="0"/>
        <w:jc w:val="left"/>
        <w:rPr>
          <w:b/>
          <w:sz w:val="30"/>
        </w:rPr>
      </w:pPr>
      <w:r>
        <w:rPr>
          <w:b/>
          <w:sz w:val="30"/>
        </w:rPr>
        <w:t>Глава 1. Общие положения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  <w:tab w:pos="1680" w:val="left" w:leader="none"/>
          <w:tab w:pos="2762" w:val="left" w:leader="none"/>
          <w:tab w:pos="4224" w:val="left" w:leader="none"/>
          <w:tab w:pos="5269" w:val="left" w:leader="none"/>
          <w:tab w:pos="5656" w:val="left" w:leader="none"/>
          <w:tab w:pos="6616" w:val="left" w:leader="none"/>
          <w:tab w:pos="8427" w:val="left" w:leader="none"/>
        </w:tabs>
        <w:spacing w:line="273" w:lineRule="auto" w:before="306" w:after="0"/>
        <w:ind w:left="120" w:right="179" w:firstLine="445"/>
        <w:jc w:val="left"/>
        <w:rPr>
          <w:sz w:val="28"/>
        </w:rPr>
      </w:pPr>
      <w:r>
        <w:rPr>
          <w:sz w:val="28"/>
        </w:rPr>
        <w:t>Настоящие правила формирования и ведения регистра доноров гемопоэтических </w:t>
      </w:r>
      <w:r>
        <w:rPr>
          <w:spacing w:val="4"/>
          <w:sz w:val="28"/>
        </w:rPr>
        <w:t>стволовых</w:t>
        <w:tab/>
        <w:t>клеток</w:t>
        <w:tab/>
        <w:t>(костного</w:t>
        <w:tab/>
        <w:t>мозга)</w:t>
        <w:tab/>
      </w:r>
      <w:r>
        <w:rPr>
          <w:sz w:val="28"/>
        </w:rPr>
        <w:t>в</w:t>
        <w:tab/>
      </w:r>
      <w:r>
        <w:rPr>
          <w:spacing w:val="4"/>
          <w:sz w:val="28"/>
        </w:rPr>
        <w:t>целях</w:t>
        <w:tab/>
        <w:t>обеспечения</w:t>
        <w:tab/>
        <w:t>трансплантации </w:t>
      </w:r>
      <w:r>
        <w:rPr>
          <w:sz w:val="28"/>
        </w:rPr>
        <w:t>гемопоэтических стволовых клеток (далее – правила) разработаны в соответствии с пунктом 1 статьи 215 Кодекса Республики Казахстан от 7 июля 2020 года "О здоровье </w:t>
      </w:r>
      <w:r>
        <w:rPr>
          <w:spacing w:val="3"/>
          <w:sz w:val="28"/>
        </w:rPr>
        <w:t>народа </w:t>
      </w:r>
      <w:r>
        <w:rPr>
          <w:sz w:val="28"/>
        </w:rPr>
        <w:t>и </w:t>
      </w:r>
      <w:r>
        <w:rPr>
          <w:spacing w:val="3"/>
          <w:sz w:val="28"/>
        </w:rPr>
        <w:t>системе здравоохранения" (далее </w:t>
      </w:r>
      <w:r>
        <w:rPr>
          <w:sz w:val="28"/>
        </w:rPr>
        <w:t>– </w:t>
      </w:r>
      <w:r>
        <w:rPr>
          <w:spacing w:val="3"/>
          <w:sz w:val="28"/>
        </w:rPr>
        <w:t>Кодекс) </w:t>
      </w:r>
      <w:r>
        <w:rPr>
          <w:sz w:val="28"/>
        </w:rPr>
        <w:t>и </w:t>
      </w:r>
      <w:r>
        <w:rPr>
          <w:spacing w:val="3"/>
          <w:sz w:val="28"/>
        </w:rPr>
        <w:t>определяют порядок </w:t>
      </w:r>
      <w:r>
        <w:rPr>
          <w:sz w:val="28"/>
        </w:rPr>
        <w:t>формирования и ведения регистра доноров гемопоэтических стволовых клеток (далее - ГСК) в целях обеспечения трансплантации</w:t>
      </w:r>
      <w:r>
        <w:rPr>
          <w:spacing w:val="-6"/>
          <w:sz w:val="28"/>
        </w:rPr>
        <w:t> </w:t>
      </w:r>
      <w:r>
        <w:rPr>
          <w:sz w:val="28"/>
        </w:rPr>
        <w:t>ГСК.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3" w:after="0"/>
        <w:ind w:left="819" w:right="0" w:hanging="281"/>
        <w:jc w:val="left"/>
        <w:rPr>
          <w:sz w:val="28"/>
        </w:rPr>
      </w:pPr>
      <w:r>
        <w:rPr>
          <w:sz w:val="28"/>
        </w:rPr>
        <w:t>В настоящих правилах используются следующие</w:t>
      </w:r>
      <w:r>
        <w:rPr>
          <w:spacing w:val="-10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1"/>
          <w:numId w:val="3"/>
        </w:numPr>
        <w:tabs>
          <w:tab w:pos="1177" w:val="left" w:leader="none"/>
        </w:tabs>
        <w:spacing w:line="273" w:lineRule="auto" w:before="45" w:after="0"/>
        <w:ind w:left="120" w:right="227" w:firstLine="699"/>
        <w:jc w:val="both"/>
        <w:rPr>
          <w:sz w:val="28"/>
        </w:rPr>
      </w:pPr>
      <w:r>
        <w:rPr>
          <w:spacing w:val="2"/>
          <w:sz w:val="28"/>
        </w:rPr>
        <w:t>Регистр доноров </w:t>
      </w:r>
      <w:r>
        <w:rPr>
          <w:sz w:val="28"/>
        </w:rPr>
        <w:t>ГСК </w:t>
      </w:r>
      <w:r>
        <w:rPr>
          <w:spacing w:val="2"/>
          <w:sz w:val="28"/>
        </w:rPr>
        <w:t>(костного мозга) (далее </w:t>
      </w:r>
      <w:r>
        <w:rPr>
          <w:sz w:val="28"/>
        </w:rPr>
        <w:t>– </w:t>
      </w:r>
      <w:r>
        <w:rPr>
          <w:spacing w:val="2"/>
          <w:sz w:val="28"/>
        </w:rPr>
        <w:t>Регистр) </w:t>
      </w:r>
      <w:r>
        <w:rPr>
          <w:sz w:val="28"/>
        </w:rPr>
        <w:t>– </w:t>
      </w:r>
      <w:r>
        <w:rPr>
          <w:spacing w:val="2"/>
          <w:sz w:val="28"/>
        </w:rPr>
        <w:t>перечень лиц, </w:t>
      </w:r>
      <w:r>
        <w:rPr>
          <w:sz w:val="28"/>
        </w:rPr>
        <w:t>согласных на безвозмездное донорство ГСК (костного мозга) и типированных по системе –</w:t>
      </w:r>
      <w:r>
        <w:rPr>
          <w:spacing w:val="-3"/>
          <w:sz w:val="28"/>
        </w:rPr>
        <w:t> </w:t>
      </w:r>
      <w:r>
        <w:rPr>
          <w:sz w:val="28"/>
        </w:rPr>
        <w:t>НLА;</w:t>
      </w:r>
    </w:p>
    <w:p>
      <w:pPr>
        <w:pStyle w:val="ListParagraph"/>
        <w:numPr>
          <w:ilvl w:val="1"/>
          <w:numId w:val="3"/>
        </w:numPr>
        <w:tabs>
          <w:tab w:pos="1533" w:val="left" w:leader="none"/>
        </w:tabs>
        <w:spacing w:line="273" w:lineRule="auto" w:before="2" w:after="0"/>
        <w:ind w:left="120" w:right="229" w:firstLine="1000"/>
        <w:jc w:val="both"/>
        <w:rPr>
          <w:sz w:val="28"/>
        </w:rPr>
      </w:pPr>
      <w:r>
        <w:rPr>
          <w:spacing w:val="5"/>
          <w:sz w:val="28"/>
        </w:rPr>
        <w:t>кондиционирование </w:t>
      </w:r>
      <w:r>
        <w:rPr>
          <w:sz w:val="28"/>
        </w:rPr>
        <w:t>– </w:t>
      </w:r>
      <w:r>
        <w:rPr>
          <w:spacing w:val="4"/>
          <w:sz w:val="28"/>
        </w:rPr>
        <w:t>метод терапии </w:t>
      </w:r>
      <w:r>
        <w:rPr>
          <w:sz w:val="28"/>
        </w:rPr>
        <w:t>с </w:t>
      </w:r>
      <w:r>
        <w:rPr>
          <w:spacing w:val="5"/>
          <w:sz w:val="28"/>
        </w:rPr>
        <w:t>применением высокодозной </w:t>
      </w:r>
      <w:r>
        <w:rPr>
          <w:sz w:val="28"/>
        </w:rPr>
        <w:t>химиотерапии или лучевой терапии для подготовки реципиента к трансплантации гемопоэтических стволовых</w:t>
      </w:r>
      <w:r>
        <w:rPr>
          <w:spacing w:val="-3"/>
          <w:sz w:val="28"/>
        </w:rPr>
        <w:t> </w:t>
      </w:r>
      <w:r>
        <w:rPr>
          <w:sz w:val="28"/>
        </w:rPr>
        <w:t>клеток;</w:t>
      </w:r>
    </w:p>
    <w:p>
      <w:pPr>
        <w:pStyle w:val="ListParagraph"/>
        <w:numPr>
          <w:ilvl w:val="1"/>
          <w:numId w:val="3"/>
        </w:numPr>
        <w:tabs>
          <w:tab w:pos="864" w:val="left" w:leader="none"/>
          <w:tab w:pos="2066" w:val="left" w:leader="none"/>
          <w:tab w:pos="3937" w:val="left" w:leader="none"/>
          <w:tab w:pos="4484" w:val="left" w:leader="none"/>
          <w:tab w:pos="7339" w:val="left" w:leader="none"/>
          <w:tab w:pos="9710" w:val="left" w:leader="none"/>
        </w:tabs>
        <w:spacing w:line="273" w:lineRule="auto" w:before="1" w:after="0"/>
        <w:ind w:left="120" w:right="106" w:firstLine="437"/>
        <w:jc w:val="left"/>
        <w:rPr>
          <w:sz w:val="28"/>
        </w:rPr>
      </w:pPr>
      <w:r>
        <w:rPr>
          <w:sz w:val="28"/>
        </w:rPr>
        <w:t>заявитель (заказчик) – физическое или юридическое лицо, имеющее лицензию на </w:t>
      </w:r>
      <w:r>
        <w:rPr>
          <w:spacing w:val="3"/>
          <w:sz w:val="28"/>
        </w:rPr>
        <w:t>медицинскую</w:t>
        <w:tab/>
        <w:t>деятельность</w:t>
        <w:tab/>
      </w:r>
      <w:r>
        <w:rPr>
          <w:sz w:val="28"/>
        </w:rPr>
        <w:t>по</w:t>
        <w:tab/>
      </w:r>
      <w:r>
        <w:rPr>
          <w:spacing w:val="3"/>
          <w:sz w:val="28"/>
        </w:rPr>
        <w:t>"Трансплантологии",</w:t>
        <w:tab/>
        <w:t>осуществляющее</w:t>
        <w:tab/>
        <w:t>поиск </w:t>
      </w:r>
      <w:r>
        <w:rPr>
          <w:sz w:val="28"/>
        </w:rPr>
        <w:t>совместимого донора, а также отправляющее запрос на активацию донора ГСК с целью проведения</w:t>
      </w:r>
      <w:r>
        <w:rPr>
          <w:spacing w:val="-2"/>
          <w:sz w:val="28"/>
        </w:rPr>
        <w:t> </w:t>
      </w:r>
      <w:r>
        <w:rPr>
          <w:sz w:val="28"/>
        </w:rPr>
        <w:t>трансплантации;</w:t>
      </w: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73" w:lineRule="auto" w:before="2" w:after="0"/>
        <w:ind w:left="120" w:right="185" w:firstLine="458"/>
        <w:jc w:val="both"/>
        <w:rPr>
          <w:sz w:val="28"/>
        </w:rPr>
      </w:pPr>
      <w:r>
        <w:rPr>
          <w:sz w:val="28"/>
        </w:rPr>
        <w:t>результаты тканевого типирования – фенотип по пяти локусам (HLA-A, HLA-B, HLA-С, HLA-DRB1, HLA-DQB1) до аллельного уровня (4-х цифр после буквенного обозначения);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1"/>
          <w:numId w:val="3"/>
        </w:numPr>
        <w:tabs>
          <w:tab w:pos="939" w:val="left" w:leader="none"/>
        </w:tabs>
        <w:spacing w:line="273" w:lineRule="auto" w:before="60" w:after="0"/>
        <w:ind w:left="120" w:right="188" w:firstLine="500"/>
        <w:jc w:val="left"/>
        <w:rPr>
          <w:sz w:val="28"/>
        </w:rPr>
      </w:pPr>
      <w:r>
        <w:rPr>
          <w:sz w:val="28"/>
        </w:rPr>
        <w:t>актуализация электронной базы данных Регистра – подтверждение имеющийся информации и получение актуальных данных о доноре ГСК в случае их</w:t>
      </w:r>
      <w:r>
        <w:rPr>
          <w:spacing w:val="-44"/>
          <w:sz w:val="28"/>
        </w:rPr>
        <w:t> </w:t>
      </w:r>
      <w:r>
        <w:rPr>
          <w:sz w:val="28"/>
        </w:rPr>
        <w:t>изменения.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3" w:lineRule="auto" w:before="1" w:after="0"/>
        <w:ind w:left="120" w:right="175" w:firstLine="420"/>
        <w:jc w:val="left"/>
        <w:rPr>
          <w:sz w:val="28"/>
        </w:rPr>
      </w:pPr>
      <w:r>
        <w:rPr>
          <w:sz w:val="28"/>
        </w:rPr>
        <w:t>Владельцем медицинской информации Регистра является уполномоченный</w:t>
      </w:r>
      <w:r>
        <w:rPr>
          <w:spacing w:val="-42"/>
          <w:sz w:val="28"/>
        </w:rPr>
        <w:t> </w:t>
      </w:r>
      <w:r>
        <w:rPr>
          <w:sz w:val="28"/>
        </w:rPr>
        <w:t>орган в области здравоохранения согласно настоящим</w:t>
      </w:r>
      <w:r>
        <w:rPr>
          <w:spacing w:val="-9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Пользователями медицинской информации Регистра</w:t>
      </w:r>
      <w:r>
        <w:rPr>
          <w:spacing w:val="-9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уполномоченный орган в области</w:t>
      </w:r>
      <w:r>
        <w:rPr>
          <w:spacing w:val="-4"/>
          <w:sz w:val="28"/>
        </w:rPr>
        <w:t> </w:t>
      </w:r>
      <w:r>
        <w:rPr>
          <w:sz w:val="28"/>
        </w:rPr>
        <w:t>здравоохранения;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-2"/>
          <w:sz w:val="28"/>
        </w:rPr>
        <w:t> </w:t>
      </w:r>
      <w:r>
        <w:rPr>
          <w:sz w:val="28"/>
        </w:rPr>
        <w:t>(заказчик).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</w:pPr>
      <w:r>
        <w:rPr/>
        <w:t>Глава 2. Порядок формирования доноров ГСК в Регистре</w:t>
      </w:r>
    </w:p>
    <w:p>
      <w:pPr>
        <w:pStyle w:val="ListParagraph"/>
        <w:numPr>
          <w:ilvl w:val="0"/>
          <w:numId w:val="3"/>
        </w:numPr>
        <w:tabs>
          <w:tab w:pos="1496" w:val="left" w:leader="none"/>
          <w:tab w:pos="2480" w:val="left" w:leader="none"/>
          <w:tab w:pos="4437" w:val="left" w:leader="none"/>
          <w:tab w:pos="6889" w:val="left" w:leader="none"/>
          <w:tab w:pos="9317" w:val="left" w:leader="none"/>
        </w:tabs>
        <w:spacing w:line="273" w:lineRule="auto" w:before="305" w:after="0"/>
        <w:ind w:left="120" w:right="213" w:firstLine="989"/>
        <w:jc w:val="left"/>
        <w:rPr>
          <w:sz w:val="28"/>
        </w:rPr>
      </w:pPr>
      <w:r>
        <w:rPr>
          <w:spacing w:val="4"/>
          <w:sz w:val="28"/>
        </w:rPr>
        <w:t>Формирование </w:t>
      </w:r>
      <w:r>
        <w:rPr>
          <w:sz w:val="28"/>
        </w:rPr>
        <w:t>и </w:t>
      </w:r>
      <w:r>
        <w:rPr>
          <w:spacing w:val="4"/>
          <w:sz w:val="28"/>
        </w:rPr>
        <w:t>ведение Регистра осуществляется республиканской </w:t>
      </w:r>
      <w:r>
        <w:rPr>
          <w:spacing w:val="3"/>
          <w:sz w:val="28"/>
        </w:rPr>
        <w:t>государственной</w:t>
        <w:tab/>
        <w:t>организацией</w:t>
        <w:tab/>
        <w:t>здравоохранения,</w:t>
        <w:tab/>
        <w:t>осуществляющей</w:t>
        <w:tab/>
        <w:t>научную </w:t>
      </w:r>
      <w:r>
        <w:rPr>
          <w:sz w:val="28"/>
        </w:rPr>
        <w:t>деятельность и деятельность в сфере донорства, заготовки крови, ее компонентов и препаратов (далее – организации службы</w:t>
      </w:r>
      <w:r>
        <w:rPr>
          <w:spacing w:val="-7"/>
          <w:sz w:val="28"/>
        </w:rPr>
        <w:t> </w:t>
      </w:r>
      <w:r>
        <w:rPr>
          <w:sz w:val="28"/>
        </w:rPr>
        <w:t>крови).</w:t>
      </w:r>
    </w:p>
    <w:p>
      <w:pPr>
        <w:pStyle w:val="ListParagraph"/>
        <w:numPr>
          <w:ilvl w:val="0"/>
          <w:numId w:val="3"/>
        </w:numPr>
        <w:tabs>
          <w:tab w:pos="1147" w:val="left" w:leader="none"/>
        </w:tabs>
        <w:spacing w:line="273" w:lineRule="auto" w:before="2" w:after="0"/>
        <w:ind w:left="120" w:right="221" w:firstLine="695"/>
        <w:jc w:val="left"/>
        <w:rPr>
          <w:sz w:val="28"/>
        </w:rPr>
      </w:pPr>
      <w:r>
        <w:rPr>
          <w:sz w:val="28"/>
        </w:rPr>
        <w:t>В формировании Регистра принимают участие организации службы крови регионов.</w:t>
      </w:r>
    </w:p>
    <w:p>
      <w:pPr>
        <w:pStyle w:val="ListParagraph"/>
        <w:numPr>
          <w:ilvl w:val="0"/>
          <w:numId w:val="3"/>
        </w:numPr>
        <w:tabs>
          <w:tab w:pos="2089" w:val="left" w:leader="none"/>
          <w:tab w:pos="2090" w:val="left" w:leader="none"/>
          <w:tab w:pos="2536" w:val="left" w:leader="none"/>
          <w:tab w:pos="3808" w:val="left" w:leader="none"/>
          <w:tab w:pos="5705" w:val="left" w:leader="none"/>
          <w:tab w:pos="6569" w:val="left" w:leader="none"/>
          <w:tab w:pos="7117" w:val="left" w:leader="none"/>
          <w:tab w:pos="8745" w:val="left" w:leader="none"/>
        </w:tabs>
        <w:spacing w:line="273" w:lineRule="auto" w:before="1" w:after="0"/>
        <w:ind w:left="120" w:right="106" w:firstLine="1484"/>
        <w:jc w:val="left"/>
        <w:rPr>
          <w:sz w:val="28"/>
        </w:rPr>
      </w:pPr>
      <w:r>
        <w:rPr>
          <w:sz w:val="28"/>
        </w:rPr>
        <w:t>В</w:t>
        <w:tab/>
      </w:r>
      <w:r>
        <w:rPr>
          <w:spacing w:val="11"/>
          <w:sz w:val="28"/>
        </w:rPr>
        <w:t>Регистр</w:t>
        <w:tab/>
        <w:t>зачисляются</w:t>
        <w:tab/>
      </w:r>
      <w:r>
        <w:rPr>
          <w:spacing w:val="9"/>
          <w:sz w:val="28"/>
        </w:rPr>
        <w:t>лица</w:t>
        <w:tab/>
      </w:r>
      <w:r>
        <w:rPr>
          <w:spacing w:val="6"/>
          <w:sz w:val="28"/>
        </w:rPr>
        <w:t>на</w:t>
        <w:tab/>
      </w:r>
      <w:r>
        <w:rPr>
          <w:spacing w:val="11"/>
          <w:sz w:val="28"/>
        </w:rPr>
        <w:t>основании</w:t>
        <w:tab/>
        <w:t>письменного </w:t>
      </w:r>
      <w:r>
        <w:rPr>
          <w:sz w:val="28"/>
        </w:rPr>
        <w:t>заявления-информированного согласия на донорство ГСК (далее – заявления) по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40"/>
        </w:sectPr>
      </w:pPr>
    </w:p>
    <w:p>
      <w:pPr>
        <w:pStyle w:val="BodyText"/>
      </w:pPr>
      <w:r>
        <w:rPr/>
        <w:t>согласно</w:t>
      </w:r>
    </w:p>
    <w:p>
      <w:pPr>
        <w:pStyle w:val="BodyText"/>
        <w:ind w:left="61"/>
      </w:pPr>
      <w:r>
        <w:rPr/>
        <w:br w:type="column"/>
      </w:r>
      <w:r>
        <w:rPr/>
        <w:t>приложению 1</w:t>
      </w:r>
    </w:p>
    <w:p>
      <w:pPr>
        <w:pStyle w:val="BodyText"/>
        <w:ind w:left="60"/>
      </w:pPr>
      <w:r>
        <w:rPr/>
        <w:br w:type="column"/>
      </w:r>
      <w:r>
        <w:rPr>
          <w:smallCaps/>
          <w:w w:val="91"/>
        </w:rPr>
        <w:t>к</w:t>
      </w:r>
      <w:r>
        <w:rPr>
          <w:smallCaps w:val="0"/>
          <w:spacing w:val="29"/>
        </w:rPr>
        <w:t> </w:t>
      </w:r>
      <w:r>
        <w:rPr>
          <w:smallCaps w:val="0"/>
        </w:rPr>
        <w:t>нас</w:t>
      </w:r>
      <w:r>
        <w:rPr>
          <w:smallCaps w:val="0"/>
          <w:spacing w:val="1"/>
        </w:rPr>
        <w:t>то</w:t>
      </w:r>
      <w:r>
        <w:rPr>
          <w:smallCaps w:val="0"/>
        </w:rPr>
        <w:t>я</w:t>
      </w:r>
      <w:r>
        <w:rPr>
          <w:smallCaps w:val="0"/>
          <w:spacing w:val="1"/>
        </w:rPr>
        <w:t>щ</w:t>
      </w:r>
      <w:r>
        <w:rPr>
          <w:smallCaps w:val="0"/>
        </w:rPr>
        <w:t>им</w:t>
      </w:r>
      <w:r>
        <w:rPr>
          <w:smallCaps w:val="0"/>
          <w:spacing w:val="30"/>
        </w:rPr>
        <w:t> </w:t>
      </w:r>
      <w:r>
        <w:rPr>
          <w:smallCaps w:val="0"/>
        </w:rPr>
        <w:t>п</w:t>
      </w:r>
      <w:r>
        <w:rPr>
          <w:smallCaps w:val="0"/>
          <w:spacing w:val="1"/>
        </w:rPr>
        <w:t>р</w:t>
      </w:r>
      <w:r>
        <w:rPr>
          <w:smallCaps w:val="0"/>
        </w:rPr>
        <w:t>ави</w:t>
      </w:r>
      <w:r>
        <w:rPr>
          <w:smallCaps w:val="0"/>
          <w:spacing w:val="1"/>
        </w:rPr>
        <w:t>л</w:t>
      </w:r>
      <w:r>
        <w:rPr>
          <w:smallCaps w:val="0"/>
        </w:rPr>
        <w:t>ам</w:t>
      </w:r>
      <w:r>
        <w:rPr>
          <w:smallCaps w:val="0"/>
          <w:spacing w:val="30"/>
        </w:rPr>
        <w:t> </w:t>
      </w:r>
      <w:r>
        <w:rPr>
          <w:smallCaps w:val="0"/>
        </w:rPr>
        <w:t>и</w:t>
      </w:r>
      <w:r>
        <w:rPr>
          <w:smallCaps w:val="0"/>
          <w:spacing w:val="30"/>
        </w:rPr>
        <w:t> </w:t>
      </w:r>
      <w:r>
        <w:rPr>
          <w:smallCaps w:val="0"/>
        </w:rPr>
        <w:t>д</w:t>
      </w:r>
      <w:r>
        <w:rPr>
          <w:smallCaps w:val="0"/>
          <w:spacing w:val="1"/>
        </w:rPr>
        <w:t>о</w:t>
      </w:r>
      <w:r>
        <w:rPr>
          <w:smallCaps w:val="0"/>
        </w:rPr>
        <w:t>б</w:t>
      </w:r>
      <w:r>
        <w:rPr>
          <w:smallCaps w:val="0"/>
          <w:spacing w:val="1"/>
        </w:rPr>
        <w:t>ро</w:t>
      </w:r>
      <w:r>
        <w:rPr>
          <w:smallCaps w:val="0"/>
        </w:rPr>
        <w:t>в</w:t>
      </w:r>
      <w:r>
        <w:rPr>
          <w:smallCaps w:val="0"/>
          <w:spacing w:val="1"/>
        </w:rPr>
        <w:t>ол</w:t>
      </w:r>
      <w:r>
        <w:rPr>
          <w:smallCaps w:val="0"/>
        </w:rPr>
        <w:t>ьн</w:t>
      </w:r>
      <w:r>
        <w:rPr>
          <w:smallCaps w:val="0"/>
          <w:spacing w:val="1"/>
        </w:rPr>
        <w:t>о</w:t>
      </w:r>
      <w:r>
        <w:rPr>
          <w:smallCaps w:val="0"/>
        </w:rPr>
        <w:t>го</w:t>
      </w:r>
      <w:r>
        <w:rPr>
          <w:smallCaps w:val="0"/>
          <w:spacing w:val="30"/>
        </w:rPr>
        <w:t> </w:t>
      </w:r>
      <w:r>
        <w:rPr>
          <w:smallCaps w:val="0"/>
        </w:rPr>
        <w:t>инф</w:t>
      </w:r>
      <w:r>
        <w:rPr>
          <w:smallCaps w:val="0"/>
          <w:spacing w:val="1"/>
        </w:rPr>
        <w:t>ор</w:t>
      </w:r>
      <w:r>
        <w:rPr>
          <w:smallCaps w:val="0"/>
        </w:rPr>
        <w:t>ми</w:t>
      </w:r>
      <w:r>
        <w:rPr>
          <w:smallCaps w:val="0"/>
          <w:spacing w:val="1"/>
        </w:rPr>
        <w:t>ро</w:t>
      </w:r>
      <w:r>
        <w:rPr>
          <w:smallCaps w:val="0"/>
        </w:rPr>
        <w:t>ванн</w:t>
      </w:r>
      <w:r>
        <w:rPr>
          <w:smallCaps w:val="0"/>
          <w:spacing w:val="1"/>
        </w:rPr>
        <w:t>о</w:t>
      </w:r>
      <w:r>
        <w:rPr>
          <w:smallCaps w:val="0"/>
        </w:rPr>
        <w:t>го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1183" w:space="40"/>
            <w:col w:w="1855" w:space="39"/>
            <w:col w:w="7663"/>
          </w:cols>
        </w:sectPr>
      </w:pPr>
    </w:p>
    <w:p>
      <w:pPr>
        <w:pStyle w:val="BodyText"/>
        <w:spacing w:before="45"/>
      </w:pPr>
      <w:r>
        <w:rPr/>
        <w:t>согласия (далее – согласия) на внесение в базу данных Регистра информации о</w:t>
      </w:r>
    </w:p>
    <w:p>
      <w:pPr>
        <w:spacing w:after="0"/>
        <w:sectPr>
          <w:type w:val="continuous"/>
          <w:pgSz w:w="12240" w:h="15840"/>
          <w:pgMar w:top="840" w:bottom="280" w:left="720" w:right="740"/>
        </w:sectPr>
      </w:pPr>
    </w:p>
    <w:p>
      <w:pPr>
        <w:pStyle w:val="BodyText"/>
        <w:spacing w:line="273" w:lineRule="auto" w:before="46"/>
      </w:pPr>
      <w:r>
        <w:rPr/>
        <w:t>результатах тканевого типирования по форме согласно правилам.</w:t>
      </w:r>
    </w:p>
    <w:p>
      <w:pPr>
        <w:pStyle w:val="BodyText"/>
        <w:spacing w:before="46"/>
        <w:ind w:left="73"/>
      </w:pPr>
      <w:r>
        <w:rPr/>
        <w:br w:type="column"/>
      </w:r>
      <w:r>
        <w:rPr/>
        <w:t>приложению </w:t>
      </w:r>
      <w:r>
        <w:rPr>
          <w:spacing w:val="-18"/>
        </w:rPr>
        <w:t>2</w:t>
      </w:r>
    </w:p>
    <w:p>
      <w:pPr>
        <w:pStyle w:val="BodyText"/>
        <w:spacing w:before="46"/>
        <w:ind w:left="69"/>
      </w:pPr>
      <w:r>
        <w:rPr/>
        <w:br w:type="column"/>
      </w:r>
      <w:r>
        <w:rPr/>
        <w:t>к настоящим</w:t>
      </w:r>
    </w:p>
    <w:p>
      <w:pPr>
        <w:spacing w:after="0"/>
        <w:sectPr>
          <w:type w:val="continuous"/>
          <w:pgSz w:w="12240" w:h="15840"/>
          <w:pgMar w:top="840" w:bottom="280" w:left="720" w:right="740"/>
          <w:cols w:num="3" w:equalWidth="0">
            <w:col w:w="6958" w:space="40"/>
            <w:col w:w="1879" w:space="39"/>
            <w:col w:w="1864"/>
          </w:cols>
        </w:sectPr>
      </w:pP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73" w:lineRule="auto" w:before="1" w:after="0"/>
        <w:ind w:left="120" w:right="194" w:firstLine="529"/>
        <w:jc w:val="left"/>
        <w:rPr>
          <w:sz w:val="28"/>
        </w:rPr>
      </w:pPr>
      <w:r>
        <w:rPr>
          <w:sz w:val="28"/>
        </w:rPr>
        <w:t>Организациями службы крови в Регистр направляются оригиналы заявления и согласия, а также копия документа, удостоверяющего личность донора</w:t>
      </w:r>
      <w:r>
        <w:rPr>
          <w:spacing w:val="-19"/>
          <w:sz w:val="28"/>
        </w:rPr>
        <w:t> </w:t>
      </w:r>
      <w:r>
        <w:rPr>
          <w:sz w:val="28"/>
        </w:rPr>
        <w:t>ГСК.</w:t>
      </w:r>
    </w:p>
    <w:p>
      <w:pPr>
        <w:pStyle w:val="ListParagraph"/>
        <w:numPr>
          <w:ilvl w:val="0"/>
          <w:numId w:val="3"/>
        </w:numPr>
        <w:tabs>
          <w:tab w:pos="1022" w:val="left" w:leader="none"/>
        </w:tabs>
        <w:spacing w:line="273" w:lineRule="auto" w:before="1" w:after="0"/>
        <w:ind w:left="120" w:right="204" w:firstLine="589"/>
        <w:jc w:val="left"/>
        <w:rPr>
          <w:sz w:val="28"/>
        </w:rPr>
      </w:pPr>
      <w:r>
        <w:rPr>
          <w:sz w:val="28"/>
        </w:rPr>
        <w:t>Хранение заявления и согласия осуществляется на бумажных и электронных носителях.</w:t>
      </w:r>
    </w:p>
    <w:p>
      <w:pPr>
        <w:pStyle w:val="Heading1"/>
        <w:spacing w:before="265"/>
      </w:pPr>
      <w:r>
        <w:rPr/>
        <w:t>Глава 3. Порядок ведения Регистра доноров ГСК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305" w:after="0"/>
        <w:ind w:left="959" w:right="0" w:hanging="421"/>
        <w:jc w:val="both"/>
        <w:rPr>
          <w:sz w:val="28"/>
        </w:rPr>
      </w:pPr>
      <w:r>
        <w:rPr>
          <w:sz w:val="28"/>
        </w:rPr>
        <w:t>Регистр ведется по форме согласно приложению 3 к настоящим</w:t>
      </w:r>
      <w:r>
        <w:rPr>
          <w:spacing w:val="-18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1621" w:val="left" w:leader="none"/>
        </w:tabs>
        <w:spacing w:line="273" w:lineRule="auto" w:before="45" w:after="0"/>
        <w:ind w:left="120" w:right="264" w:firstLine="972"/>
        <w:jc w:val="both"/>
        <w:rPr>
          <w:sz w:val="28"/>
        </w:rPr>
      </w:pPr>
      <w:r>
        <w:rPr>
          <w:spacing w:val="4"/>
          <w:sz w:val="28"/>
        </w:rPr>
        <w:t>Исследование тканевого типирования доноров </w:t>
      </w:r>
      <w:r>
        <w:rPr>
          <w:spacing w:val="3"/>
          <w:sz w:val="28"/>
        </w:rPr>
        <w:t>ГСК </w:t>
      </w:r>
      <w:r>
        <w:rPr>
          <w:spacing w:val="4"/>
          <w:sz w:val="28"/>
        </w:rPr>
        <w:t>осуществляется </w:t>
      </w:r>
      <w:r>
        <w:rPr>
          <w:spacing w:val="2"/>
          <w:sz w:val="28"/>
        </w:rPr>
        <w:t>лабораторией иммунологического типирования </w:t>
      </w:r>
      <w:r>
        <w:rPr>
          <w:sz w:val="28"/>
        </w:rPr>
        <w:t>на </w:t>
      </w:r>
      <w:r>
        <w:rPr>
          <w:spacing w:val="2"/>
          <w:sz w:val="28"/>
        </w:rPr>
        <w:t>основании направления </w:t>
      </w:r>
      <w:r>
        <w:rPr>
          <w:sz w:val="28"/>
        </w:rPr>
        <w:t>на исследование по форме согласно приложению 4 к настоящим</w:t>
      </w:r>
      <w:r>
        <w:rPr>
          <w:spacing w:val="-10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2" w:after="0"/>
        <w:ind w:left="959" w:right="0" w:hanging="421"/>
        <w:jc w:val="both"/>
        <w:rPr>
          <w:sz w:val="28"/>
        </w:rPr>
      </w:pPr>
      <w:r>
        <w:rPr>
          <w:sz w:val="28"/>
        </w:rPr>
        <w:t>Данные донора ГСК кодируются индивидуальным кодом</w:t>
      </w:r>
      <w:r>
        <w:rPr>
          <w:spacing w:val="-14"/>
          <w:sz w:val="28"/>
        </w:rPr>
        <w:t> </w:t>
      </w:r>
      <w:r>
        <w:rPr>
          <w:sz w:val="28"/>
        </w:rPr>
        <w:t>донора.</w:t>
      </w:r>
    </w:p>
    <w:p>
      <w:pPr>
        <w:pStyle w:val="ListParagraph"/>
        <w:numPr>
          <w:ilvl w:val="0"/>
          <w:numId w:val="3"/>
        </w:numPr>
        <w:tabs>
          <w:tab w:pos="1563" w:val="left" w:leader="none"/>
        </w:tabs>
        <w:spacing w:line="273" w:lineRule="auto" w:before="45" w:after="0"/>
        <w:ind w:left="120" w:right="258" w:firstLine="922"/>
        <w:jc w:val="both"/>
        <w:rPr>
          <w:sz w:val="28"/>
        </w:rPr>
      </w:pPr>
      <w:r>
        <w:rPr>
          <w:spacing w:val="4"/>
          <w:sz w:val="28"/>
        </w:rPr>
        <w:t>Результаты тканевого типирования донора </w:t>
      </w:r>
      <w:r>
        <w:rPr>
          <w:spacing w:val="3"/>
          <w:sz w:val="28"/>
        </w:rPr>
        <w:t>ГСК </w:t>
      </w:r>
      <w:r>
        <w:rPr>
          <w:sz w:val="28"/>
        </w:rPr>
        <w:t>в </w:t>
      </w:r>
      <w:r>
        <w:rPr>
          <w:spacing w:val="4"/>
          <w:sz w:val="28"/>
        </w:rPr>
        <w:t>электронной </w:t>
      </w:r>
      <w:r>
        <w:rPr>
          <w:spacing w:val="3"/>
          <w:sz w:val="28"/>
        </w:rPr>
        <w:t>базе </w:t>
      </w:r>
      <w:r>
        <w:rPr>
          <w:sz w:val="28"/>
        </w:rPr>
        <w:t>медицинских данных Регистра размещаются под индивидуальным кодом</w:t>
      </w:r>
      <w:r>
        <w:rPr>
          <w:spacing w:val="-27"/>
          <w:sz w:val="28"/>
        </w:rPr>
        <w:t> </w:t>
      </w:r>
      <w:r>
        <w:rPr>
          <w:sz w:val="28"/>
        </w:rPr>
        <w:t>донора.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73" w:lineRule="auto" w:before="1" w:after="0"/>
        <w:ind w:left="120" w:right="176" w:firstLine="436"/>
        <w:jc w:val="left"/>
        <w:rPr>
          <w:sz w:val="28"/>
        </w:rPr>
      </w:pPr>
      <w:r>
        <w:rPr>
          <w:sz w:val="28"/>
        </w:rPr>
        <w:t>Актуализация электронной базы медицинских данных Регистра осуществляется на регулярной</w:t>
      </w:r>
      <w:r>
        <w:rPr>
          <w:spacing w:val="-3"/>
          <w:sz w:val="28"/>
        </w:rPr>
        <w:t> </w:t>
      </w:r>
      <w:r>
        <w:rPr>
          <w:sz w:val="28"/>
        </w:rPr>
        <w:t>основе.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Исключение из Регистра осуществляется в</w:t>
      </w:r>
      <w:r>
        <w:rPr>
          <w:spacing w:val="-8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наличия информации об абсолютных противопоказаниях к донорству</w:t>
      </w:r>
      <w:r>
        <w:rPr>
          <w:spacing w:val="-25"/>
          <w:sz w:val="28"/>
        </w:rPr>
        <w:t> </w:t>
      </w:r>
      <w:r>
        <w:rPr>
          <w:sz w:val="28"/>
        </w:rPr>
        <w:t>ГСК;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40"/>
        </w:sectPr>
      </w:pPr>
    </w:p>
    <w:p>
      <w:pPr>
        <w:pStyle w:val="ListParagraph"/>
        <w:numPr>
          <w:ilvl w:val="0"/>
          <w:numId w:val="5"/>
        </w:numPr>
        <w:tabs>
          <w:tab w:pos="1119" w:val="left" w:leader="none"/>
        </w:tabs>
        <w:spacing w:line="273" w:lineRule="auto" w:before="60" w:after="0"/>
        <w:ind w:left="120" w:right="215" w:firstLine="651"/>
        <w:jc w:val="both"/>
        <w:rPr>
          <w:sz w:val="28"/>
        </w:rPr>
      </w:pPr>
      <w:r>
        <w:rPr>
          <w:sz w:val="28"/>
        </w:rPr>
        <w:t>по желанию донора на основании его письменного заявления, поданного в </w:t>
      </w:r>
      <w:r>
        <w:rPr>
          <w:spacing w:val="3"/>
          <w:sz w:val="28"/>
        </w:rPr>
        <w:t>произвольной форме </w:t>
      </w:r>
      <w:r>
        <w:rPr>
          <w:sz w:val="28"/>
        </w:rPr>
        <w:t>на </w:t>
      </w:r>
      <w:r>
        <w:rPr>
          <w:spacing w:val="3"/>
          <w:sz w:val="28"/>
        </w:rPr>
        <w:t>любом этапе, кроме случаев, когда было проведено </w:t>
      </w:r>
      <w:r>
        <w:rPr>
          <w:sz w:val="28"/>
        </w:rPr>
        <w:t>кондиционирование реципиента после активации</w:t>
      </w:r>
      <w:r>
        <w:rPr>
          <w:spacing w:val="-7"/>
          <w:sz w:val="28"/>
        </w:rPr>
        <w:t> </w:t>
      </w:r>
      <w:r>
        <w:rPr>
          <w:sz w:val="28"/>
        </w:rPr>
        <w:t>донора.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73" w:lineRule="auto" w:before="2" w:after="0"/>
        <w:ind w:left="120" w:right="210" w:firstLine="615"/>
        <w:jc w:val="both"/>
        <w:rPr>
          <w:sz w:val="28"/>
        </w:rPr>
      </w:pPr>
      <w:r>
        <w:rPr>
          <w:sz w:val="28"/>
        </w:rPr>
        <w:t>Данные донора ГСК, содержащиеся в Регистре, не подлежат разглашению, кроме случаев, установленных законодательством Республики</w:t>
      </w:r>
      <w:r>
        <w:rPr>
          <w:spacing w:val="-1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3"/>
        </w:numPr>
        <w:tabs>
          <w:tab w:pos="1404" w:val="left" w:leader="none"/>
        </w:tabs>
        <w:spacing w:line="273" w:lineRule="auto" w:before="0" w:after="0"/>
        <w:ind w:left="120" w:right="186" w:firstLine="791"/>
        <w:jc w:val="both"/>
        <w:rPr>
          <w:sz w:val="28"/>
        </w:rPr>
      </w:pPr>
      <w:r>
        <w:rPr>
          <w:sz w:val="28"/>
        </w:rPr>
        <w:t>С </w:t>
      </w:r>
      <w:r>
        <w:rPr>
          <w:spacing w:val="2"/>
          <w:sz w:val="28"/>
        </w:rPr>
        <w:t>информированного согласия донора, допускается передача сведений, </w:t>
      </w:r>
      <w:r>
        <w:rPr>
          <w:sz w:val="28"/>
        </w:rPr>
        <w:t>содержащаяся в Регистре, для проведения научных исследований, использования этих сведений в учебном</w:t>
      </w:r>
      <w:r>
        <w:rPr>
          <w:spacing w:val="-4"/>
          <w:sz w:val="28"/>
        </w:rPr>
        <w:t> </w:t>
      </w:r>
      <w:r>
        <w:rPr>
          <w:sz w:val="28"/>
        </w:rPr>
        <w:t>процессе.</w:t>
      </w:r>
    </w:p>
    <w:p>
      <w:pPr>
        <w:spacing w:line="273" w:lineRule="auto" w:before="11"/>
        <w:ind w:left="6315" w:right="1739" w:firstLine="3"/>
        <w:jc w:val="center"/>
        <w:rPr>
          <w:sz w:val="20"/>
        </w:rPr>
      </w:pPr>
      <w:r>
        <w:rPr>
          <w:sz w:val="20"/>
        </w:rPr>
        <w:t>Приложение 1 к правилам формирования и ведения регистра доноров гемопоэтических стволовых клеток (костного мозга) в целях обеспечения трансплантации</w:t>
      </w:r>
    </w:p>
    <w:p>
      <w:pPr>
        <w:spacing w:line="307" w:lineRule="auto" w:before="7"/>
        <w:ind w:left="6160" w:right="1583" w:firstLine="0"/>
        <w:jc w:val="center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5002pt;margin-top:27.95594pt;width:466pt;height:465.1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0"/>
                    <w:gridCol w:w="207"/>
                    <w:gridCol w:w="94"/>
                    <w:gridCol w:w="114"/>
                    <w:gridCol w:w="86"/>
                    <w:gridCol w:w="161"/>
                    <w:gridCol w:w="204"/>
                    <w:gridCol w:w="219"/>
                    <w:gridCol w:w="189"/>
                    <w:gridCol w:w="219"/>
                    <w:gridCol w:w="188"/>
                    <w:gridCol w:w="219"/>
                    <w:gridCol w:w="187"/>
                    <w:gridCol w:w="203"/>
                    <w:gridCol w:w="184"/>
                    <w:gridCol w:w="221"/>
                    <w:gridCol w:w="217"/>
                    <w:gridCol w:w="188"/>
                    <w:gridCol w:w="73"/>
                    <w:gridCol w:w="128"/>
                    <w:gridCol w:w="169"/>
                    <w:gridCol w:w="189"/>
                    <w:gridCol w:w="4276"/>
                  </w:tblGrid>
                  <w:tr>
                    <w:trPr>
                      <w:trHeight w:val="976" w:hRule="atLeast"/>
                    </w:trPr>
                    <w:tc>
                      <w:tcPr>
                        <w:tcW w:w="9305" w:type="dxa"/>
                        <w:gridSpan w:val="23"/>
                      </w:tcPr>
                      <w:p>
                        <w:pPr>
                          <w:pStyle w:val="TableParagraph"/>
                          <w:spacing w:line="276" w:lineRule="auto" w:before="214"/>
                          <w:ind w:left="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Заявление – информированное согласие на вступление в регистр доноров гемопоэтических стволовых клеток в Республике Казахстан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305" w:type="dxa"/>
                        <w:gridSpan w:val="23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Я,</w:t>
                        </w:r>
                      </w:p>
                    </w:tc>
                  </w:tr>
                  <w:tr>
                    <w:trPr>
                      <w:trHeight w:val="841" w:hRule="atLeast"/>
                    </w:trPr>
                    <w:tc>
                      <w:tcPr>
                        <w:tcW w:w="1370" w:type="dxa"/>
                        <w:vMerge w:val="restart"/>
                        <w:tcBorders>
                          <w:left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Фамилия</w:t>
                        </w: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65" w:type="dxa"/>
                        <w:gridSpan w:val="2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971675" cy="219075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1675" cy="219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971" w:hRule="atLeast"/>
                    </w:trPr>
                    <w:tc>
                      <w:tcPr>
                        <w:tcW w:w="1370" w:type="dxa"/>
                        <w:vMerge/>
                        <w:tcBorders>
                          <w:top w:val="nil"/>
                          <w:left w:val="double" w:sz="1" w:space="0" w:color="CECEC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65" w:type="dxa"/>
                        <w:gridSpan w:val="2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0" w:after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685925" cy="238125"/>
                              <wp:effectExtent l="0" t="0" r="0" b="0"/>
                              <wp:docPr id="5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5925" cy="238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1370" w:type="dxa"/>
                        <w:tcBorders>
                          <w:lef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Имя</w:t>
                        </w: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65" w:type="dxa"/>
                        <w:gridSpan w:val="2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685925" cy="238125"/>
                              <wp:effectExtent l="0" t="0" r="0" b="0"/>
                              <wp:docPr id="7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5925" cy="238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1370" w:type="dxa"/>
                        <w:tcBorders>
                          <w:lef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Отчество</w:t>
                        </w:r>
                      </w:p>
                    </w:tc>
                    <w:tc>
                      <w:tcPr>
                        <w:tcW w:w="20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65" w:type="dxa"/>
                        <w:gridSpan w:val="2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685925" cy="238125"/>
                              <wp:effectExtent l="0" t="0" r="0" b="0"/>
                              <wp:docPr id="9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5925" cy="238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9305" w:type="dxa"/>
                        <w:gridSpan w:val="23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1671" w:type="dxa"/>
                        <w:gridSpan w:val="3"/>
                        <w:tcBorders>
                          <w:lef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ИИН</w:t>
                        </w:r>
                      </w:p>
                    </w:tc>
                    <w:tc>
                      <w:tcPr>
                        <w:tcW w:w="2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240" w:type="dxa"/>
                        <w:gridSpan w:val="7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685925" cy="238125"/>
                              <wp:effectExtent l="0" t="0" r="0" b="0"/>
                              <wp:docPr id="11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5925" cy="238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841" w:hRule="atLeast"/>
                    </w:trPr>
                    <w:tc>
                      <w:tcPr>
                        <w:tcW w:w="1671" w:type="dxa"/>
                        <w:gridSpan w:val="3"/>
                        <w:tcBorders>
                          <w:lef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Код донора</w:t>
                        </w:r>
                      </w:p>
                    </w:tc>
                    <w:tc>
                      <w:tcPr>
                        <w:tcW w:w="2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6" w:type="dxa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971675" cy="219075"/>
                              <wp:effectExtent l="0" t="0" r="0" b="0"/>
                              <wp:docPr id="1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1675" cy="219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9305" w:type="dxa"/>
                        <w:gridSpan w:val="23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2455" w:type="dxa"/>
                        <w:gridSpan w:val="8"/>
                        <w:vMerge w:val="restart"/>
                        <w:tcBorders>
                          <w:left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4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6" w:type="dxa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685925" cy="238125"/>
                              <wp:effectExtent l="0" t="0" r="0" b="0"/>
                              <wp:docPr id="15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5925" cy="238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2455" w:type="dxa"/>
                        <w:gridSpan w:val="8"/>
                        <w:vMerge/>
                        <w:tcBorders>
                          <w:top w:val="nil"/>
                          <w:left w:val="double" w:sz="1" w:space="0" w:color="CECEC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4"/>
                      </w:tcPr>
                      <w:p>
                        <w:pPr>
                          <w:pStyle w:val="TableParagraph"/>
                          <w:spacing w:before="214"/>
                          <w:ind w:left="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день</w:t>
                        </w:r>
                      </w:p>
                    </w:tc>
                    <w:tc>
                      <w:tcPr>
                        <w:tcW w:w="1012" w:type="dxa"/>
                        <w:gridSpan w:val="5"/>
                      </w:tcPr>
                      <w:p>
                        <w:pPr>
                          <w:pStyle w:val="TableParagraph"/>
                          <w:spacing w:before="214"/>
                          <w:ind w:left="4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месяц</w:t>
                        </w:r>
                      </w:p>
                    </w:tc>
                    <w:tc>
                      <w:tcPr>
                        <w:tcW w:w="5023" w:type="dxa"/>
                        <w:gridSpan w:val="6"/>
                        <w:tcBorders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214"/>
                          <w:ind w:left="4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год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9305" w:type="dxa"/>
                        <w:gridSpan w:val="23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9305" w:type="dxa"/>
                        <w:gridSpan w:val="23"/>
                        <w:tcBorders>
                          <w:left w:val="double" w:sz="1" w:space="0" w:color="CECECE"/>
                          <w:bottom w:val="nil"/>
                          <w:right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гемопоэтических стволовых клеток Форма</w:t>
      </w:r>
    </w:p>
    <w:p>
      <w:pPr>
        <w:spacing w:after="0" w:line="307" w:lineRule="auto"/>
        <w:jc w:val="center"/>
        <w:rPr>
          <w:sz w:val="20"/>
        </w:rPr>
        <w:sectPr>
          <w:pgSz w:w="12240" w:h="15840"/>
          <w:pgMar w:top="680" w:bottom="280" w:left="720" w:right="740"/>
        </w:sectPr>
      </w:pPr>
    </w:p>
    <w:tbl>
      <w:tblPr>
        <w:tblW w:w="0" w:type="auto"/>
        <w:jc w:val="left"/>
        <w:tblInd w:w="135" w:type="dxa"/>
        <w:tblBorders>
          <w:top w:val="double" w:sz="1" w:space="0" w:color="CECECE"/>
          <w:left w:val="double" w:sz="1" w:space="0" w:color="CECECE"/>
          <w:bottom w:val="double" w:sz="1" w:space="0" w:color="CECECE"/>
          <w:right w:val="double" w:sz="1" w:space="0" w:color="CECECE"/>
          <w:insideH w:val="double" w:sz="1" w:space="0" w:color="CECECE"/>
          <w:insideV w:val="double" w:sz="1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"/>
        <w:gridCol w:w="90"/>
        <w:gridCol w:w="90"/>
        <w:gridCol w:w="90"/>
        <w:gridCol w:w="90"/>
        <w:gridCol w:w="90"/>
        <w:gridCol w:w="763"/>
        <w:gridCol w:w="751"/>
        <w:gridCol w:w="116"/>
        <w:gridCol w:w="227"/>
        <w:gridCol w:w="199"/>
        <w:gridCol w:w="133"/>
        <w:gridCol w:w="84"/>
        <w:gridCol w:w="211"/>
        <w:gridCol w:w="94"/>
        <w:gridCol w:w="303"/>
        <w:gridCol w:w="133"/>
        <w:gridCol w:w="172"/>
        <w:gridCol w:w="330"/>
        <w:gridCol w:w="274"/>
        <w:gridCol w:w="274"/>
        <w:gridCol w:w="214"/>
        <w:gridCol w:w="120"/>
        <w:gridCol w:w="263"/>
        <w:gridCol w:w="342"/>
        <w:gridCol w:w="1778"/>
        <w:gridCol w:w="1972"/>
      </w:tblGrid>
      <w:tr>
        <w:trPr>
          <w:trHeight w:val="524" w:hRule="atLeast"/>
        </w:trPr>
        <w:tc>
          <w:tcPr>
            <w:tcW w:w="9334" w:type="dxa"/>
            <w:gridSpan w:val="27"/>
            <w:tcBorders>
              <w:top w:val="nil"/>
              <w:bottom w:val="single" w:sz="4" w:space="0" w:color="CECECE"/>
            </w:tcBorders>
          </w:tcPr>
          <w:p>
            <w:pPr>
              <w:pStyle w:val="TableParagraph"/>
              <w:spacing w:before="5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Документ, удостоверяющий личность</w:t>
            </w:r>
          </w:p>
        </w:tc>
      </w:tr>
      <w:tr>
        <w:trPr>
          <w:trHeight w:val="871" w:hRule="atLeast"/>
        </w:trPr>
        <w:tc>
          <w:tcPr>
            <w:tcW w:w="1344" w:type="dxa"/>
            <w:gridSpan w:val="7"/>
            <w:tcBorders>
              <w:top w:val="single" w:sz="4" w:space="0" w:color="CECECE"/>
              <w:bottom w:val="single" w:sz="4" w:space="0" w:color="CECECE"/>
              <w:right w:val="nil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Номер</w:t>
            </w:r>
          </w:p>
        </w:tc>
        <w:tc>
          <w:tcPr>
            <w:tcW w:w="867" w:type="dxa"/>
            <w:gridSpan w:val="2"/>
            <w:tcBorders>
              <w:top w:val="single" w:sz="4" w:space="0" w:color="CECECE"/>
              <w:left w:val="nil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85925" cy="238125"/>
                  <wp:effectExtent l="0" t="0" r="0" b="0"/>
                  <wp:docPr id="1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71" w:hRule="atLeast"/>
        </w:trPr>
        <w:tc>
          <w:tcPr>
            <w:tcW w:w="1344" w:type="dxa"/>
            <w:gridSpan w:val="7"/>
            <w:tcBorders>
              <w:top w:val="single" w:sz="4" w:space="0" w:color="CECECE"/>
              <w:bottom w:val="single" w:sz="4" w:space="0" w:color="CECECE"/>
              <w:right w:val="nil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Кем выдан</w:t>
            </w:r>
          </w:p>
        </w:tc>
        <w:tc>
          <w:tcPr>
            <w:tcW w:w="867" w:type="dxa"/>
            <w:gridSpan w:val="2"/>
            <w:tcBorders>
              <w:top w:val="single" w:sz="4" w:space="0" w:color="CECECE"/>
              <w:left w:val="nil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85925" cy="238125"/>
                  <wp:effectExtent l="0" t="0" r="0" b="0"/>
                  <wp:docPr id="1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71" w:hRule="atLeast"/>
        </w:trPr>
        <w:tc>
          <w:tcPr>
            <w:tcW w:w="2211" w:type="dxa"/>
            <w:gridSpan w:val="9"/>
            <w:vMerge w:val="restart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Дата выдачи</w:t>
            </w:r>
          </w:p>
        </w:tc>
        <w:tc>
          <w:tcPr>
            <w:tcW w:w="42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5" w:type="dxa"/>
            <w:gridSpan w:val="5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85925" cy="238125"/>
                  <wp:effectExtent l="0" t="0" r="0" b="0"/>
                  <wp:docPr id="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86" w:hRule="atLeast"/>
        </w:trPr>
        <w:tc>
          <w:tcPr>
            <w:tcW w:w="2211" w:type="dxa"/>
            <w:gridSpan w:val="9"/>
            <w:vMerge/>
            <w:tcBorders>
              <w:top w:val="nil"/>
              <w:bottom w:val="single" w:sz="4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день</w:t>
            </w:r>
          </w:p>
        </w:tc>
        <w:tc>
          <w:tcPr>
            <w:tcW w:w="1032" w:type="dxa"/>
            <w:gridSpan w:val="5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месяц</w:t>
            </w:r>
          </w:p>
        </w:tc>
        <w:tc>
          <w:tcPr>
            <w:tcW w:w="5237" w:type="dxa"/>
            <w:gridSpan w:val="8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14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</w:tc>
      </w:tr>
      <w:tr>
        <w:trPr>
          <w:trHeight w:val="1083" w:hRule="atLeast"/>
        </w:trPr>
        <w:tc>
          <w:tcPr>
            <w:tcW w:w="9334" w:type="dxa"/>
            <w:gridSpan w:val="2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1850" w:val="left" w:leader="none"/>
                <w:tab w:pos="4021" w:val="left" w:leader="none"/>
                <w:tab w:pos="5825" w:val="left" w:leader="none"/>
                <w:tab w:pos="7896" w:val="left" w:leader="none"/>
                <w:tab w:pos="8202" w:val="left" w:leader="none"/>
              </w:tabs>
              <w:spacing w:line="260" w:lineRule="atLeast"/>
              <w:ind w:left="19" w:right="42"/>
              <w:rPr>
                <w:sz w:val="20"/>
              </w:rPr>
            </w:pPr>
            <w:r>
              <w:rPr>
                <w:sz w:val="20"/>
              </w:rPr>
              <w:t>Выражаю свое согласие на занесение сведений обо мне в регистре доноров гемопоэтических стволовых      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  <w:tab/>
              <w:t>(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  <w:tab/>
              <w:t>м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)</w:t>
              <w:tab/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и</w:t>
              <w:tab/>
              <w:tab/>
              <w:t>К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н Подпись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заявителя: </w:t>
            </w:r>
            <w:r>
              <w:rPr>
                <w:sz w:val="20"/>
                <w:u w:val="single"/>
              </w:rPr>
              <w:t> </w:t>
              <w:tab/>
              <w:tab/>
              <w:tab/>
              <w:tab/>
            </w:r>
          </w:p>
        </w:tc>
      </w:tr>
      <w:tr>
        <w:trPr>
          <w:trHeight w:val="686" w:hRule="atLeast"/>
        </w:trPr>
        <w:tc>
          <w:tcPr>
            <w:tcW w:w="2770" w:type="dxa"/>
            <w:gridSpan w:val="12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M (мужской)</w:t>
            </w:r>
          </w:p>
        </w:tc>
        <w:tc>
          <w:tcPr>
            <w:tcW w:w="2472" w:type="dxa"/>
            <w:gridSpan w:val="1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(женский)</w:t>
            </w:r>
          </w:p>
        </w:tc>
        <w:tc>
          <w:tcPr>
            <w:tcW w:w="21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5242" w:type="dxa"/>
            <w:gridSpan w:val="24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Пол</w:t>
            </w:r>
          </w:p>
        </w:tc>
        <w:tc>
          <w:tcPr>
            <w:tcW w:w="21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-45"/>
              <w:rPr>
                <w:b/>
                <w:sz w:val="22"/>
              </w:rPr>
            </w:pPr>
            <w:r>
              <w:rPr>
                <w:b/>
                <w:sz w:val="22"/>
              </w:rPr>
              <w:t>Рост ( см)</w:t>
            </w:r>
          </w:p>
        </w:tc>
        <w:tc>
          <w:tcPr>
            <w:tcW w:w="197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14"/>
              <w:ind w:left="-8"/>
              <w:rPr>
                <w:b/>
                <w:sz w:val="22"/>
              </w:rPr>
            </w:pPr>
            <w:r>
              <w:rPr>
                <w:b/>
                <w:sz w:val="22"/>
              </w:rPr>
              <w:t>Вес ( кг)</w:t>
            </w:r>
          </w:p>
        </w:tc>
      </w:tr>
      <w:tr>
        <w:trPr>
          <w:trHeight w:val="293" w:hRule="atLeast"/>
        </w:trPr>
        <w:tc>
          <w:tcPr>
            <w:tcW w:w="9334" w:type="dxa"/>
            <w:gridSpan w:val="2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9334" w:type="dxa"/>
            <w:gridSpan w:val="2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Национальность</w:t>
            </w:r>
          </w:p>
        </w:tc>
      </w:tr>
      <w:tr>
        <w:trPr>
          <w:trHeight w:val="941" w:hRule="atLeast"/>
        </w:trPr>
        <w:tc>
          <w:tcPr>
            <w:tcW w:w="131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9" w:type="dxa"/>
            <w:gridSpan w:val="19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10" w:after="1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71675" cy="219075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9334" w:type="dxa"/>
            <w:gridSpan w:val="2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9334" w:type="dxa"/>
            <w:gridSpan w:val="2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Контактные телефоны</w:t>
            </w:r>
          </w:p>
        </w:tc>
      </w:tr>
      <w:tr>
        <w:trPr>
          <w:trHeight w:val="856" w:hRule="atLeast"/>
        </w:trPr>
        <w:tc>
          <w:tcPr>
            <w:tcW w:w="2438" w:type="dxa"/>
            <w:gridSpan w:val="10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Моб. Тел:</w:t>
            </w:r>
          </w:p>
        </w:tc>
        <w:tc>
          <w:tcPr>
            <w:tcW w:w="416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30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3950" cy="228600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85" w:hRule="atLeast"/>
        </w:trPr>
        <w:tc>
          <w:tcPr>
            <w:tcW w:w="2438" w:type="dxa"/>
            <w:gridSpan w:val="10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Моб тел:</w:t>
            </w:r>
          </w:p>
        </w:tc>
        <w:tc>
          <w:tcPr>
            <w:tcW w:w="416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30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2438" w:type="dxa"/>
            <w:gridSpan w:val="10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Дом. Тел</w:t>
            </w:r>
          </w:p>
        </w:tc>
        <w:tc>
          <w:tcPr>
            <w:tcW w:w="416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30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9334" w:type="dxa"/>
            <w:gridSpan w:val="2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9334" w:type="dxa"/>
            <w:gridSpan w:val="2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Адрес электронной почты</w:t>
            </w:r>
          </w:p>
        </w:tc>
      </w:tr>
      <w:tr>
        <w:trPr>
          <w:trHeight w:val="941" w:hRule="atLeast"/>
        </w:trPr>
        <w:tc>
          <w:tcPr>
            <w:tcW w:w="131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0" w:type="dxa"/>
            <w:gridSpan w:val="20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10" w:after="1"/>
              <w:rPr>
                <w:sz w:val="25"/>
              </w:rPr>
            </w:pPr>
          </w:p>
          <w:p>
            <w:pPr>
              <w:pStyle w:val="TableParagraph"/>
              <w:ind w:left="6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71675" cy="219075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9334" w:type="dxa"/>
            <w:gridSpan w:val="2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9334" w:type="dxa"/>
            <w:gridSpan w:val="27"/>
            <w:tcBorders>
              <w:top w:val="single" w:sz="4" w:space="0" w:color="CECECE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35" w:type="dxa"/>
        <w:tblBorders>
          <w:top w:val="double" w:sz="1" w:space="0" w:color="CECECE"/>
          <w:left w:val="double" w:sz="1" w:space="0" w:color="CECECE"/>
          <w:bottom w:val="double" w:sz="1" w:space="0" w:color="CECECE"/>
          <w:right w:val="double" w:sz="1" w:space="0" w:color="CECECE"/>
          <w:insideH w:val="double" w:sz="1" w:space="0" w:color="CECECE"/>
          <w:insideV w:val="double" w:sz="1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0"/>
        <w:gridCol w:w="150"/>
        <w:gridCol w:w="175"/>
        <w:gridCol w:w="125"/>
        <w:gridCol w:w="168"/>
        <w:gridCol w:w="133"/>
        <w:gridCol w:w="123"/>
        <w:gridCol w:w="180"/>
        <w:gridCol w:w="180"/>
        <w:gridCol w:w="119"/>
        <w:gridCol w:w="137"/>
        <w:gridCol w:w="180"/>
        <w:gridCol w:w="135"/>
        <w:gridCol w:w="121"/>
        <w:gridCol w:w="180"/>
        <w:gridCol w:w="180"/>
        <w:gridCol w:w="121"/>
        <w:gridCol w:w="135"/>
        <w:gridCol w:w="3242"/>
      </w:tblGrid>
      <w:tr>
        <w:trPr>
          <w:trHeight w:val="488" w:hRule="atLeast"/>
        </w:trPr>
        <w:tc>
          <w:tcPr>
            <w:tcW w:w="9314" w:type="dxa"/>
            <w:gridSpan w:val="19"/>
            <w:tcBorders>
              <w:top w:val="nil"/>
              <w:bottom w:val="single" w:sz="4" w:space="0" w:color="CECECE"/>
            </w:tcBorders>
          </w:tcPr>
          <w:p>
            <w:pPr>
              <w:pStyle w:val="TableParagraph"/>
              <w:spacing w:before="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Адрес проживания</w:t>
            </w:r>
          </w:p>
        </w:tc>
      </w:tr>
      <w:tr>
        <w:trPr>
          <w:trHeight w:val="841" w:hRule="atLeast"/>
        </w:trPr>
        <w:tc>
          <w:tcPr>
            <w:tcW w:w="3530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Область</w:t>
            </w:r>
          </w:p>
        </w:tc>
        <w:tc>
          <w:tcPr>
            <w:tcW w:w="15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71675" cy="219075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71" w:hRule="atLeast"/>
        </w:trPr>
        <w:tc>
          <w:tcPr>
            <w:tcW w:w="3530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Район</w:t>
            </w:r>
          </w:p>
        </w:tc>
        <w:tc>
          <w:tcPr>
            <w:tcW w:w="15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85925" cy="238125"/>
                  <wp:effectExtent l="0" t="0" r="0" b="0"/>
                  <wp:docPr id="3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86" w:hRule="atLeast"/>
        </w:trPr>
        <w:tc>
          <w:tcPr>
            <w:tcW w:w="3530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Наименование населенного пункта</w:t>
            </w:r>
          </w:p>
        </w:tc>
        <w:tc>
          <w:tcPr>
            <w:tcW w:w="15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3530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улицы</w:t>
            </w:r>
          </w:p>
        </w:tc>
        <w:tc>
          <w:tcPr>
            <w:tcW w:w="15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530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номер дома</w:t>
            </w:r>
          </w:p>
        </w:tc>
        <w:tc>
          <w:tcPr>
            <w:tcW w:w="15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530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номер квартиры</w:t>
            </w:r>
          </w:p>
        </w:tc>
        <w:tc>
          <w:tcPr>
            <w:tcW w:w="15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9314" w:type="dxa"/>
            <w:gridSpan w:val="19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9314" w:type="dxa"/>
            <w:gridSpan w:val="19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Текущее место работы</w:t>
            </w:r>
          </w:p>
        </w:tc>
      </w:tr>
      <w:tr>
        <w:trPr>
          <w:trHeight w:val="685" w:hRule="atLeast"/>
        </w:trPr>
        <w:tc>
          <w:tcPr>
            <w:tcW w:w="3855" w:type="dxa"/>
            <w:gridSpan w:val="3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организации</w:t>
            </w:r>
          </w:p>
        </w:tc>
        <w:tc>
          <w:tcPr>
            <w:tcW w:w="5459" w:type="dxa"/>
            <w:gridSpan w:val="16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855" w:type="dxa"/>
            <w:gridSpan w:val="3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2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5459" w:type="dxa"/>
            <w:gridSpan w:val="16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3855" w:type="dxa"/>
            <w:gridSpan w:val="3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Рабочий телефон</w:t>
            </w:r>
          </w:p>
        </w:tc>
        <w:tc>
          <w:tcPr>
            <w:tcW w:w="29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4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25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19225" cy="342900"/>
                  <wp:effectExtent l="0" t="0" r="0" b="0"/>
                  <wp:docPr id="3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295" w:hRule="atLeast"/>
        </w:trPr>
        <w:tc>
          <w:tcPr>
            <w:tcW w:w="9314" w:type="dxa"/>
            <w:gridSpan w:val="19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tabs>
                <w:tab w:pos="1718" w:val="left" w:leader="none"/>
                <w:tab w:pos="3252" w:val="left" w:leader="none"/>
                <w:tab w:pos="4135" w:val="left" w:leader="none"/>
                <w:tab w:pos="5471" w:val="left" w:leader="none"/>
                <w:tab w:pos="7197" w:val="left" w:leader="none"/>
                <w:tab w:pos="7955" w:val="left" w:leader="none"/>
              </w:tabs>
              <w:spacing w:line="273" w:lineRule="auto"/>
              <w:ind w:left="19" w:right="25"/>
              <w:rPr>
                <w:sz w:val="20"/>
              </w:rPr>
            </w:pPr>
            <w:r>
              <w:rPr>
                <w:sz w:val="20"/>
              </w:rPr>
              <w:t>Я ознакомлен(а) с письменной информацией, касающейся добровольной сдачи гемопоэтических стволовых клеток. Я согласен(а) с тем, что мои персональные данные, приведенные ниже, а также результаты исследования донорской ткани будут внесены в Регистр доноров гемопоэтических стволовых клеток </w:t>
            </w:r>
            <w:r>
              <w:rPr>
                <w:spacing w:val="15"/>
                <w:sz w:val="20"/>
              </w:rPr>
              <w:t>Республики</w:t>
              <w:tab/>
              <w:t>Казахстан</w:t>
              <w:tab/>
            </w:r>
            <w:r>
              <w:rPr>
                <w:spacing w:val="11"/>
                <w:sz w:val="20"/>
              </w:rPr>
              <w:t>при</w:t>
              <w:tab/>
            </w:r>
            <w:r>
              <w:rPr>
                <w:spacing w:val="14"/>
                <w:sz w:val="20"/>
              </w:rPr>
              <w:t>условии</w:t>
              <w:tab/>
            </w:r>
            <w:r>
              <w:rPr>
                <w:spacing w:val="15"/>
                <w:sz w:val="20"/>
              </w:rPr>
              <w:t>соблюдения</w:t>
              <w:tab/>
            </w:r>
            <w:r>
              <w:rPr>
                <w:spacing w:val="8"/>
                <w:sz w:val="20"/>
              </w:rPr>
              <w:t>их</w:t>
              <w:tab/>
            </w:r>
            <w:r>
              <w:rPr>
                <w:spacing w:val="14"/>
                <w:sz w:val="20"/>
              </w:rPr>
              <w:t>защиты.</w:t>
            </w:r>
          </w:p>
          <w:p>
            <w:pPr>
              <w:pStyle w:val="TableParagraph"/>
              <w:tabs>
                <w:tab w:pos="1697" w:val="left" w:leader="none"/>
                <w:tab w:pos="2587" w:val="left" w:leader="none"/>
                <w:tab w:pos="3536" w:val="left" w:leader="none"/>
                <w:tab w:pos="5276" w:val="left" w:leader="none"/>
                <w:tab w:pos="8104" w:val="left" w:leader="none"/>
              </w:tabs>
              <w:spacing w:line="273" w:lineRule="auto" w:before="5"/>
              <w:ind w:left="19" w:right="21"/>
              <w:rPr>
                <w:sz w:val="20"/>
              </w:rPr>
            </w:pPr>
            <w:r>
              <w:rPr>
                <w:sz w:val="20"/>
              </w:rPr>
              <w:t>Кроме того, я согласен(а) сообщить необходимую информацию о моем здоровье, которой я располагаю.    Я сознаю, что мое согласие стать донором является первым этапом донорства гемопоэтических клеток.      Я </w:t>
            </w:r>
            <w:r>
              <w:rPr>
                <w:spacing w:val="3"/>
                <w:sz w:val="20"/>
              </w:rPr>
              <w:t>согласен(а) </w:t>
            </w:r>
            <w:r>
              <w:rPr>
                <w:sz w:val="20"/>
              </w:rPr>
              <w:t>с </w:t>
            </w:r>
            <w:r>
              <w:rPr>
                <w:spacing w:val="2"/>
                <w:sz w:val="20"/>
              </w:rPr>
              <w:t>тем, что </w:t>
            </w:r>
            <w:r>
              <w:rPr>
                <w:sz w:val="20"/>
              </w:rPr>
              <w:t>у </w:t>
            </w:r>
            <w:r>
              <w:rPr>
                <w:spacing w:val="2"/>
                <w:sz w:val="20"/>
              </w:rPr>
              <w:t>меня будет </w:t>
            </w:r>
            <w:r>
              <w:rPr>
                <w:spacing w:val="3"/>
                <w:sz w:val="20"/>
              </w:rPr>
              <w:t>взято около </w:t>
            </w:r>
            <w:r>
              <w:rPr>
                <w:spacing w:val="2"/>
                <w:sz w:val="20"/>
              </w:rPr>
              <w:t>5-6 </w:t>
            </w:r>
            <w:r>
              <w:rPr>
                <w:sz w:val="20"/>
              </w:rPr>
              <w:t>мл </w:t>
            </w:r>
            <w:r>
              <w:rPr>
                <w:spacing w:val="3"/>
                <w:sz w:val="20"/>
              </w:rPr>
              <w:t>крови </w:t>
            </w:r>
            <w:r>
              <w:rPr>
                <w:spacing w:val="2"/>
                <w:sz w:val="20"/>
              </w:rPr>
              <w:t>для </w:t>
            </w:r>
            <w:r>
              <w:rPr>
                <w:spacing w:val="3"/>
                <w:sz w:val="20"/>
              </w:rPr>
              <w:t>серологического и/или </w:t>
            </w:r>
            <w:r>
              <w:rPr>
                <w:sz w:val="20"/>
              </w:rPr>
              <w:t>молекулярно-биологического анализа на исследование антигенов совместимости (определение HLA-фенотипа) и заморожено некоторое количество пробы крови с целью дальнейшего тестирования.       Я согласен(а) на использование результатов типирования в научных и статистических исследованиях, при условии  их  обработки   без   раскрытия   персональной   информации   (ФИО,   ИИН,   адрес,   контакты). Я согласен (а) на раскрытие (передачу информации) операторами сотовой связи моих номеров телефонов с использованием ИИН по письменному запросу от Регистра с предоставление копии настоящего заявления ( для  возможности  восстановления  контакта  в  случае  его   утраты,   обусловленной   сменой   номеров)   Я оставляю за собой право в любой момент, в одностороннем порядке изъявить желание об исключении меня из Регистра доноров гемопоэтических стволовых клеток Республики Казахстан и выйти из него с        и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ъ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м</w:t>
              <w:tab/>
              <w:tab/>
              <w:t>о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а</w:t>
              <w:tab/>
              <w:t>н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щ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о</w:t>
              <w:tab/>
              <w:t>з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. </w:t>
            </w:r>
            <w:r>
              <w:rPr>
                <w:spacing w:val="4"/>
                <w:sz w:val="20"/>
              </w:rPr>
              <w:t>Подпись</w:t>
              <w:tab/>
            </w:r>
            <w:r>
              <w:rPr>
                <w:spacing w:val="5"/>
                <w:sz w:val="20"/>
              </w:rPr>
              <w:t>заявителя:</w:t>
              <w:tab/>
              <w:t>______________________________________________________</w:t>
            </w:r>
          </w:p>
          <w:p>
            <w:pPr>
              <w:pStyle w:val="TableParagraph"/>
              <w:spacing w:before="15"/>
              <w:ind w:left="19"/>
              <w:rPr>
                <w:sz w:val="20"/>
              </w:rPr>
            </w:pPr>
            <w:r>
              <w:rPr>
                <w:sz w:val="20"/>
              </w:rPr>
              <w:t>Дополнительная информация о доноре*</w:t>
            </w:r>
          </w:p>
        </w:tc>
      </w:tr>
      <w:tr>
        <w:trPr>
          <w:trHeight w:val="596" w:hRule="atLeast"/>
        </w:trPr>
        <w:tc>
          <w:tcPr>
            <w:tcW w:w="9314" w:type="dxa"/>
            <w:gridSpan w:val="19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tabs>
                <w:tab w:pos="4174" w:val="left" w:leader="none"/>
                <w:tab w:pos="8221" w:val="left" w:leader="none"/>
              </w:tabs>
              <w:spacing w:line="273" w:lineRule="auto" w:before="50"/>
              <w:ind w:left="70" w:right="69"/>
              <w:rPr>
                <w:sz w:val="20"/>
              </w:rPr>
            </w:pPr>
            <w:r>
              <w:rPr>
                <w:sz w:val="20"/>
              </w:rPr>
              <w:t>Д о б а в о ч н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й</w:t>
              <w:tab/>
              <w:t>к о н т а к т н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й</w:t>
              <w:tab/>
              <w:t>т е л е ф о </w:t>
            </w:r>
            <w:r>
              <w:rPr>
                <w:spacing w:val="-13"/>
                <w:sz w:val="20"/>
              </w:rPr>
              <w:t>н </w:t>
            </w:r>
            <w:r>
              <w:rPr>
                <w:sz w:val="20"/>
              </w:rPr>
              <w:t>(близкого родственника, супруга/супруги, друга,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др.)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46.589996pt;margin-top:753.75pt;width:.48pt;height:2.21pt;mso-position-horizontal-relative:page;mso-position-vertical-relative:page;z-index:15729152" filled="true" fillcolor="#cecece" stroked="false">
            <v:fill type="solid"/>
            <w10:wrap type="none"/>
          </v:rect>
        </w:pict>
      </w:r>
      <w:r>
        <w:rPr/>
        <w:pict>
          <v:shape style="position:absolute;margin-left:168.26001pt;margin-top:753.75pt;width:37.65pt;height:2.25pt;mso-position-horizontal-relative:page;mso-position-vertical-relative:page;z-index:15729664" coordorigin="3365,15075" coordsize="753,45" path="m3375,15075l3365,15075,3365,15119,3375,15119,3375,15075xm3449,15075l3440,15075,3440,15119,3449,15119,3449,15075xm3524,15075l3514,15075,3514,15119,3524,15119,3524,15075xm3598,15075l3588,15075,3588,15119,3598,15119,3598,15075xm3672,15075l3662,15075,3662,15119,3672,15119,3672,15075xm3746,15075l3736,15075,3736,15119,3746,15119,3746,15075xm3821,15075l3811,15075,3811,15119,3821,15119,3821,15075xm3895,15075l3885,15075,3885,15119,3895,15119,3895,15075xm3969,15075l3959,15075,3959,15119,3969,15119,3969,15075xm4043,15075l4034,15075,4034,15119,4043,15119,4043,15075xm4118,15075l4108,15075,4108,15119,4118,15119,4118,15075xe" filled="true" fillcolor="#cecece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720" w:bottom="280" w:left="720" w:right="740"/>
        </w:sectPr>
      </w:pPr>
    </w:p>
    <w:tbl>
      <w:tblPr>
        <w:tblW w:w="0" w:type="auto"/>
        <w:jc w:val="left"/>
        <w:tblInd w:w="135" w:type="dxa"/>
        <w:tblBorders>
          <w:top w:val="double" w:sz="1" w:space="0" w:color="CECECE"/>
          <w:left w:val="double" w:sz="1" w:space="0" w:color="CECECE"/>
          <w:bottom w:val="double" w:sz="1" w:space="0" w:color="CECECE"/>
          <w:right w:val="double" w:sz="1" w:space="0" w:color="CECECE"/>
          <w:insideH w:val="double" w:sz="1" w:space="0" w:color="CECECE"/>
          <w:insideV w:val="double" w:sz="1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78"/>
        <w:gridCol w:w="173"/>
        <w:gridCol w:w="117"/>
        <w:gridCol w:w="127"/>
        <w:gridCol w:w="114"/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571"/>
        <w:gridCol w:w="452"/>
        <w:gridCol w:w="453"/>
        <w:gridCol w:w="551"/>
        <w:gridCol w:w="586"/>
        <w:gridCol w:w="139"/>
        <w:gridCol w:w="3291"/>
      </w:tblGrid>
      <w:tr>
        <w:trPr>
          <w:trHeight w:val="1307" w:hRule="atLeast"/>
        </w:trPr>
        <w:tc>
          <w:tcPr>
            <w:tcW w:w="2090" w:type="dxa"/>
            <w:gridSpan w:val="17"/>
            <w:tcBorders>
              <w:top w:val="nil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Моб. тел:</w:t>
            </w:r>
          </w:p>
        </w:tc>
        <w:tc>
          <w:tcPr>
            <w:tcW w:w="417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3" w:type="dxa"/>
            <w:gridSpan w:val="7"/>
            <w:tcBorders>
              <w:top w:val="nil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71675" cy="219075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3950" cy="228600"/>
                  <wp:effectExtent l="0" t="0" r="0" b="0"/>
                  <wp:docPr id="3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2090" w:type="dxa"/>
            <w:gridSpan w:val="17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Моб. тел:</w:t>
            </w:r>
          </w:p>
        </w:tc>
        <w:tc>
          <w:tcPr>
            <w:tcW w:w="417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3" w:type="dxa"/>
            <w:gridSpan w:val="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090" w:type="dxa"/>
            <w:gridSpan w:val="17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Моб. тел:</w:t>
            </w:r>
          </w:p>
        </w:tc>
        <w:tc>
          <w:tcPr>
            <w:tcW w:w="417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3" w:type="dxa"/>
            <w:gridSpan w:val="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090" w:type="dxa"/>
            <w:gridSpan w:val="17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Моб. тел:</w:t>
            </w:r>
          </w:p>
        </w:tc>
        <w:tc>
          <w:tcPr>
            <w:tcW w:w="417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3" w:type="dxa"/>
            <w:gridSpan w:val="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090" w:type="dxa"/>
            <w:gridSpan w:val="17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Моб. тел:</w:t>
            </w:r>
          </w:p>
        </w:tc>
        <w:tc>
          <w:tcPr>
            <w:tcW w:w="417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4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3" w:type="dxa"/>
            <w:gridSpan w:val="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9348" w:type="dxa"/>
            <w:gridSpan w:val="3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348" w:type="dxa"/>
            <w:gridSpan w:val="3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Страницы социальных сетей</w:t>
            </w:r>
          </w:p>
        </w:tc>
      </w:tr>
      <w:tr>
        <w:trPr>
          <w:trHeight w:val="333" w:hRule="atLeast"/>
        </w:trPr>
        <w:tc>
          <w:tcPr>
            <w:tcW w:w="9348" w:type="dxa"/>
            <w:gridSpan w:val="3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Instagram</w:t>
            </w:r>
          </w:p>
        </w:tc>
      </w:tr>
      <w:tr>
        <w:trPr>
          <w:trHeight w:val="1136" w:hRule="atLeast"/>
        </w:trPr>
        <w:tc>
          <w:tcPr>
            <w:tcW w:w="157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1" w:type="dxa"/>
            <w:gridSpan w:val="1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5" w:after="1"/>
              <w:rPr>
                <w:sz w:val="25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19225" cy="342900"/>
                  <wp:effectExtent l="0" t="0" r="0" b="0"/>
                  <wp:docPr id="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9348" w:type="dxa"/>
            <w:gridSpan w:val="3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Facebook</w:t>
            </w:r>
          </w:p>
        </w:tc>
      </w:tr>
      <w:tr>
        <w:trPr>
          <w:trHeight w:val="956" w:hRule="atLeast"/>
        </w:trPr>
        <w:tc>
          <w:tcPr>
            <w:tcW w:w="157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1" w:type="dxa"/>
            <w:gridSpan w:val="1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5" w:after="1"/>
              <w:rPr>
                <w:sz w:val="25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3950" cy="228600"/>
                  <wp:effectExtent l="0" t="0" r="0" b="0"/>
                  <wp:docPr id="4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9348" w:type="dxa"/>
            <w:gridSpan w:val="3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В Контакте</w:t>
            </w:r>
          </w:p>
        </w:tc>
      </w:tr>
      <w:tr>
        <w:trPr>
          <w:trHeight w:val="956" w:hRule="atLeast"/>
        </w:trPr>
        <w:tc>
          <w:tcPr>
            <w:tcW w:w="157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1" w:type="dxa"/>
            <w:gridSpan w:val="1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3950" cy="228600"/>
                  <wp:effectExtent l="0" t="0" r="0" b="0"/>
                  <wp:docPr id="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9348" w:type="dxa"/>
            <w:gridSpan w:val="37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45"/>
              <w:ind w:left="70"/>
              <w:rPr>
                <w:sz w:val="20"/>
              </w:rPr>
            </w:pPr>
            <w:r>
              <w:rPr>
                <w:sz w:val="20"/>
              </w:rPr>
              <w:t>Другая</w:t>
            </w:r>
          </w:p>
        </w:tc>
      </w:tr>
      <w:tr>
        <w:trPr>
          <w:trHeight w:val="956" w:hRule="atLeast"/>
        </w:trPr>
        <w:tc>
          <w:tcPr>
            <w:tcW w:w="157" w:type="dxa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1" w:type="dxa"/>
            <w:gridSpan w:val="17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3950" cy="228600"/>
                  <wp:effectExtent l="0" t="0" r="0" b="0"/>
                  <wp:docPr id="4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9348" w:type="dxa"/>
            <w:gridSpan w:val="3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6" w:hRule="atLeast"/>
        </w:trPr>
        <w:tc>
          <w:tcPr>
            <w:tcW w:w="3876" w:type="dxa"/>
            <w:gridSpan w:val="31"/>
            <w:vMerge w:val="restart"/>
            <w:tcBorders>
              <w:top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Дата подачи заявления</w:t>
            </w:r>
          </w:p>
        </w:tc>
        <w:tc>
          <w:tcPr>
            <w:tcW w:w="45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3950" cy="228600"/>
                  <wp:effectExtent l="0" t="0" r="0" b="0"/>
                  <wp:docPr id="4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3876" w:type="dxa"/>
            <w:gridSpan w:val="31"/>
            <w:vMerge/>
            <w:tcBorders>
              <w:top w:val="nil"/>
              <w:bottom w:val="single" w:sz="4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5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</w:tc>
        <w:tc>
          <w:tcPr>
            <w:tcW w:w="1137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5"/>
              <w:ind w:left="2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343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</w:tcBorders>
          </w:tcPr>
          <w:p>
            <w:pPr>
              <w:pStyle w:val="TableParagraph"/>
              <w:spacing w:before="45"/>
              <w:ind w:left="-35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>
        <w:trPr>
          <w:trHeight w:val="2399" w:hRule="atLeast"/>
        </w:trPr>
        <w:tc>
          <w:tcPr>
            <w:tcW w:w="9348" w:type="dxa"/>
            <w:gridSpan w:val="37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tabs>
                <w:tab w:pos="2003" w:val="left" w:leader="none"/>
              </w:tabs>
              <w:spacing w:before="1"/>
              <w:ind w:left="19"/>
              <w:rPr>
                <w:sz w:val="20"/>
              </w:rPr>
            </w:pPr>
            <w:r>
              <w:rPr>
                <w:spacing w:val="2"/>
                <w:sz w:val="20"/>
              </w:rPr>
              <w:t>Подпись</w:t>
              <w:tab/>
              <w:t>заявителя:_____________________________________________________________</w:t>
            </w:r>
          </w:p>
          <w:p>
            <w:pPr>
              <w:pStyle w:val="TableParagraph"/>
              <w:tabs>
                <w:tab w:pos="3810" w:val="left" w:leader="none"/>
                <w:tab w:pos="8351" w:val="left" w:leader="none"/>
                <w:tab w:pos="9304" w:val="left" w:leader="none"/>
              </w:tabs>
              <w:spacing w:line="273" w:lineRule="auto" w:before="33"/>
              <w:ind w:left="19" w:right="31"/>
              <w:rPr>
                <w:sz w:val="20"/>
              </w:rPr>
            </w:pPr>
            <w:r>
              <w:rPr>
                <w:sz w:val="20"/>
              </w:rPr>
              <w:t>*Пункты заполняются для возможности возобновления контакта в случае изменения номеров телефонов/    а д р е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</w:t>
              <w:tab/>
              <w:t>п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ж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я</w:t>
              <w:tab/>
              <w:t>д о н о р а Заявление принял сотрудник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Регистра: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tabs>
                <w:tab w:pos="1149" w:val="left" w:leader="none"/>
                <w:tab w:pos="3012" w:val="left" w:leader="none"/>
                <w:tab w:pos="4245" w:val="left" w:leader="none"/>
                <w:tab w:pos="5961" w:val="left" w:leader="none"/>
                <w:tab w:pos="7199" w:val="left" w:leader="none"/>
                <w:tab w:pos="8300" w:val="left" w:leader="none"/>
              </w:tabs>
              <w:spacing w:before="3"/>
              <w:ind w:left="19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_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_</w:t>
              <w:tab/>
              <w:t>(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ф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,</w:t>
              <w:tab/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,</w:t>
              <w:tab/>
              <w:t>о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о</w:t>
              <w:tab/>
              <w:t>(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  <w:tab/>
              <w:t>е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о</w:t>
              <w:tab/>
              <w:t>н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_ _ _ _ _ _ _ _ _ _ _ _ _ _ _ _ _ _ _ _ _ _ _</w:t>
            </w:r>
          </w:p>
          <w:p>
            <w:pPr>
              <w:pStyle w:val="TableParagraph"/>
              <w:tabs>
                <w:tab w:pos="5871" w:val="left" w:leader="none"/>
              </w:tabs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Д 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 а</w:t>
              <w:tab/>
              <w:t>_ _ _ _ _ _ _ _ _ _ _ _ _ _ _ _ _ _ _ _ _ _ _</w:t>
            </w:r>
          </w:p>
          <w:p>
            <w:pPr>
              <w:pStyle w:val="TableParagraph"/>
              <w:spacing w:before="33"/>
              <w:ind w:left="19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>
      <w:pPr>
        <w:spacing w:line="273" w:lineRule="auto" w:before="20"/>
        <w:ind w:left="6446" w:right="1917" w:firstLine="50"/>
        <w:jc w:val="center"/>
        <w:rPr>
          <w:sz w:val="20"/>
        </w:rPr>
      </w:pPr>
      <w:r>
        <w:rPr>
          <w:sz w:val="20"/>
        </w:rPr>
        <w:t>Приложение 2 к правилам формирования и ведения регистра доноров гемопоэтических стволовых</w:t>
      </w:r>
    </w:p>
    <w:p>
      <w:pPr>
        <w:spacing w:after="0" w:line="273" w:lineRule="auto"/>
        <w:jc w:val="center"/>
        <w:rPr>
          <w:sz w:val="20"/>
        </w:rPr>
        <w:sectPr>
          <w:pgSz w:w="12240" w:h="15840"/>
          <w:pgMar w:top="720" w:bottom="280" w:left="720" w:right="740"/>
        </w:sectPr>
      </w:pPr>
    </w:p>
    <w:p>
      <w:pPr>
        <w:spacing w:line="285" w:lineRule="auto" w:before="75"/>
        <w:ind w:left="6160" w:right="1583" w:hanging="1"/>
        <w:jc w:val="center"/>
        <w:rPr>
          <w:sz w:val="20"/>
        </w:rPr>
      </w:pPr>
      <w:r>
        <w:rPr>
          <w:sz w:val="20"/>
        </w:rPr>
        <w:t>клеток (костного мозга) в целях обеспечения трансплантации гемопоэтических стволовых клеток Форма</w:t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199.95pt;mso-position-horizontal-relative:char;mso-position-vertical-relative:line" coordorigin="0,0" coordsize="9235,3999">
            <v:shape style="position:absolute;left:0;top:0;width:9235;height:3999" coordorigin="0,0" coordsize="9235,3999" path="m9235,0l9225,0,9225,1277,9225,1286,9225,3989,10,3989,10,1286,9225,1286,9225,1277,10,1277,10,0,0,0,0,1277,0,1286,0,3989,0,3999,10,3999,9225,3999,9235,3999,9235,3989,9235,1286,9235,1277,9235,0xe" filled="true" fillcolor="#cecece" stroked="false">
              <v:path arrowok="t"/>
              <v:fill type="solid"/>
            </v:shape>
            <v:shape style="position:absolute;left:7950;top:3187;width:1250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mallCaps/>
                        <w:w w:val="88"/>
                        <w:sz w:val="20"/>
                      </w:rPr>
                      <w:t>г</w:t>
                    </w:r>
                    <w:r>
                      <w:rPr>
                        <w:smallCaps w:val="0"/>
                        <w:spacing w:val="-20"/>
                        <w:sz w:val="20"/>
                      </w:rPr>
                      <w:t> </w:t>
                    </w:r>
                    <w:r>
                      <w:rPr>
                        <w:smallCaps w:val="0"/>
                        <w:sz w:val="20"/>
                      </w:rPr>
                      <w:t>о</w:t>
                    </w:r>
                    <w:r>
                      <w:rPr>
                        <w:smallCaps w:val="0"/>
                        <w:spacing w:val="-20"/>
                        <w:sz w:val="20"/>
                      </w:rPr>
                      <w:t> </w:t>
                    </w:r>
                    <w:r>
                      <w:rPr>
                        <w:smallCaps w:val="0"/>
                        <w:sz w:val="20"/>
                      </w:rPr>
                      <w:t>д</w:t>
                    </w:r>
                    <w:r>
                      <w:rPr>
                        <w:smallCaps w:val="0"/>
                        <w:spacing w:val="-20"/>
                        <w:sz w:val="20"/>
                      </w:rPr>
                      <w:t> </w:t>
                    </w:r>
                    <w:r>
                      <w:rPr>
                        <w:smallCaps w:val="0"/>
                        <w:sz w:val="20"/>
                      </w:rPr>
                      <w:t>а</w:t>
                    </w:r>
                  </w:p>
                  <w:p>
                    <w:pPr>
                      <w:spacing w:before="33"/>
                      <w:ind w:left="0" w:right="2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pacing w:val="10"/>
                        <w:sz w:val="20"/>
                      </w:rPr>
                      <w:t>___________</w:t>
                    </w:r>
                  </w:p>
                </w:txbxContent>
              </v:textbox>
              <w10:wrap type="none"/>
            </v:shape>
            <v:shape style="position:absolute;left:6131;top:3451;width:899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Подпись:</w:t>
                    </w:r>
                  </w:p>
                </w:txbxContent>
              </v:textbox>
              <w10:wrap type="none"/>
            </v:shape>
            <v:shape style="position:absolute;left:1510;top:3451;width:3700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_________________________________</w:t>
                    </w:r>
                  </w:p>
                  <w:p>
                    <w:pPr>
                      <w:spacing w:before="33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(фамилия, имя, отчество (при наличии)</w:t>
                    </w:r>
                  </w:p>
                </w:txbxContent>
              </v:textbox>
              <w10:wrap type="none"/>
            </v:shape>
            <v:shape style="position:absolute;left:4950;top:3187;width:2249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2075;top:3187;width:135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я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675;top:2924;width:651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заявителя:____________________________________________________</w:t>
                    </w:r>
                  </w:p>
                </w:txbxContent>
              </v:textbox>
              <w10:wrap type="none"/>
            </v:shape>
            <v:shape style="position:absolute;left:7599;top:2661;width:1604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трансплантации.</w:t>
                    </w:r>
                  </w:p>
                </w:txbxContent>
              </v:textbox>
              <w10:wrap type="none"/>
            </v:shape>
            <v:shape style="position:absolute;left:6705;top:2661;width:33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для</w:t>
                    </w:r>
                  </w:p>
                </w:txbxContent>
              </v:textbox>
              <w10:wrap type="none"/>
            </v:shape>
            <v:shape style="position:absolute;left:4845;top:2661;width:130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необходимых</w:t>
                    </w:r>
                  </w:p>
                </w:txbxContent>
              </v:textbox>
              <w10:wrap type="none"/>
            </v:shape>
            <v:shape style="position:absolute;left:3509;top:2661;width:779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данных,</w:t>
                    </w:r>
                  </w:p>
                </w:txbxContent>
              </v:textbox>
              <w10:wrap type="none"/>
            </v:shape>
            <v:shape style="position:absolute;left:1591;top:2661;width:136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персональных</w:t>
                    </w:r>
                  </w:p>
                </w:txbxContent>
              </v:textbox>
              <w10:wrap type="none"/>
            </v:shape>
            <v:shape style="position:absolute;left:45;top:2661;width:990;height:101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обработку Подпись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т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а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8"/>
                        <w:sz w:val="20"/>
                      </w:rPr>
                      <w:t>Врач:</w:t>
                    </w:r>
                  </w:p>
                </w:txbxContent>
              </v:textbox>
              <w10:wrap type="none"/>
            </v:shape>
            <v:shape style="position:absolute;left:45;top:1345;width:9179;height:1275" type="#_x0000_t202" filled="false" stroked="false">
              <v:textbox inset="0,0,0,0">
                <w:txbxContent>
                  <w:p>
                    <w:pPr>
                      <w:tabs>
                        <w:tab w:pos="6679" w:val="left" w:leader="none"/>
                        <w:tab w:pos="7388" w:val="left" w:leader="none"/>
                        <w:tab w:pos="9158" w:val="left" w:leader="none"/>
                      </w:tabs>
                      <w:spacing w:line="273" w:lineRule="auto"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Я: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  <w:r>
                      <w:rPr>
                        <w:sz w:val="20"/>
                      </w:rPr>
                      <w:t>(фамилия, имя, отчество ( при наличии)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находясь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  <w:tab/>
                      <w:tab/>
                    </w:r>
                    <w:r>
                      <w:rPr>
                        <w:sz w:val="20"/>
                      </w:rPr>
                      <w:t> ( н а и м е н о в а н 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  <w:tab/>
                      <w:tab/>
                      <w:t>о р г а н и з а ц и и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)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даю свое согласие на внесение в электронную базу данных Регистра доноров гемопоэтических</w:t>
                    </w:r>
                    <w:r>
                      <w:rPr>
                        <w:spacing w:val="-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стволовых</w:t>
                    </w:r>
                  </w:p>
                  <w:p>
                    <w:pPr>
                      <w:spacing w:before="28"/>
                      <w:ind w:left="0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клеток в Республике Казахстан информации о результатах тканевого фенотипирования, а также на сбор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4;top:4;width:9225;height:1277" type="#_x0000_t202" filled="false" stroked="true" strokeweight=".48pt" strokecolor="#cecece">
              <v:textbox inset="0,0,0,0">
                <w:txbxContent>
                  <w:p>
                    <w:pPr>
                      <w:spacing w:line="276" w:lineRule="auto" w:before="214"/>
                      <w:ind w:left="14" w:right="98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/Информированное согласие от физического лица на внесение в электронную базу данных Регистра</w:t>
                    </w:r>
                    <w:r>
                      <w:rPr>
                        <w:b/>
                        <w:spacing w:val="-3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доноров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гемопоэтических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стволовых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клеток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в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Республике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Казахстан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информации</w:t>
                    </w:r>
                    <w:r>
                      <w:rPr>
                        <w:b/>
                        <w:spacing w:val="-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о результатах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тканевого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фенотипирования,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а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также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на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сбор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и</w:t>
                    </w:r>
                    <w:r>
                      <w:rPr>
                        <w:b/>
                        <w:spacing w:val="-3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обработку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персональных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данных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07" w:lineRule="exact" w:before="0"/>
        <w:ind w:left="6160" w:right="1583" w:firstLine="0"/>
        <w:jc w:val="center"/>
        <w:rPr>
          <w:sz w:val="20"/>
        </w:rPr>
      </w:pPr>
      <w:r>
        <w:rPr>
          <w:sz w:val="20"/>
        </w:rPr>
        <w:t>Приложение 3 к правилам</w:t>
      </w:r>
    </w:p>
    <w:p>
      <w:pPr>
        <w:spacing w:line="273" w:lineRule="auto" w:before="33"/>
        <w:ind w:left="6315" w:right="1739" w:hanging="50"/>
        <w:jc w:val="center"/>
        <w:rPr>
          <w:sz w:val="20"/>
        </w:rPr>
      </w:pPr>
      <w:r>
        <w:rPr>
          <w:sz w:val="20"/>
        </w:rPr>
        <w:t>формирования и ведения регистра доноров гемопоэтических стволовых клеток (костного мозга) в целях обеспечения трансплантации</w:t>
      </w:r>
    </w:p>
    <w:p>
      <w:pPr>
        <w:spacing w:line="304" w:lineRule="auto" w:before="5"/>
        <w:ind w:left="6160" w:right="1583" w:firstLine="0"/>
        <w:jc w:val="center"/>
        <w:rPr>
          <w:sz w:val="20"/>
        </w:rPr>
      </w:pPr>
      <w:r>
        <w:rPr>
          <w:sz w:val="20"/>
        </w:rPr>
        <w:t>гемопоэтических стволовых клеток Форма</w:t>
      </w:r>
    </w:p>
    <w:p>
      <w:pPr>
        <w:pStyle w:val="BodyText"/>
        <w:spacing w:before="2"/>
        <w:ind w:left="0"/>
        <w:rPr>
          <w:sz w:val="14"/>
        </w:rPr>
      </w:pPr>
    </w:p>
    <w:p>
      <w:pPr>
        <w:pStyle w:val="Heading1"/>
        <w:spacing w:before="94"/>
      </w:pPr>
      <w:r>
        <w:rPr/>
        <w:t>Регистр доноров гемопоэтических стволовых клеток</w:t>
      </w:r>
    </w:p>
    <w:p>
      <w:pPr>
        <w:pStyle w:val="BodyText"/>
        <w:spacing w:before="4"/>
        <w:ind w:left="0"/>
        <w:rPr>
          <w:b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714"/>
        <w:gridCol w:w="496"/>
        <w:gridCol w:w="861"/>
        <w:gridCol w:w="446"/>
        <w:gridCol w:w="873"/>
        <w:gridCol w:w="426"/>
        <w:gridCol w:w="1490"/>
        <w:gridCol w:w="1138"/>
        <w:gridCol w:w="514"/>
        <w:gridCol w:w="782"/>
        <w:gridCol w:w="598"/>
        <w:gridCol w:w="604"/>
      </w:tblGrid>
      <w:tr>
        <w:trPr>
          <w:trHeight w:val="333" w:hRule="atLeast"/>
        </w:trPr>
        <w:tc>
          <w:tcPr>
            <w:tcW w:w="28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5748" w:type="dxa"/>
            <w:gridSpan w:val="7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Паспортные данные</w:t>
            </w:r>
          </w:p>
        </w:tc>
        <w:tc>
          <w:tcPr>
            <w:tcW w:w="1984" w:type="dxa"/>
            <w:gridSpan w:val="3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Место проживания</w:t>
            </w:r>
          </w:p>
        </w:tc>
      </w:tr>
      <w:tr>
        <w:trPr>
          <w:trHeight w:val="596" w:hRule="atLeast"/>
        </w:trPr>
        <w:tc>
          <w:tcPr>
            <w:tcW w:w="2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Донора</w:t>
            </w:r>
          </w:p>
        </w:tc>
        <w:tc>
          <w:tcPr>
            <w:tcW w:w="496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ДНК</w:t>
            </w:r>
          </w:p>
        </w:tc>
        <w:tc>
          <w:tcPr>
            <w:tcW w:w="86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446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873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426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490" w:type="dxa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Национальность</w:t>
            </w:r>
          </w:p>
        </w:tc>
        <w:tc>
          <w:tcPr>
            <w:tcW w:w="1138" w:type="dxa"/>
          </w:tcPr>
          <w:p>
            <w:pPr>
              <w:pStyle w:val="TableParagraph"/>
              <w:spacing w:line="260" w:lineRule="atLeast" w:before="20"/>
              <w:ind w:left="36" w:right="237"/>
              <w:rPr>
                <w:sz w:val="20"/>
              </w:rPr>
            </w:pPr>
            <w:r>
              <w:rPr>
                <w:sz w:val="20"/>
              </w:rPr>
              <w:t>Д а т а рождения</w:t>
            </w:r>
          </w:p>
        </w:tc>
        <w:tc>
          <w:tcPr>
            <w:tcW w:w="514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ИИН</w:t>
            </w:r>
          </w:p>
        </w:tc>
        <w:tc>
          <w:tcPr>
            <w:tcW w:w="782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Область</w:t>
            </w:r>
          </w:p>
        </w:tc>
        <w:tc>
          <w:tcPr>
            <w:tcW w:w="59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604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</w:tr>
      <w:tr>
        <w:trPr>
          <w:trHeight w:val="293" w:hRule="atLeast"/>
        </w:trPr>
        <w:tc>
          <w:tcPr>
            <w:tcW w:w="2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976"/>
        <w:gridCol w:w="1109"/>
        <w:gridCol w:w="1009"/>
        <w:gridCol w:w="996"/>
        <w:gridCol w:w="1163"/>
        <w:gridCol w:w="1251"/>
        <w:gridCol w:w="1251"/>
      </w:tblGrid>
      <w:tr>
        <w:trPr>
          <w:trHeight w:val="333" w:hRule="atLeast"/>
        </w:trPr>
        <w:tc>
          <w:tcPr>
            <w:tcW w:w="17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79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Контактные данные донора</w:t>
            </w:r>
          </w:p>
        </w:tc>
      </w:tr>
      <w:tr>
        <w:trPr>
          <w:trHeight w:val="1123" w:hRule="atLeast"/>
        </w:trPr>
        <w:tc>
          <w:tcPr>
            <w:tcW w:w="1739" w:type="dxa"/>
          </w:tcPr>
          <w:p>
            <w:pPr>
              <w:pStyle w:val="TableParagraph"/>
              <w:spacing w:line="273" w:lineRule="auto" w:before="181"/>
              <w:ind w:left="40" w:right="12"/>
              <w:rPr>
                <w:sz w:val="20"/>
              </w:rPr>
            </w:pPr>
            <w:r>
              <w:rPr>
                <w:sz w:val="20"/>
              </w:rPr>
              <w:t>Дата оформления информированного согласия</w:t>
            </w:r>
          </w:p>
        </w:tc>
        <w:tc>
          <w:tcPr>
            <w:tcW w:w="976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первичное</w:t>
            </w:r>
          </w:p>
          <w:p>
            <w:pPr>
              <w:pStyle w:val="TableParagraph"/>
              <w:spacing w:line="273" w:lineRule="auto" w:before="33"/>
              <w:ind w:left="39" w:right="22"/>
              <w:rPr>
                <w:sz w:val="20"/>
              </w:rPr>
            </w:pPr>
            <w:r>
              <w:rPr>
                <w:sz w:val="20"/>
              </w:rPr>
              <w:t>/ повторное согласие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38" w:right="14"/>
              <w:rPr>
                <w:sz w:val="20"/>
              </w:rPr>
            </w:pPr>
            <w:r>
              <w:rPr>
                <w:sz w:val="20"/>
              </w:rPr>
              <w:t>Мобильный телефон</w:t>
            </w:r>
          </w:p>
        </w:tc>
        <w:tc>
          <w:tcPr>
            <w:tcW w:w="100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Домашний</w:t>
            </w:r>
          </w:p>
          <w:p>
            <w:pPr>
              <w:pStyle w:val="TableParagraph"/>
              <w:spacing w:before="33"/>
              <w:ind w:left="37"/>
              <w:rPr>
                <w:sz w:val="20"/>
              </w:rPr>
            </w:pPr>
            <w:r>
              <w:rPr>
                <w:sz w:val="20"/>
              </w:rPr>
              <w:t>/ рабочий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auto" w:before="50"/>
              <w:ind w:left="36" w:right="15"/>
              <w:rPr>
                <w:sz w:val="20"/>
              </w:rPr>
            </w:pPr>
            <w:r>
              <w:rPr>
                <w:sz w:val="20"/>
              </w:rPr>
              <w:t>Место учебы/ работы и должность</w:t>
            </w:r>
          </w:p>
        </w:tc>
        <w:tc>
          <w:tcPr>
            <w:tcW w:w="1163" w:type="dxa"/>
          </w:tcPr>
          <w:p>
            <w:pPr>
              <w:pStyle w:val="TableParagraph"/>
              <w:spacing w:line="273" w:lineRule="auto" w:before="181"/>
              <w:ind w:left="35" w:right="17"/>
              <w:rPr>
                <w:sz w:val="20"/>
              </w:rPr>
            </w:pPr>
            <w:r>
              <w:rPr>
                <w:sz w:val="20"/>
              </w:rPr>
              <w:t>А д р е с электронной почты</w:t>
            </w:r>
          </w:p>
        </w:tc>
        <w:tc>
          <w:tcPr>
            <w:tcW w:w="1251" w:type="dxa"/>
          </w:tcPr>
          <w:p>
            <w:pPr>
              <w:pStyle w:val="TableParagraph"/>
              <w:spacing w:line="273" w:lineRule="auto" w:before="181"/>
              <w:ind w:left="34" w:right="18"/>
              <w:rPr>
                <w:sz w:val="20"/>
              </w:rPr>
            </w:pPr>
            <w:r>
              <w:rPr>
                <w:sz w:val="20"/>
              </w:rPr>
              <w:t>Фамилия и имя близкого родственника</w:t>
            </w:r>
          </w:p>
        </w:tc>
        <w:tc>
          <w:tcPr>
            <w:tcW w:w="1251" w:type="dxa"/>
          </w:tcPr>
          <w:p>
            <w:pPr>
              <w:pStyle w:val="TableParagraph"/>
              <w:spacing w:line="273" w:lineRule="auto" w:before="181"/>
              <w:ind w:left="32" w:right="20"/>
              <w:rPr>
                <w:sz w:val="20"/>
              </w:rPr>
            </w:pPr>
            <w:r>
              <w:rPr>
                <w:spacing w:val="6"/>
                <w:sz w:val="20"/>
              </w:rPr>
              <w:t>Моб.</w:t>
            </w:r>
            <w:r>
              <w:rPr>
                <w:spacing w:val="62"/>
                <w:sz w:val="20"/>
              </w:rPr>
              <w:t> </w:t>
            </w:r>
            <w:r>
              <w:rPr>
                <w:spacing w:val="6"/>
                <w:sz w:val="20"/>
              </w:rPr>
              <w:t>тел. </w:t>
            </w:r>
            <w:r>
              <w:rPr>
                <w:spacing w:val="8"/>
                <w:sz w:val="20"/>
              </w:rPr>
              <w:t>близкого </w:t>
            </w:r>
            <w:r>
              <w:rPr>
                <w:sz w:val="20"/>
              </w:rPr>
              <w:t>родственника</w:t>
            </w:r>
          </w:p>
        </w:tc>
      </w:tr>
      <w:tr>
        <w:trPr>
          <w:trHeight w:val="292" w:hRule="atLeast"/>
        </w:trPr>
        <w:tc>
          <w:tcPr>
            <w:tcW w:w="17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1307"/>
        <w:gridCol w:w="637"/>
        <w:gridCol w:w="1179"/>
        <w:gridCol w:w="2733"/>
        <w:gridCol w:w="365"/>
        <w:gridCol w:w="351"/>
        <w:gridCol w:w="351"/>
        <w:gridCol w:w="544"/>
        <w:gridCol w:w="561"/>
      </w:tblGrid>
      <w:tr>
        <w:trPr>
          <w:trHeight w:val="859" w:hRule="atLeast"/>
        </w:trPr>
        <w:tc>
          <w:tcPr>
            <w:tcW w:w="7055" w:type="dxa"/>
            <w:gridSpan w:val="5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Детали исследования</w:t>
            </w:r>
          </w:p>
        </w:tc>
        <w:tc>
          <w:tcPr>
            <w:tcW w:w="2172" w:type="dxa"/>
            <w:gridSpan w:val="5"/>
          </w:tcPr>
          <w:p>
            <w:pPr>
              <w:pStyle w:val="TableParagraph"/>
              <w:tabs>
                <w:tab w:pos="1585" w:val="left" w:leader="none"/>
              </w:tabs>
              <w:spacing w:line="273" w:lineRule="auto" w:before="50"/>
              <w:ind w:left="38" w:right="355"/>
              <w:rPr>
                <w:sz w:val="20"/>
              </w:rPr>
            </w:pPr>
            <w:r>
              <w:rPr>
                <w:spacing w:val="20"/>
                <w:sz w:val="20"/>
              </w:rPr>
              <w:t>Результаты </w:t>
            </w:r>
            <w:r>
              <w:rPr>
                <w:spacing w:val="10"/>
                <w:sz w:val="20"/>
              </w:rPr>
              <w:t>типирования</w:t>
              <w:tab/>
            </w:r>
            <w:r>
              <w:rPr>
                <w:spacing w:val="-4"/>
                <w:sz w:val="20"/>
              </w:rPr>
              <w:t>по </w:t>
            </w:r>
            <w:r>
              <w:rPr>
                <w:sz w:val="20"/>
              </w:rPr>
              <w:t>локусам</w:t>
            </w:r>
          </w:p>
        </w:tc>
      </w:tr>
      <w:tr>
        <w:trPr>
          <w:trHeight w:val="596" w:hRule="atLeast"/>
        </w:trPr>
        <w:tc>
          <w:tcPr>
            <w:tcW w:w="1199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Дата забора крови</w:t>
            </w:r>
          </w:p>
        </w:tc>
        <w:tc>
          <w:tcPr>
            <w:tcW w:w="1307" w:type="dxa"/>
          </w:tcPr>
          <w:p>
            <w:pPr>
              <w:pStyle w:val="TableParagraph"/>
              <w:spacing w:line="273" w:lineRule="auto" w:before="50"/>
              <w:ind w:left="39" w:right="12"/>
              <w:rPr>
                <w:sz w:val="20"/>
              </w:rPr>
            </w:pPr>
            <w:r>
              <w:rPr>
                <w:sz w:val="20"/>
              </w:rPr>
              <w:t>Концентрация ДНК</w:t>
            </w:r>
          </w:p>
        </w:tc>
        <w:tc>
          <w:tcPr>
            <w:tcW w:w="637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Метод</w:t>
            </w:r>
          </w:p>
        </w:tc>
        <w:tc>
          <w:tcPr>
            <w:tcW w:w="1179" w:type="dxa"/>
          </w:tcPr>
          <w:p>
            <w:pPr>
              <w:pStyle w:val="TableParagraph"/>
              <w:spacing w:line="273" w:lineRule="auto" w:before="50"/>
              <w:ind w:left="38" w:right="13"/>
              <w:rPr>
                <w:sz w:val="20"/>
              </w:rPr>
            </w:pPr>
            <w:r>
              <w:rPr>
                <w:sz w:val="20"/>
              </w:rPr>
              <w:t>Д а т а типирования</w:t>
            </w:r>
          </w:p>
        </w:tc>
        <w:tc>
          <w:tcPr>
            <w:tcW w:w="2733" w:type="dxa"/>
          </w:tcPr>
          <w:p>
            <w:pPr>
              <w:pStyle w:val="TableParagraph"/>
              <w:tabs>
                <w:tab w:pos="979" w:val="left" w:leader="none"/>
              </w:tabs>
              <w:spacing w:line="273" w:lineRule="auto" w:before="50"/>
              <w:ind w:left="38" w:right="267"/>
              <w:rPr>
                <w:sz w:val="20"/>
              </w:rPr>
            </w:pPr>
            <w:r>
              <w:rPr>
                <w:spacing w:val="11"/>
                <w:sz w:val="20"/>
              </w:rPr>
              <w:t>Код,</w:t>
              <w:tab/>
            </w:r>
            <w:r>
              <w:rPr>
                <w:spacing w:val="13"/>
                <w:sz w:val="20"/>
              </w:rPr>
              <w:t>специалиста </w:t>
            </w:r>
            <w:r>
              <w:rPr>
                <w:sz w:val="20"/>
              </w:rPr>
              <w:t>выполнившего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типирование</w:t>
            </w:r>
          </w:p>
        </w:tc>
        <w:tc>
          <w:tcPr>
            <w:tcW w:w="365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51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35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54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DR</w:t>
            </w:r>
          </w:p>
        </w:tc>
        <w:tc>
          <w:tcPr>
            <w:tcW w:w="561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DQ</w:t>
            </w:r>
          </w:p>
        </w:tc>
      </w:tr>
      <w:tr>
        <w:trPr>
          <w:trHeight w:val="293" w:hRule="atLeast"/>
        </w:trPr>
        <w:tc>
          <w:tcPr>
            <w:tcW w:w="11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5" w:after="19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w:pict>
          <v:group style="width:461.75pt;height:16.05pt;mso-position-horizontal-relative:char;mso-position-vertical-relative:line" coordorigin="0,0" coordsize="9235,321">
            <v:shape style="position:absolute;left:0;top:0;width:9235;height:321" coordorigin="0,0" coordsize="9235,321" path="m9235,0l9235,0,0,0,0,10,0,321,10,321,10,10,1483,10,1483,321,1493,321,1493,10,9225,10,9225,321,9235,321,9235,10,9235,0xe" filled="true" fillcolor="#cecece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660" w:bottom="280" w:left="720" w:right="74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7742"/>
      </w:tblGrid>
      <w:tr>
        <w:trPr>
          <w:trHeight w:val="298" w:hRule="atLeast"/>
        </w:trPr>
        <w:tc>
          <w:tcPr>
            <w:tcW w:w="1484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причина отказа</w:t>
            </w:r>
          </w:p>
        </w:tc>
        <w:tc>
          <w:tcPr>
            <w:tcW w:w="7742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Примечания (дополнительная документация о доноре и информация о реципиенте)</w:t>
            </w:r>
          </w:p>
        </w:tc>
      </w:tr>
      <w:tr>
        <w:trPr>
          <w:trHeight w:val="293" w:hRule="atLeast"/>
        </w:trPr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3" w:lineRule="auto" w:before="20"/>
        <w:ind w:left="6315" w:right="1739" w:firstLine="3"/>
        <w:jc w:val="center"/>
        <w:rPr>
          <w:sz w:val="20"/>
        </w:rPr>
      </w:pPr>
      <w:r>
        <w:rPr>
          <w:sz w:val="20"/>
        </w:rPr>
        <w:t>Приложение 4 к правилам формирования и ведения регистра доноров гемопоэтических стволовых клеток (костного мозга) в целях обеспечения трансплантации</w:t>
      </w:r>
    </w:p>
    <w:p>
      <w:pPr>
        <w:spacing w:line="307" w:lineRule="auto" w:before="6"/>
        <w:ind w:left="6160" w:right="1583" w:firstLine="0"/>
        <w:jc w:val="center"/>
        <w:rPr>
          <w:sz w:val="20"/>
        </w:rPr>
      </w:pPr>
      <w:r>
        <w:rPr>
          <w:sz w:val="20"/>
        </w:rPr>
        <w:t>гемопоэтических стволовых клеток Форма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line="280" w:lineRule="auto"/>
        <w:ind w:right="105"/>
      </w:pPr>
      <w:r>
        <w:rPr>
          <w:w w:val="95"/>
        </w:rPr>
        <w:t>ГДЖ донорларын HLA-жүйесі бойынша типтеуге жолдама/ Направление на </w:t>
      </w:r>
      <w:r>
        <w:rPr/>
        <w:t>типирование по HLA-системе доноров ГСК</w:t>
      </w:r>
    </w:p>
    <w:p>
      <w:pPr>
        <w:pStyle w:val="BodyText"/>
        <w:spacing w:before="4"/>
        <w:ind w:left="0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"/>
        <w:gridCol w:w="1463"/>
        <w:gridCol w:w="1382"/>
        <w:gridCol w:w="1491"/>
        <w:gridCol w:w="1099"/>
        <w:gridCol w:w="2382"/>
        <w:gridCol w:w="1141"/>
      </w:tblGrid>
      <w:tr>
        <w:trPr>
          <w:trHeight w:val="860" w:hRule="atLeast"/>
        </w:trPr>
        <w:tc>
          <w:tcPr>
            <w:tcW w:w="272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46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Донордың коды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/ Код донора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auto" w:before="181"/>
              <w:ind w:left="38" w:right="27"/>
              <w:rPr>
                <w:sz w:val="20"/>
              </w:rPr>
            </w:pPr>
            <w:r>
              <w:rPr>
                <w:sz w:val="20"/>
              </w:rPr>
              <w:t>Туған күні/ Дата рождения</w:t>
            </w:r>
          </w:p>
        </w:tc>
        <w:tc>
          <w:tcPr>
            <w:tcW w:w="1491" w:type="dxa"/>
          </w:tcPr>
          <w:p>
            <w:pPr>
              <w:pStyle w:val="TableParagraph"/>
              <w:spacing w:line="273" w:lineRule="auto" w:before="181"/>
              <w:ind w:left="38" w:right="14"/>
              <w:rPr>
                <w:sz w:val="20"/>
              </w:rPr>
            </w:pPr>
            <w:r>
              <w:rPr>
                <w:sz w:val="20"/>
              </w:rPr>
              <w:t>Ұ л т ы / Национальность</w:t>
            </w:r>
          </w:p>
        </w:tc>
        <w:tc>
          <w:tcPr>
            <w:tcW w:w="1099" w:type="dxa"/>
          </w:tcPr>
          <w:p>
            <w:pPr>
              <w:pStyle w:val="TableParagraph"/>
              <w:spacing w:line="273" w:lineRule="auto" w:before="181"/>
              <w:ind w:left="37" w:right="78"/>
              <w:rPr>
                <w:sz w:val="20"/>
              </w:rPr>
            </w:pPr>
            <w:r>
              <w:rPr>
                <w:sz w:val="20"/>
              </w:rPr>
              <w:t>ДНҚ коды/ ДНК код*</w:t>
            </w:r>
          </w:p>
        </w:tc>
        <w:tc>
          <w:tcPr>
            <w:tcW w:w="2382" w:type="dxa"/>
          </w:tcPr>
          <w:p>
            <w:pPr>
              <w:pStyle w:val="TableParagraph"/>
              <w:tabs>
                <w:tab w:pos="659" w:val="left" w:leader="none"/>
              </w:tabs>
              <w:spacing w:line="273" w:lineRule="auto" w:before="50"/>
              <w:ind w:left="36" w:right="134"/>
              <w:rPr>
                <w:sz w:val="20"/>
              </w:rPr>
            </w:pPr>
            <w:r>
              <w:rPr>
                <w:sz w:val="20"/>
              </w:rPr>
              <w:t>Донорды жолдаған </w:t>
            </w:r>
            <w:r>
              <w:rPr>
                <w:spacing w:val="-4"/>
                <w:sz w:val="20"/>
              </w:rPr>
              <w:t>МҰ/ </w:t>
            </w:r>
            <w:r>
              <w:rPr>
                <w:spacing w:val="4"/>
                <w:sz w:val="20"/>
              </w:rPr>
              <w:t>МО</w:t>
              <w:tab/>
            </w:r>
            <w:r>
              <w:rPr>
                <w:spacing w:val="7"/>
                <w:sz w:val="20"/>
              </w:rPr>
              <w:t>направляющий </w:t>
            </w:r>
            <w:r>
              <w:rPr>
                <w:sz w:val="20"/>
              </w:rPr>
              <w:t>донора</w:t>
            </w:r>
          </w:p>
        </w:tc>
        <w:tc>
          <w:tcPr>
            <w:tcW w:w="1141" w:type="dxa"/>
          </w:tcPr>
          <w:p>
            <w:pPr>
              <w:pStyle w:val="TableParagraph"/>
              <w:spacing w:line="273" w:lineRule="auto" w:before="181"/>
              <w:ind w:left="35" w:right="17"/>
              <w:rPr>
                <w:sz w:val="20"/>
              </w:rPr>
            </w:pPr>
            <w:r>
              <w:rPr>
                <w:sz w:val="20"/>
              </w:rPr>
              <w:t>Ескертпе/ Примечание</w:t>
            </w:r>
          </w:p>
        </w:tc>
      </w:tr>
      <w:tr>
        <w:trPr>
          <w:trHeight w:val="333" w:hRule="atLeast"/>
        </w:trPr>
        <w:tc>
          <w:tcPr>
            <w:tcW w:w="272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2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82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1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272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"/>
        <w:ind w:left="539"/>
      </w:pPr>
      <w:r>
        <w:rPr/>
        <w:t>* Заполняется в HLA-лаборатории</w:t>
      </w:r>
    </w:p>
    <w:p>
      <w:pPr>
        <w:pStyle w:val="BodyText"/>
        <w:spacing w:line="273" w:lineRule="auto" w:before="46"/>
        <w:ind w:right="105" w:firstLine="453"/>
      </w:pPr>
      <w:r>
        <w:rPr/>
        <w:t>Қан алынған күн мен уақыты/Дата и время забора крови Жіберуші дәрігердің ТАӘ/ ФИО направляющего врача (при наличии)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spacing w:line="278" w:lineRule="auto" w:before="0"/>
        <w:ind w:left="3168" w:right="105" w:hanging="2541"/>
        <w:jc w:val="left"/>
        <w:rPr>
          <w:sz w:val="22"/>
        </w:rPr>
      </w:pPr>
      <w:r>
        <w:rPr>
          <w:sz w:val="22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pgSz w:w="12240" w:h="15840"/>
      <w:pgMar w:top="720" w:bottom="280" w:left="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8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6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4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8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2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28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57"/>
        <w:jc w:val="right"/>
      </w:pPr>
      <w:rPr>
        <w:rFonts w:hint="default" w:ascii="Times New Roman" w:hAnsi="Times New Roman" w:eastAsia="Times New Roman" w:cs="Times New Roman"/>
        <w:spacing w:val="-2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5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20" w:hanging="331"/>
        <w:jc w:val="right"/>
      </w:pPr>
      <w:rPr>
        <w:rFonts w:hint="default" w:ascii="Times New Roman" w:hAnsi="Times New Roman" w:eastAsia="Times New Roman" w:cs="Times New Roman"/>
        <w:spacing w:val="-23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8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2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8" w:hanging="3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322" w:hanging="38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1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2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4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5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7" w:hanging="38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4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2020-11-16T10:32:34Z</dcterms:created>
  <dcterms:modified xsi:type="dcterms:W3CDTF">2020-11-16T10:32:34Z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LastSaved">
    <vt:filetime>2020-11-16T00:00:00Z</vt:filetime>
  </property>
</Properties>
</file>