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A3" w:rsidRDefault="006E11A3" w:rsidP="00DB6123">
      <w:pPr>
        <w:pStyle w:val="HTML0"/>
        <w:tabs>
          <w:tab w:val="clear" w:pos="10076"/>
          <w:tab w:val="left" w:pos="9637"/>
        </w:tabs>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Протокол №</w:t>
      </w:r>
      <w:r w:rsidR="009716CF">
        <w:rPr>
          <w:rFonts w:ascii="Times New Roman" w:hAnsi="Times New Roman" w:cs="Times New Roman"/>
          <w:b/>
          <w:bCs/>
          <w:color w:val="auto"/>
          <w:sz w:val="24"/>
          <w:szCs w:val="24"/>
        </w:rPr>
        <w:t>4</w:t>
      </w:r>
    </w:p>
    <w:p w:rsidR="006E11A3" w:rsidRDefault="006E11A3" w:rsidP="006E11A3">
      <w:pPr>
        <w:pStyle w:val="HTML0"/>
        <w:jc w:val="center"/>
        <w:rPr>
          <w:rFonts w:ascii="Times New Roman" w:hAnsi="Times New Roman" w:cs="Times New Roman"/>
          <w:b/>
          <w:bCs/>
          <w:color w:val="auto"/>
          <w:sz w:val="24"/>
          <w:szCs w:val="24"/>
          <w:lang w:val="kk-KZ"/>
        </w:rPr>
      </w:pPr>
      <w:r>
        <w:rPr>
          <w:rFonts w:ascii="Times New Roman" w:hAnsi="Times New Roman" w:cs="Times New Roman"/>
          <w:b/>
          <w:bCs/>
          <w:color w:val="auto"/>
          <w:sz w:val="24"/>
          <w:szCs w:val="24"/>
        </w:rPr>
        <w:t xml:space="preserve">заседания тендерной комиссии по подведению итогов </w:t>
      </w:r>
    </w:p>
    <w:p w:rsidR="006E11A3" w:rsidRDefault="006E11A3" w:rsidP="004E4721">
      <w:pPr>
        <w:pStyle w:val="HTML0"/>
        <w:ind w:firstLine="400"/>
        <w:jc w:val="center"/>
        <w:rPr>
          <w:rFonts w:ascii="Times New Roman" w:hAnsi="Times New Roman" w:cs="Times New Roman"/>
          <w:b/>
          <w:bCs/>
          <w:color w:val="auto"/>
          <w:sz w:val="24"/>
          <w:szCs w:val="24"/>
        </w:rPr>
      </w:pPr>
      <w:r>
        <w:rPr>
          <w:rFonts w:ascii="Times New Roman" w:hAnsi="Times New Roman" w:cs="Times New Roman"/>
          <w:b/>
          <w:color w:val="auto"/>
          <w:sz w:val="24"/>
          <w:szCs w:val="24"/>
        </w:rPr>
        <w:t xml:space="preserve">тендера по закупу </w:t>
      </w:r>
      <w:r w:rsidR="0041675C">
        <w:rPr>
          <w:rFonts w:ascii="Times New Roman" w:hAnsi="Times New Roman" w:cs="Times New Roman"/>
          <w:b/>
          <w:color w:val="auto"/>
          <w:sz w:val="24"/>
          <w:szCs w:val="24"/>
        </w:rPr>
        <w:t xml:space="preserve">медицинских </w:t>
      </w:r>
      <w:r>
        <w:rPr>
          <w:rFonts w:ascii="Times New Roman" w:hAnsi="Times New Roman" w:cs="Times New Roman"/>
          <w:b/>
          <w:color w:val="auto"/>
          <w:sz w:val="24"/>
          <w:szCs w:val="24"/>
        </w:rPr>
        <w:t xml:space="preserve">изделий по оказанию гарантированного объема бесплатной медицинской помощи </w:t>
      </w:r>
      <w:r>
        <w:rPr>
          <w:rFonts w:ascii="Times New Roman" w:hAnsi="Times New Roman" w:cs="Times New Roman"/>
          <w:b/>
          <w:color w:val="auto"/>
          <w:sz w:val="24"/>
          <w:szCs w:val="24"/>
          <w:lang w:val="kk-KZ"/>
        </w:rPr>
        <w:t xml:space="preserve">и </w:t>
      </w:r>
      <w:r>
        <w:rPr>
          <w:rFonts w:ascii="Times New Roman" w:hAnsi="Times New Roman" w:cs="Times New Roman"/>
          <w:b/>
          <w:color w:val="auto"/>
          <w:sz w:val="24"/>
          <w:szCs w:val="24"/>
        </w:rPr>
        <w:t>медицинской помощи в системе обязательного социального медицинского страхования</w:t>
      </w:r>
      <w:r w:rsidR="00305D73">
        <w:rPr>
          <w:rFonts w:ascii="Times New Roman" w:hAnsi="Times New Roman" w:cs="Times New Roman"/>
          <w:b/>
          <w:bCs/>
          <w:color w:val="auto"/>
          <w:sz w:val="24"/>
          <w:szCs w:val="24"/>
        </w:rPr>
        <w:t xml:space="preserve"> на 20</w:t>
      </w:r>
      <w:r w:rsidR="00052E79">
        <w:rPr>
          <w:rFonts w:ascii="Times New Roman" w:hAnsi="Times New Roman" w:cs="Times New Roman"/>
          <w:b/>
          <w:bCs/>
          <w:color w:val="auto"/>
          <w:sz w:val="24"/>
          <w:szCs w:val="24"/>
        </w:rPr>
        <w:t>2</w:t>
      </w:r>
      <w:r w:rsidR="00341E1B">
        <w:rPr>
          <w:rFonts w:ascii="Times New Roman" w:hAnsi="Times New Roman" w:cs="Times New Roman"/>
          <w:b/>
          <w:bCs/>
          <w:color w:val="auto"/>
          <w:sz w:val="24"/>
          <w:szCs w:val="24"/>
        </w:rPr>
        <w:t>4</w:t>
      </w:r>
      <w:r w:rsidR="0073765C">
        <w:rPr>
          <w:rFonts w:ascii="Times New Roman" w:hAnsi="Times New Roman" w:cs="Times New Roman"/>
          <w:b/>
          <w:bCs/>
          <w:color w:val="auto"/>
          <w:sz w:val="24"/>
          <w:szCs w:val="24"/>
        </w:rPr>
        <w:t xml:space="preserve"> год (</w:t>
      </w:r>
      <w:r w:rsidR="00A60E9E">
        <w:rPr>
          <w:rFonts w:ascii="Times New Roman" w:hAnsi="Times New Roman" w:cs="Times New Roman"/>
          <w:b/>
          <w:bCs/>
          <w:color w:val="auto"/>
          <w:sz w:val="24"/>
          <w:szCs w:val="24"/>
        </w:rPr>
        <w:t>78</w:t>
      </w:r>
      <w:r w:rsidR="00FA4449">
        <w:rPr>
          <w:rFonts w:ascii="Times New Roman" w:hAnsi="Times New Roman" w:cs="Times New Roman"/>
          <w:b/>
          <w:bCs/>
          <w:color w:val="auto"/>
          <w:sz w:val="24"/>
          <w:szCs w:val="24"/>
        </w:rPr>
        <w:t xml:space="preserve"> лот</w:t>
      </w:r>
      <w:r w:rsidR="009716CF">
        <w:rPr>
          <w:rFonts w:ascii="Times New Roman" w:hAnsi="Times New Roman" w:cs="Times New Roman"/>
          <w:b/>
          <w:bCs/>
          <w:color w:val="auto"/>
          <w:sz w:val="24"/>
          <w:szCs w:val="24"/>
        </w:rPr>
        <w:t>ов</w:t>
      </w:r>
      <w:r>
        <w:rPr>
          <w:rFonts w:ascii="Times New Roman" w:hAnsi="Times New Roman" w:cs="Times New Roman"/>
          <w:b/>
          <w:bCs/>
          <w:color w:val="auto"/>
          <w:sz w:val="24"/>
          <w:szCs w:val="24"/>
        </w:rPr>
        <w:t>)</w:t>
      </w:r>
    </w:p>
    <w:p w:rsidR="006E11A3" w:rsidRDefault="006E11A3" w:rsidP="006E11A3">
      <w:pPr>
        <w:pStyle w:val="HTML0"/>
        <w:ind w:firstLine="400"/>
        <w:jc w:val="center"/>
        <w:rPr>
          <w:rFonts w:ascii="Times New Roman" w:hAnsi="Times New Roman" w:cs="Times New Roman"/>
          <w:color w:val="auto"/>
          <w:sz w:val="24"/>
          <w:szCs w:val="24"/>
        </w:rPr>
      </w:pPr>
    </w:p>
    <w:p w:rsidR="00206BC9" w:rsidRDefault="00206BC9" w:rsidP="006E11A3">
      <w:pPr>
        <w:pStyle w:val="HTML0"/>
        <w:ind w:firstLine="400"/>
        <w:jc w:val="center"/>
        <w:rPr>
          <w:rFonts w:ascii="Times New Roman" w:hAnsi="Times New Roman" w:cs="Times New Roman"/>
          <w:color w:val="auto"/>
          <w:sz w:val="24"/>
          <w:szCs w:val="24"/>
        </w:rPr>
      </w:pPr>
    </w:p>
    <w:p w:rsidR="006E11A3" w:rsidRDefault="006E11A3" w:rsidP="006E11A3">
      <w:pPr>
        <w:pStyle w:val="HTML0"/>
        <w:jc w:val="both"/>
        <w:rPr>
          <w:rFonts w:ascii="Times New Roman" w:hAnsi="Times New Roman" w:cs="Times New Roman"/>
          <w:color w:val="auto"/>
          <w:sz w:val="24"/>
          <w:szCs w:val="24"/>
        </w:rPr>
      </w:pPr>
      <w:r w:rsidRPr="006D3BF7">
        <w:rPr>
          <w:rFonts w:ascii="Times New Roman" w:hAnsi="Times New Roman" w:cs="Times New Roman"/>
          <w:color w:val="auto"/>
          <w:sz w:val="24"/>
          <w:szCs w:val="24"/>
        </w:rPr>
        <w:t xml:space="preserve">г. </w:t>
      </w:r>
      <w:r w:rsidR="005A5285">
        <w:rPr>
          <w:rFonts w:ascii="Times New Roman" w:hAnsi="Times New Roman" w:cs="Times New Roman"/>
          <w:color w:val="auto"/>
          <w:sz w:val="24"/>
          <w:szCs w:val="24"/>
        </w:rPr>
        <w:t xml:space="preserve">Астана </w:t>
      </w:r>
      <w:r w:rsidRPr="006D3BF7">
        <w:rPr>
          <w:rFonts w:ascii="Times New Roman" w:hAnsi="Times New Roman" w:cs="Times New Roman"/>
          <w:color w:val="auto"/>
          <w:sz w:val="24"/>
          <w:szCs w:val="24"/>
        </w:rPr>
        <w:t xml:space="preserve">11 часов 00 минут </w:t>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305D73" w:rsidRPr="006D3BF7">
        <w:rPr>
          <w:rFonts w:ascii="Times New Roman" w:hAnsi="Times New Roman" w:cs="Times New Roman"/>
          <w:color w:val="auto"/>
          <w:sz w:val="24"/>
          <w:szCs w:val="24"/>
        </w:rPr>
        <w:tab/>
      </w:r>
      <w:r w:rsidR="009716CF">
        <w:rPr>
          <w:rFonts w:ascii="Times New Roman" w:hAnsi="Times New Roman" w:cs="Times New Roman"/>
          <w:color w:val="auto"/>
          <w:sz w:val="24"/>
          <w:szCs w:val="24"/>
        </w:rPr>
        <w:t>25 января</w:t>
      </w:r>
      <w:r w:rsidR="00E36BF7">
        <w:rPr>
          <w:rFonts w:ascii="Times New Roman" w:hAnsi="Times New Roman" w:cs="Times New Roman"/>
          <w:color w:val="auto"/>
          <w:sz w:val="24"/>
          <w:szCs w:val="24"/>
        </w:rPr>
        <w:t xml:space="preserve"> </w:t>
      </w:r>
      <w:r w:rsidR="00C6433E">
        <w:rPr>
          <w:rFonts w:ascii="Times New Roman" w:hAnsi="Times New Roman" w:cs="Times New Roman"/>
          <w:color w:val="auto"/>
          <w:sz w:val="24"/>
          <w:szCs w:val="24"/>
        </w:rPr>
        <w:t xml:space="preserve"> </w:t>
      </w:r>
      <w:r w:rsidR="00145070">
        <w:rPr>
          <w:rFonts w:ascii="Times New Roman" w:hAnsi="Times New Roman" w:cs="Times New Roman"/>
          <w:color w:val="auto"/>
          <w:sz w:val="24"/>
          <w:szCs w:val="24"/>
        </w:rPr>
        <w:t xml:space="preserve"> </w:t>
      </w:r>
      <w:r w:rsidR="00305D73">
        <w:rPr>
          <w:rFonts w:ascii="Times New Roman" w:hAnsi="Times New Roman" w:cs="Times New Roman"/>
          <w:color w:val="auto"/>
          <w:sz w:val="24"/>
          <w:szCs w:val="24"/>
          <w:lang w:val="kk-KZ"/>
        </w:rPr>
        <w:t>202</w:t>
      </w:r>
      <w:r w:rsidR="00A60E9E">
        <w:rPr>
          <w:rFonts w:ascii="Times New Roman" w:hAnsi="Times New Roman" w:cs="Times New Roman"/>
          <w:color w:val="auto"/>
          <w:sz w:val="24"/>
          <w:szCs w:val="24"/>
          <w:lang w:val="kk-KZ"/>
        </w:rPr>
        <w:t>4</w:t>
      </w:r>
      <w:r w:rsidRPr="00F61FAF">
        <w:rPr>
          <w:rFonts w:ascii="Times New Roman" w:hAnsi="Times New Roman" w:cs="Times New Roman"/>
          <w:color w:val="auto"/>
          <w:sz w:val="24"/>
          <w:szCs w:val="24"/>
        </w:rPr>
        <w:t xml:space="preserve"> года</w:t>
      </w:r>
    </w:p>
    <w:p w:rsidR="00D96D45" w:rsidRDefault="00D96D45" w:rsidP="006E11A3">
      <w:pPr>
        <w:pStyle w:val="HTML0"/>
        <w:jc w:val="both"/>
        <w:rPr>
          <w:rFonts w:ascii="Times New Roman" w:hAnsi="Times New Roman" w:cs="Times New Roman"/>
          <w:color w:val="auto"/>
          <w:sz w:val="24"/>
          <w:szCs w:val="24"/>
        </w:rPr>
      </w:pPr>
    </w:p>
    <w:tbl>
      <w:tblPr>
        <w:tblW w:w="5088" w:type="pct"/>
        <w:tblInd w:w="-142" w:type="dxa"/>
        <w:tblCellMar>
          <w:left w:w="0" w:type="dxa"/>
          <w:right w:w="0" w:type="dxa"/>
        </w:tblCellMar>
        <w:tblLook w:val="04A0" w:firstRow="1" w:lastRow="0" w:firstColumn="1" w:lastColumn="0" w:noHBand="0" w:noVBand="1"/>
      </w:tblPr>
      <w:tblGrid>
        <w:gridCol w:w="5085"/>
        <w:gridCol w:w="4866"/>
      </w:tblGrid>
      <w:tr w:rsidR="006E11A3" w:rsidTr="006E11A3">
        <w:tc>
          <w:tcPr>
            <w:tcW w:w="2555" w:type="pct"/>
          </w:tcPr>
          <w:p w:rsidR="006E11A3" w:rsidRDefault="006E11A3" w:rsidP="006E11A3">
            <w:pPr>
              <w:pStyle w:val="a9"/>
              <w:spacing w:before="0" w:beforeAutospacing="0" w:after="0" w:afterAutospacing="0" w:line="252" w:lineRule="auto"/>
              <w:jc w:val="both"/>
              <w:rPr>
                <w:lang w:eastAsia="en-US"/>
              </w:rPr>
            </w:pPr>
          </w:p>
        </w:tc>
        <w:tc>
          <w:tcPr>
            <w:tcW w:w="2445" w:type="pct"/>
          </w:tcPr>
          <w:p w:rsidR="006E11A3" w:rsidRDefault="006E11A3" w:rsidP="006E11A3">
            <w:pPr>
              <w:pStyle w:val="a9"/>
              <w:spacing w:before="0" w:beforeAutospacing="0" w:after="0" w:afterAutospacing="0" w:line="252" w:lineRule="auto"/>
              <w:jc w:val="both"/>
              <w:rPr>
                <w:lang w:eastAsia="en-US"/>
              </w:rPr>
            </w:pPr>
          </w:p>
        </w:tc>
      </w:tr>
    </w:tbl>
    <w:p w:rsidR="006E11A3" w:rsidRDefault="006E11A3" w:rsidP="006E11A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425"/>
        <w:jc w:val="both"/>
      </w:pPr>
      <w:r>
        <w:t>1.Тендерная комиссия в следующем составе:</w:t>
      </w:r>
    </w:p>
    <w:p w:rsidR="00206BC9" w:rsidRDefault="00206BC9" w:rsidP="006E11A3">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425"/>
        <w:jc w:val="both"/>
      </w:pPr>
    </w:p>
    <w:tbl>
      <w:tblPr>
        <w:tblW w:w="10207" w:type="dxa"/>
        <w:tblInd w:w="-289" w:type="dxa"/>
        <w:tblLayout w:type="fixed"/>
        <w:tblLook w:val="04A0" w:firstRow="1" w:lastRow="0" w:firstColumn="1" w:lastColumn="0" w:noHBand="0" w:noVBand="1"/>
      </w:tblPr>
      <w:tblGrid>
        <w:gridCol w:w="2694"/>
        <w:gridCol w:w="567"/>
        <w:gridCol w:w="3831"/>
        <w:gridCol w:w="3115"/>
      </w:tblGrid>
      <w:tr w:rsidR="00361715" w:rsidRPr="00E9099E" w:rsidTr="009716CF">
        <w:trPr>
          <w:trHeight w:val="300"/>
        </w:trPr>
        <w:tc>
          <w:tcPr>
            <w:tcW w:w="10207" w:type="dxa"/>
            <w:gridSpan w:val="4"/>
            <w:shd w:val="clear" w:color="auto" w:fill="auto"/>
            <w:noWrap/>
          </w:tcPr>
          <w:p w:rsidR="00361715" w:rsidRPr="00E9099E" w:rsidRDefault="00361715" w:rsidP="00361715">
            <w:pPr>
              <w:jc w:val="both"/>
              <w:rPr>
                <w:b/>
              </w:rPr>
            </w:pPr>
            <w:r w:rsidRPr="00E9099E">
              <w:rPr>
                <w:b/>
              </w:rPr>
              <w:t>Председатель комиссии:</w:t>
            </w:r>
          </w:p>
        </w:tc>
      </w:tr>
      <w:tr w:rsidR="00361715" w:rsidRPr="00E9099E" w:rsidTr="009716CF">
        <w:trPr>
          <w:trHeight w:val="300"/>
        </w:trPr>
        <w:tc>
          <w:tcPr>
            <w:tcW w:w="2694" w:type="dxa"/>
            <w:shd w:val="clear" w:color="auto" w:fill="auto"/>
            <w:noWrap/>
          </w:tcPr>
          <w:p w:rsidR="00361715" w:rsidRPr="00E9099E" w:rsidRDefault="00305D73" w:rsidP="00305D73">
            <w:pPr>
              <w:rPr>
                <w:lang w:val="en-US"/>
              </w:rPr>
            </w:pPr>
            <w:r>
              <w:t>Абдрахманова С</w:t>
            </w:r>
            <w:r w:rsidR="009E0378">
              <w:t>.</w:t>
            </w:r>
            <w:r>
              <w:t>А</w:t>
            </w:r>
            <w:r w:rsidR="009E0378">
              <w:t>.</w:t>
            </w:r>
          </w:p>
        </w:tc>
        <w:tc>
          <w:tcPr>
            <w:tcW w:w="567" w:type="dxa"/>
            <w:shd w:val="clear" w:color="auto" w:fill="auto"/>
          </w:tcPr>
          <w:p w:rsidR="00361715" w:rsidRPr="00E9099E" w:rsidRDefault="00361715" w:rsidP="00361715">
            <w:r w:rsidRPr="00E9099E">
              <w:t xml:space="preserve"> - </w:t>
            </w:r>
          </w:p>
        </w:tc>
        <w:tc>
          <w:tcPr>
            <w:tcW w:w="6946" w:type="dxa"/>
            <w:gridSpan w:val="2"/>
            <w:shd w:val="clear" w:color="auto" w:fill="auto"/>
            <w:noWrap/>
          </w:tcPr>
          <w:p w:rsidR="00361715" w:rsidRDefault="00145070" w:rsidP="00366D11">
            <w:pPr>
              <w:jc w:val="both"/>
            </w:pPr>
            <w:r>
              <w:t>Председатель Правления, п</w:t>
            </w:r>
            <w:r w:rsidR="00366D11">
              <w:t>р</w:t>
            </w:r>
            <w:r w:rsidR="00361715" w:rsidRPr="00E9099E">
              <w:t>едседатель</w:t>
            </w:r>
            <w:r w:rsidR="00902DB4">
              <w:t xml:space="preserve"> </w:t>
            </w:r>
            <w:r w:rsidR="00361715" w:rsidRPr="00E9099E">
              <w:t>тендерной комиссии;</w:t>
            </w:r>
          </w:p>
          <w:p w:rsidR="00206BC9" w:rsidRPr="00E9099E" w:rsidRDefault="00206BC9" w:rsidP="00366D11">
            <w:pPr>
              <w:jc w:val="both"/>
            </w:pPr>
          </w:p>
        </w:tc>
      </w:tr>
      <w:tr w:rsidR="00145070" w:rsidRPr="00E9099E" w:rsidTr="009716CF">
        <w:trPr>
          <w:trHeight w:val="300"/>
        </w:trPr>
        <w:tc>
          <w:tcPr>
            <w:tcW w:w="2694" w:type="dxa"/>
            <w:shd w:val="clear" w:color="auto" w:fill="auto"/>
            <w:noWrap/>
          </w:tcPr>
          <w:p w:rsidR="00145070" w:rsidRPr="00145070" w:rsidRDefault="00145070" w:rsidP="00305D73">
            <w:r w:rsidRPr="00145070">
              <w:t xml:space="preserve">Мусабекова Ш.Ж. </w:t>
            </w:r>
          </w:p>
        </w:tc>
        <w:tc>
          <w:tcPr>
            <w:tcW w:w="567" w:type="dxa"/>
            <w:shd w:val="clear" w:color="auto" w:fill="auto"/>
          </w:tcPr>
          <w:p w:rsidR="00145070" w:rsidRPr="00E9099E" w:rsidRDefault="00145070" w:rsidP="00361715">
            <w:r>
              <w:t>-</w:t>
            </w:r>
          </w:p>
        </w:tc>
        <w:tc>
          <w:tcPr>
            <w:tcW w:w="6946" w:type="dxa"/>
            <w:gridSpan w:val="2"/>
            <w:shd w:val="clear" w:color="auto" w:fill="auto"/>
            <w:noWrap/>
          </w:tcPr>
          <w:p w:rsidR="00145070" w:rsidRDefault="00145070" w:rsidP="00366D11">
            <w:pPr>
              <w:jc w:val="both"/>
            </w:pPr>
            <w:r>
              <w:t>з</w:t>
            </w:r>
            <w:r w:rsidRPr="00145070">
              <w:t>аместитель Председателя Правления по медицинской работе, заместитель председателя тендерной комиссии;</w:t>
            </w:r>
          </w:p>
        </w:tc>
      </w:tr>
      <w:tr w:rsidR="00361715" w:rsidRPr="00E9099E" w:rsidTr="009716CF">
        <w:trPr>
          <w:trHeight w:val="409"/>
        </w:trPr>
        <w:tc>
          <w:tcPr>
            <w:tcW w:w="10207" w:type="dxa"/>
            <w:gridSpan w:val="4"/>
            <w:shd w:val="clear" w:color="auto" w:fill="auto"/>
            <w:noWrap/>
          </w:tcPr>
          <w:p w:rsidR="00145070" w:rsidRDefault="00145070" w:rsidP="00361715">
            <w:pPr>
              <w:rPr>
                <w:b/>
              </w:rPr>
            </w:pPr>
          </w:p>
          <w:p w:rsidR="00361715" w:rsidRPr="00F87632" w:rsidRDefault="00361715" w:rsidP="00361715">
            <w:pPr>
              <w:rPr>
                <w:b/>
              </w:rPr>
            </w:pPr>
            <w:r w:rsidRPr="00F87632">
              <w:rPr>
                <w:b/>
              </w:rPr>
              <w:t>Члены комиссии:</w:t>
            </w:r>
          </w:p>
        </w:tc>
      </w:tr>
      <w:tr w:rsidR="005A5285" w:rsidRPr="00E9099E" w:rsidTr="009716CF">
        <w:trPr>
          <w:trHeight w:val="644"/>
        </w:trPr>
        <w:tc>
          <w:tcPr>
            <w:tcW w:w="2694" w:type="dxa"/>
            <w:shd w:val="clear" w:color="auto" w:fill="auto"/>
            <w:noWrap/>
          </w:tcPr>
          <w:p w:rsidR="005A5285" w:rsidRPr="00054F0B" w:rsidRDefault="005A5285" w:rsidP="005A5285">
            <w:r w:rsidRPr="00054F0B">
              <w:t>Садвакасова Д.Г.</w:t>
            </w:r>
          </w:p>
          <w:p w:rsidR="005A5285" w:rsidRPr="00054F0B" w:rsidRDefault="005A5285" w:rsidP="005A5285"/>
        </w:tc>
        <w:tc>
          <w:tcPr>
            <w:tcW w:w="567" w:type="dxa"/>
          </w:tcPr>
          <w:p w:rsidR="005A5285" w:rsidRPr="00054F0B" w:rsidRDefault="005A5285" w:rsidP="005A5285">
            <w:pPr>
              <w:rPr>
                <w:lang w:val="en-US"/>
              </w:rPr>
            </w:pPr>
            <w:r w:rsidRPr="00054F0B">
              <w:rPr>
                <w:lang w:val="en-US"/>
              </w:rPr>
              <w:t xml:space="preserve"> - </w:t>
            </w:r>
          </w:p>
        </w:tc>
        <w:tc>
          <w:tcPr>
            <w:tcW w:w="6946" w:type="dxa"/>
            <w:gridSpan w:val="2"/>
            <w:shd w:val="clear" w:color="auto" w:fill="auto"/>
          </w:tcPr>
          <w:p w:rsidR="005A5285" w:rsidRPr="00054F0B" w:rsidRDefault="005A5285" w:rsidP="005A5285">
            <w:pPr>
              <w:jc w:val="both"/>
            </w:pPr>
            <w:r w:rsidRPr="00054F0B">
              <w:t xml:space="preserve">заведующая отделением иммуногематологических </w:t>
            </w:r>
          </w:p>
          <w:p w:rsidR="005A5285" w:rsidRPr="00054F0B" w:rsidRDefault="005A5285" w:rsidP="005A5285">
            <w:pPr>
              <w:jc w:val="both"/>
            </w:pPr>
            <w:r w:rsidRPr="00054F0B">
              <w:t>и клинико-биохимических исследований крови;</w:t>
            </w:r>
          </w:p>
          <w:p w:rsidR="005A5285" w:rsidRPr="00054F0B" w:rsidRDefault="005A5285" w:rsidP="005A5285">
            <w:pPr>
              <w:jc w:val="both"/>
            </w:pPr>
          </w:p>
        </w:tc>
      </w:tr>
      <w:tr w:rsidR="009716CF" w:rsidRPr="00E9099E" w:rsidTr="009716CF">
        <w:trPr>
          <w:trHeight w:val="419"/>
        </w:trPr>
        <w:tc>
          <w:tcPr>
            <w:tcW w:w="2694" w:type="dxa"/>
            <w:shd w:val="clear" w:color="auto" w:fill="auto"/>
          </w:tcPr>
          <w:p w:rsidR="009716CF" w:rsidRDefault="009716CF" w:rsidP="009716CF">
            <w:pPr>
              <w:ind w:firstLine="22"/>
              <w:rPr>
                <w:lang w:val="kk-KZ"/>
              </w:rPr>
            </w:pPr>
            <w:r w:rsidRPr="00B04B04">
              <w:rPr>
                <w:lang w:val="kk-KZ"/>
              </w:rPr>
              <w:t>Бибеков Ж.Ж.</w:t>
            </w:r>
          </w:p>
          <w:p w:rsidR="009716CF" w:rsidRPr="00B04B04" w:rsidRDefault="009716CF" w:rsidP="009716CF">
            <w:pPr>
              <w:ind w:firstLine="22"/>
            </w:pPr>
          </w:p>
        </w:tc>
        <w:tc>
          <w:tcPr>
            <w:tcW w:w="567" w:type="dxa"/>
          </w:tcPr>
          <w:p w:rsidR="009716CF" w:rsidRPr="00B04B04" w:rsidRDefault="009716CF" w:rsidP="009716CF">
            <w:pPr>
              <w:ind w:left="-414" w:firstLine="400"/>
            </w:pPr>
            <w:r>
              <w:t>-</w:t>
            </w:r>
          </w:p>
        </w:tc>
        <w:tc>
          <w:tcPr>
            <w:tcW w:w="6946" w:type="dxa"/>
            <w:gridSpan w:val="2"/>
            <w:shd w:val="clear" w:color="auto" w:fill="auto"/>
          </w:tcPr>
          <w:p w:rsidR="009716CF" w:rsidRPr="00B04B04" w:rsidRDefault="009716CF" w:rsidP="009716CF">
            <w:pPr>
              <w:ind w:left="-114"/>
              <w:jc w:val="both"/>
            </w:pPr>
            <w:r w:rsidRPr="00B04B04">
              <w:rPr>
                <w:lang w:val="kk-KZ"/>
              </w:rPr>
              <w:t>зав</w:t>
            </w:r>
            <w:r>
              <w:rPr>
                <w:lang w:val="kk-KZ"/>
              </w:rPr>
              <w:t>едующий отделом заготовки крови;</w:t>
            </w:r>
            <w:r w:rsidRPr="00B04B04">
              <w:rPr>
                <w:lang w:val="kk-KZ"/>
              </w:rPr>
              <w:t xml:space="preserve"> </w:t>
            </w:r>
          </w:p>
        </w:tc>
      </w:tr>
      <w:tr w:rsidR="009716CF" w:rsidRPr="00E9099E" w:rsidTr="009716CF">
        <w:trPr>
          <w:trHeight w:val="419"/>
        </w:trPr>
        <w:tc>
          <w:tcPr>
            <w:tcW w:w="2694" w:type="dxa"/>
            <w:shd w:val="clear" w:color="auto" w:fill="auto"/>
          </w:tcPr>
          <w:p w:rsidR="009716CF" w:rsidRPr="00B04B04" w:rsidRDefault="009716CF" w:rsidP="009716CF">
            <w:r w:rsidRPr="00B04B04">
              <w:t>Балтабаева Т.С.</w:t>
            </w:r>
          </w:p>
        </w:tc>
        <w:tc>
          <w:tcPr>
            <w:tcW w:w="567" w:type="dxa"/>
          </w:tcPr>
          <w:p w:rsidR="009716CF" w:rsidRPr="00B04B04" w:rsidRDefault="009716CF" w:rsidP="009716CF">
            <w:r w:rsidRPr="00B04B04">
              <w:t xml:space="preserve"> -</w:t>
            </w:r>
          </w:p>
        </w:tc>
        <w:tc>
          <w:tcPr>
            <w:tcW w:w="6946" w:type="dxa"/>
            <w:gridSpan w:val="2"/>
            <w:shd w:val="clear" w:color="auto" w:fill="auto"/>
          </w:tcPr>
          <w:p w:rsidR="009716CF" w:rsidRPr="00B04B04" w:rsidRDefault="009716CF" w:rsidP="009716CF">
            <w:pPr>
              <w:rPr>
                <w:bCs/>
              </w:rPr>
            </w:pPr>
            <w:r w:rsidRPr="00B04B04">
              <w:rPr>
                <w:bCs/>
              </w:rPr>
              <w:t>заведующая отделением управления качеством и внутреннего аудита</w:t>
            </w:r>
          </w:p>
        </w:tc>
      </w:tr>
      <w:tr w:rsidR="009716CF" w:rsidRPr="00E9099E" w:rsidTr="009716CF">
        <w:trPr>
          <w:trHeight w:val="419"/>
        </w:trPr>
        <w:tc>
          <w:tcPr>
            <w:tcW w:w="2694" w:type="dxa"/>
            <w:shd w:val="clear" w:color="auto" w:fill="auto"/>
          </w:tcPr>
          <w:p w:rsidR="009716CF" w:rsidRPr="00B04B04" w:rsidRDefault="009716CF" w:rsidP="009716CF">
            <w:pPr>
              <w:ind w:firstLine="22"/>
            </w:pPr>
            <w:r w:rsidRPr="00B04B04">
              <w:t>Савчук Т.Н.</w:t>
            </w:r>
          </w:p>
        </w:tc>
        <w:tc>
          <w:tcPr>
            <w:tcW w:w="567" w:type="dxa"/>
          </w:tcPr>
          <w:p w:rsidR="009716CF" w:rsidRPr="00B04B04" w:rsidRDefault="009716CF" w:rsidP="009716CF">
            <w:pPr>
              <w:jc w:val="center"/>
            </w:pPr>
            <w:r w:rsidRPr="00B04B04">
              <w:t>-</w:t>
            </w:r>
          </w:p>
        </w:tc>
        <w:tc>
          <w:tcPr>
            <w:tcW w:w="6946" w:type="dxa"/>
            <w:gridSpan w:val="2"/>
            <w:shd w:val="clear" w:color="auto" w:fill="auto"/>
          </w:tcPr>
          <w:p w:rsidR="009716CF" w:rsidRPr="00B04B04" w:rsidRDefault="009716CF" w:rsidP="009716CF">
            <w:pPr>
              <w:ind w:left="-114"/>
              <w:jc w:val="both"/>
            </w:pPr>
            <w:r>
              <w:rPr>
                <w:shd w:val="clear" w:color="auto" w:fill="FFFFFF"/>
              </w:rPr>
              <w:t xml:space="preserve">  </w:t>
            </w:r>
            <w:r w:rsidRPr="00B04B04">
              <w:rPr>
                <w:shd w:val="clear" w:color="auto" w:fill="FFFFFF"/>
              </w:rPr>
              <w:t xml:space="preserve">руководитель Республиканской референс-лаборатории службы </w:t>
            </w:r>
            <w:r>
              <w:rPr>
                <w:shd w:val="clear" w:color="auto" w:fill="FFFFFF"/>
              </w:rPr>
              <w:t xml:space="preserve">  </w:t>
            </w:r>
            <w:r w:rsidRPr="00B04B04">
              <w:rPr>
                <w:shd w:val="clear" w:color="auto" w:fill="FFFFFF"/>
              </w:rPr>
              <w:t>крови</w:t>
            </w:r>
          </w:p>
        </w:tc>
      </w:tr>
      <w:tr w:rsidR="009716CF" w:rsidRPr="00E9099E" w:rsidTr="009716CF">
        <w:trPr>
          <w:trHeight w:val="428"/>
        </w:trPr>
        <w:tc>
          <w:tcPr>
            <w:tcW w:w="2694" w:type="dxa"/>
            <w:shd w:val="clear" w:color="auto" w:fill="auto"/>
            <w:hideMark/>
          </w:tcPr>
          <w:p w:rsidR="009716CF" w:rsidRPr="00A928D5" w:rsidRDefault="009716CF" w:rsidP="009716CF">
            <w:r w:rsidRPr="00A928D5">
              <w:t>Давлетова Д.Е.</w:t>
            </w:r>
          </w:p>
          <w:p w:rsidR="009716CF" w:rsidRPr="00A928D5" w:rsidRDefault="009716CF" w:rsidP="009716CF"/>
          <w:p w:rsidR="009716CF" w:rsidRPr="00A928D5" w:rsidRDefault="009716CF" w:rsidP="009716CF"/>
        </w:tc>
        <w:tc>
          <w:tcPr>
            <w:tcW w:w="567" w:type="dxa"/>
          </w:tcPr>
          <w:p w:rsidR="009716CF" w:rsidRPr="00A928D5" w:rsidRDefault="009716CF" w:rsidP="009716CF">
            <w:r w:rsidRPr="00A928D5">
              <w:t xml:space="preserve">- </w:t>
            </w:r>
          </w:p>
        </w:tc>
        <w:tc>
          <w:tcPr>
            <w:tcW w:w="6946" w:type="dxa"/>
            <w:gridSpan w:val="2"/>
            <w:shd w:val="clear" w:color="auto" w:fill="auto"/>
            <w:hideMark/>
          </w:tcPr>
          <w:p w:rsidR="009716CF" w:rsidRPr="00A928D5" w:rsidRDefault="009716CF" w:rsidP="009716CF">
            <w:r w:rsidRPr="00A928D5">
              <w:t>главный экономист;</w:t>
            </w:r>
          </w:p>
        </w:tc>
      </w:tr>
      <w:tr w:rsidR="009716CF" w:rsidRPr="00E9099E" w:rsidTr="009716CF">
        <w:trPr>
          <w:trHeight w:val="451"/>
        </w:trPr>
        <w:tc>
          <w:tcPr>
            <w:tcW w:w="2694" w:type="dxa"/>
            <w:shd w:val="clear" w:color="auto" w:fill="auto"/>
          </w:tcPr>
          <w:p w:rsidR="009716CF" w:rsidRPr="00401B5F" w:rsidRDefault="009716CF" w:rsidP="009716CF">
            <w:r w:rsidRPr="00401B5F">
              <w:t>Тугамбаев Д.М.</w:t>
            </w:r>
          </w:p>
        </w:tc>
        <w:tc>
          <w:tcPr>
            <w:tcW w:w="567" w:type="dxa"/>
          </w:tcPr>
          <w:p w:rsidR="009716CF" w:rsidRPr="0007462B" w:rsidRDefault="009716CF" w:rsidP="009716CF">
            <w:r w:rsidRPr="0007462B">
              <w:t xml:space="preserve">- </w:t>
            </w:r>
          </w:p>
        </w:tc>
        <w:tc>
          <w:tcPr>
            <w:tcW w:w="6946" w:type="dxa"/>
            <w:gridSpan w:val="2"/>
            <w:shd w:val="clear" w:color="auto" w:fill="auto"/>
          </w:tcPr>
          <w:p w:rsidR="009716CF" w:rsidRPr="0007462B" w:rsidRDefault="009716CF" w:rsidP="009716CF">
            <w:r w:rsidRPr="0007462B">
              <w:t>юрист;</w:t>
            </w:r>
          </w:p>
        </w:tc>
      </w:tr>
      <w:tr w:rsidR="009716CF" w:rsidRPr="00E9099E" w:rsidTr="009716CF">
        <w:trPr>
          <w:trHeight w:val="361"/>
        </w:trPr>
        <w:tc>
          <w:tcPr>
            <w:tcW w:w="2694" w:type="dxa"/>
            <w:shd w:val="clear" w:color="auto" w:fill="auto"/>
            <w:noWrap/>
            <w:hideMark/>
          </w:tcPr>
          <w:p w:rsidR="009716CF" w:rsidRPr="00401B5F" w:rsidRDefault="009716CF" w:rsidP="009716CF"/>
          <w:p w:rsidR="009716CF" w:rsidRPr="00401B5F" w:rsidRDefault="009716CF" w:rsidP="009716CF">
            <w:r w:rsidRPr="00401B5F">
              <w:t>Болтаева К.С.</w:t>
            </w:r>
          </w:p>
        </w:tc>
        <w:tc>
          <w:tcPr>
            <w:tcW w:w="567" w:type="dxa"/>
          </w:tcPr>
          <w:p w:rsidR="009716CF" w:rsidRDefault="009716CF" w:rsidP="009716CF"/>
          <w:p w:rsidR="009716CF" w:rsidRPr="0007462B" w:rsidRDefault="009716CF" w:rsidP="009716CF">
            <w:r w:rsidRPr="0007462B">
              <w:t xml:space="preserve">- </w:t>
            </w:r>
          </w:p>
        </w:tc>
        <w:tc>
          <w:tcPr>
            <w:tcW w:w="6946" w:type="dxa"/>
            <w:gridSpan w:val="2"/>
            <w:shd w:val="clear" w:color="auto" w:fill="auto"/>
            <w:hideMark/>
          </w:tcPr>
          <w:p w:rsidR="009716CF" w:rsidRDefault="009716CF" w:rsidP="009716CF">
            <w:pPr>
              <w:jc w:val="both"/>
              <w:rPr>
                <w:lang w:val="kk-KZ"/>
              </w:rPr>
            </w:pPr>
          </w:p>
          <w:p w:rsidR="009716CF" w:rsidRPr="0007462B" w:rsidRDefault="009716CF" w:rsidP="009716CF">
            <w:pPr>
              <w:jc w:val="both"/>
            </w:pPr>
            <w:r w:rsidRPr="0007462B">
              <w:rPr>
                <w:lang w:val="kk-KZ"/>
              </w:rPr>
              <w:t>начальник отдела маркетинга и государственых закупок</w:t>
            </w:r>
            <w:r w:rsidRPr="0007462B">
              <w:t>;</w:t>
            </w:r>
          </w:p>
        </w:tc>
      </w:tr>
      <w:tr w:rsidR="009716CF" w:rsidRPr="00B62266" w:rsidTr="009716CF">
        <w:trPr>
          <w:trHeight w:val="675"/>
        </w:trPr>
        <w:tc>
          <w:tcPr>
            <w:tcW w:w="2694" w:type="dxa"/>
            <w:noWrap/>
          </w:tcPr>
          <w:p w:rsidR="009716CF" w:rsidRDefault="009716CF" w:rsidP="009716CF">
            <w:pPr>
              <w:pStyle w:val="a9"/>
              <w:spacing w:before="0" w:beforeAutospacing="0" w:after="0" w:afterAutospacing="0" w:line="256" w:lineRule="auto"/>
              <w:jc w:val="both"/>
              <w:rPr>
                <w:b/>
                <w:lang w:eastAsia="en-US"/>
              </w:rPr>
            </w:pPr>
          </w:p>
          <w:p w:rsidR="009716CF" w:rsidRDefault="009716CF" w:rsidP="009716CF">
            <w:pPr>
              <w:pStyle w:val="a9"/>
              <w:spacing w:before="0" w:beforeAutospacing="0" w:after="0" w:afterAutospacing="0" w:line="256" w:lineRule="auto"/>
              <w:jc w:val="both"/>
              <w:rPr>
                <w:b/>
                <w:lang w:eastAsia="en-US"/>
              </w:rPr>
            </w:pPr>
            <w:r w:rsidRPr="0007462B">
              <w:rPr>
                <w:b/>
                <w:lang w:eastAsia="en-US"/>
              </w:rPr>
              <w:t>Секретарь тендерной комиссии:</w:t>
            </w:r>
          </w:p>
          <w:p w:rsidR="009716CF" w:rsidRPr="0007462B" w:rsidRDefault="009716CF" w:rsidP="009716CF">
            <w:pPr>
              <w:pStyle w:val="a9"/>
              <w:spacing w:before="0" w:beforeAutospacing="0" w:after="0" w:afterAutospacing="0" w:line="256" w:lineRule="auto"/>
              <w:jc w:val="both"/>
              <w:rPr>
                <w:b/>
                <w:lang w:eastAsia="en-US"/>
              </w:rPr>
            </w:pPr>
            <w:r>
              <w:rPr>
                <w:lang w:eastAsia="en-US"/>
              </w:rPr>
              <w:t xml:space="preserve">Сарсенбаева А.Т. </w:t>
            </w:r>
          </w:p>
        </w:tc>
        <w:tc>
          <w:tcPr>
            <w:tcW w:w="567" w:type="dxa"/>
          </w:tcPr>
          <w:p w:rsidR="009716CF" w:rsidRPr="00A833E0" w:rsidRDefault="009716CF" w:rsidP="009716CF"/>
          <w:p w:rsidR="009716CF" w:rsidRPr="00A833E0" w:rsidRDefault="009716CF" w:rsidP="009716CF"/>
          <w:p w:rsidR="009716CF" w:rsidRPr="00A833E0" w:rsidRDefault="009716CF" w:rsidP="009716CF"/>
          <w:p w:rsidR="009716CF" w:rsidRPr="004E4721" w:rsidRDefault="009716CF" w:rsidP="009716CF">
            <w:r>
              <w:t>-</w:t>
            </w:r>
          </w:p>
        </w:tc>
        <w:tc>
          <w:tcPr>
            <w:tcW w:w="6946" w:type="dxa"/>
            <w:gridSpan w:val="2"/>
            <w:shd w:val="clear" w:color="auto" w:fill="auto"/>
          </w:tcPr>
          <w:p w:rsidR="009716CF" w:rsidRDefault="009716CF" w:rsidP="009716CF">
            <w:pPr>
              <w:jc w:val="both"/>
            </w:pPr>
          </w:p>
          <w:p w:rsidR="009716CF" w:rsidRDefault="009716CF" w:rsidP="009716CF">
            <w:pPr>
              <w:jc w:val="both"/>
              <w:rPr>
                <w:lang w:eastAsia="en-US"/>
              </w:rPr>
            </w:pPr>
          </w:p>
          <w:p w:rsidR="009716CF" w:rsidRDefault="009716CF" w:rsidP="009716CF">
            <w:pPr>
              <w:jc w:val="both"/>
              <w:rPr>
                <w:lang w:eastAsia="en-US"/>
              </w:rPr>
            </w:pPr>
          </w:p>
          <w:p w:rsidR="009716CF" w:rsidRDefault="009716CF" w:rsidP="009716CF">
            <w:pPr>
              <w:jc w:val="both"/>
            </w:pPr>
            <w:r>
              <w:rPr>
                <w:lang w:eastAsia="en-US"/>
              </w:rPr>
              <w:t>и.о. менеджера отдела маркетинга и государственных закупок, секретарь тендерной комиссии.</w:t>
            </w:r>
          </w:p>
          <w:p w:rsidR="009716CF" w:rsidRPr="00054F0B" w:rsidRDefault="009716CF" w:rsidP="009716CF">
            <w:pPr>
              <w:jc w:val="both"/>
            </w:pPr>
          </w:p>
        </w:tc>
      </w:tr>
      <w:tr w:rsidR="009716CF" w:rsidTr="009716CF">
        <w:trPr>
          <w:gridAfter w:val="1"/>
          <w:wAfter w:w="3115" w:type="dxa"/>
        </w:trPr>
        <w:tc>
          <w:tcPr>
            <w:tcW w:w="7092" w:type="dxa"/>
            <w:gridSpan w:val="3"/>
          </w:tcPr>
          <w:p w:rsidR="009716CF" w:rsidRDefault="009716CF" w:rsidP="009716CF">
            <w:pPr>
              <w:pStyle w:val="a9"/>
              <w:spacing w:before="0" w:beforeAutospacing="0" w:after="0" w:afterAutospacing="0" w:line="256" w:lineRule="auto"/>
              <w:jc w:val="both"/>
              <w:rPr>
                <w:lang w:eastAsia="en-US"/>
              </w:rPr>
            </w:pPr>
          </w:p>
        </w:tc>
      </w:tr>
    </w:tbl>
    <w:p w:rsidR="00D411B1" w:rsidRDefault="005A5285" w:rsidP="00D411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rPr>
      </w:pPr>
      <w:r>
        <w:rPr>
          <w:b w:val="0"/>
          <w:sz w:val="24"/>
          <w:szCs w:val="24"/>
        </w:rPr>
        <w:t xml:space="preserve"> </w:t>
      </w:r>
      <w:r w:rsidR="00A60E9E">
        <w:rPr>
          <w:b w:val="0"/>
          <w:sz w:val="24"/>
          <w:szCs w:val="24"/>
        </w:rPr>
        <w:t>18</w:t>
      </w:r>
      <w:r w:rsidR="009716CF">
        <w:rPr>
          <w:b w:val="0"/>
          <w:sz w:val="24"/>
          <w:szCs w:val="24"/>
        </w:rPr>
        <w:t xml:space="preserve"> января </w:t>
      </w:r>
      <w:r w:rsidR="00264BD2">
        <w:rPr>
          <w:b w:val="0"/>
          <w:sz w:val="24"/>
          <w:szCs w:val="24"/>
        </w:rPr>
        <w:t>202</w:t>
      </w:r>
      <w:r w:rsidR="00A60E9E">
        <w:rPr>
          <w:b w:val="0"/>
          <w:sz w:val="24"/>
          <w:szCs w:val="24"/>
        </w:rPr>
        <w:t>4</w:t>
      </w:r>
      <w:r w:rsidR="006E11A3">
        <w:rPr>
          <w:b w:val="0"/>
          <w:sz w:val="24"/>
          <w:szCs w:val="24"/>
        </w:rPr>
        <w:t xml:space="preserve"> года в 11 часов 00 минут в конференц-зале, расположенном по адресу:                           г. </w:t>
      </w:r>
      <w:r>
        <w:rPr>
          <w:b w:val="0"/>
          <w:sz w:val="24"/>
          <w:szCs w:val="24"/>
        </w:rPr>
        <w:t>Астана</w:t>
      </w:r>
      <w:r w:rsidR="006E11A3">
        <w:rPr>
          <w:b w:val="0"/>
          <w:sz w:val="24"/>
          <w:szCs w:val="24"/>
        </w:rPr>
        <w:t xml:space="preserve">, Левый берег, ул. </w:t>
      </w:r>
      <w:r w:rsidR="009716CF">
        <w:rPr>
          <w:b w:val="0"/>
          <w:sz w:val="24"/>
          <w:szCs w:val="24"/>
        </w:rPr>
        <w:t xml:space="preserve">Керей, </w:t>
      </w:r>
      <w:r w:rsidR="006E11A3">
        <w:rPr>
          <w:b w:val="0"/>
          <w:sz w:val="24"/>
          <w:szCs w:val="24"/>
        </w:rPr>
        <w:t>Жанибек хандары, д 10, произвела процедуру вскрытия конвертов с тендерными заявками</w:t>
      </w:r>
      <w:r w:rsidR="0041675C">
        <w:rPr>
          <w:b w:val="0"/>
          <w:sz w:val="24"/>
          <w:szCs w:val="24"/>
        </w:rPr>
        <w:t>,</w:t>
      </w:r>
      <w:r w:rsidR="006E11A3">
        <w:rPr>
          <w:b w:val="0"/>
          <w:sz w:val="24"/>
          <w:szCs w:val="24"/>
        </w:rPr>
        <w:t xml:space="preserve"> представленными для участия в тендере по закупу </w:t>
      </w:r>
      <w:r w:rsidR="0041675C">
        <w:rPr>
          <w:b w:val="0"/>
          <w:sz w:val="24"/>
          <w:szCs w:val="24"/>
        </w:rPr>
        <w:t xml:space="preserve"> медицинских изделий </w:t>
      </w:r>
      <w:r w:rsidR="006E11A3">
        <w:rPr>
          <w:b w:val="0"/>
          <w:sz w:val="24"/>
          <w:szCs w:val="24"/>
        </w:rPr>
        <w:t xml:space="preserve">по оказанию гарантированного объема бесплатной медицинской помощи </w:t>
      </w:r>
      <w:r w:rsidR="006E11A3">
        <w:rPr>
          <w:b w:val="0"/>
          <w:sz w:val="24"/>
          <w:szCs w:val="24"/>
          <w:lang w:val="kk-KZ"/>
        </w:rPr>
        <w:t xml:space="preserve">и </w:t>
      </w:r>
      <w:r w:rsidR="006E11A3">
        <w:rPr>
          <w:b w:val="0"/>
          <w:sz w:val="24"/>
          <w:szCs w:val="24"/>
        </w:rPr>
        <w:t>медицинской помощи в системе обязательного социального медицинского страхования</w:t>
      </w:r>
      <w:r w:rsidR="006E11A3">
        <w:rPr>
          <w:b w:val="0"/>
          <w:bCs w:val="0"/>
          <w:sz w:val="24"/>
          <w:szCs w:val="24"/>
        </w:rPr>
        <w:t xml:space="preserve"> на 20</w:t>
      </w:r>
      <w:r w:rsidR="00264BD2">
        <w:rPr>
          <w:b w:val="0"/>
          <w:bCs w:val="0"/>
          <w:sz w:val="24"/>
          <w:szCs w:val="24"/>
        </w:rPr>
        <w:t>2</w:t>
      </w:r>
      <w:r w:rsidR="009716CF">
        <w:rPr>
          <w:b w:val="0"/>
          <w:bCs w:val="0"/>
          <w:sz w:val="24"/>
          <w:szCs w:val="24"/>
        </w:rPr>
        <w:t>3</w:t>
      </w:r>
      <w:r w:rsidR="006E11A3">
        <w:rPr>
          <w:b w:val="0"/>
          <w:bCs w:val="0"/>
          <w:sz w:val="24"/>
          <w:szCs w:val="24"/>
        </w:rPr>
        <w:t xml:space="preserve"> год (</w:t>
      </w:r>
      <w:r w:rsidR="00A60E9E">
        <w:rPr>
          <w:b w:val="0"/>
          <w:bCs w:val="0"/>
          <w:sz w:val="24"/>
          <w:szCs w:val="24"/>
        </w:rPr>
        <w:t>78</w:t>
      </w:r>
      <w:r w:rsidR="00FA4449">
        <w:rPr>
          <w:b w:val="0"/>
          <w:bCs w:val="0"/>
          <w:sz w:val="24"/>
          <w:szCs w:val="24"/>
        </w:rPr>
        <w:t xml:space="preserve"> лот</w:t>
      </w:r>
      <w:r w:rsidR="009716CF">
        <w:rPr>
          <w:b w:val="0"/>
          <w:bCs w:val="0"/>
          <w:sz w:val="24"/>
          <w:szCs w:val="24"/>
        </w:rPr>
        <w:t>ов</w:t>
      </w:r>
      <w:r w:rsidR="006E11A3">
        <w:rPr>
          <w:b w:val="0"/>
          <w:bCs w:val="0"/>
          <w:sz w:val="24"/>
          <w:szCs w:val="24"/>
        </w:rPr>
        <w:t>) (далее – Тендер)</w:t>
      </w:r>
      <w:r w:rsidR="006E11A3">
        <w:rPr>
          <w:b w:val="0"/>
          <w:sz w:val="24"/>
          <w:szCs w:val="24"/>
        </w:rPr>
        <w:t xml:space="preserve"> в соответствии с</w:t>
      </w:r>
      <w:r w:rsidR="006D3BF7">
        <w:rPr>
          <w:b w:val="0"/>
          <w:sz w:val="24"/>
          <w:szCs w:val="24"/>
        </w:rPr>
        <w:t xml:space="preserve"> </w:t>
      </w:r>
      <w:r w:rsidR="009716CF" w:rsidRPr="009716CF">
        <w:rPr>
          <w:b w:val="0"/>
          <w:sz w:val="24"/>
          <w:szCs w:val="24"/>
        </w:rPr>
        <w:t xml:space="preserve">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w:t>
      </w:r>
      <w:r w:rsidR="009716CF" w:rsidRPr="009716CF">
        <w:rPr>
          <w:b w:val="0"/>
          <w:sz w:val="24"/>
          <w:szCs w:val="24"/>
        </w:rPr>
        <w:lastRenderedPageBreak/>
        <w:t>бюджетных средств и (или) в системе обязательного социального медицинского страхования, фармацевтических услуг</w:t>
      </w:r>
      <w:r w:rsidR="009716CF">
        <w:rPr>
          <w:b w:val="0"/>
          <w:sz w:val="24"/>
          <w:szCs w:val="24"/>
        </w:rPr>
        <w:t>,</w:t>
      </w:r>
      <w:r w:rsidR="00D411B1" w:rsidRPr="0007462B">
        <w:rPr>
          <w:b w:val="0"/>
          <w:sz w:val="24"/>
          <w:szCs w:val="24"/>
        </w:rPr>
        <w:t xml:space="preserve"> </w:t>
      </w:r>
      <w:r w:rsidR="00A60E9E" w:rsidRPr="00A60E9E">
        <w:rPr>
          <w:b w:val="0"/>
          <w:sz w:val="24"/>
          <w:szCs w:val="24"/>
        </w:rPr>
        <w:t>утвержденных приказом  Министра здравоохранения Республики Казахстан от 7 июня 2023 года № 110</w:t>
      </w:r>
      <w:r w:rsidR="00D411B1" w:rsidRPr="0007462B">
        <w:rPr>
          <w:b w:val="0"/>
          <w:sz w:val="24"/>
          <w:szCs w:val="24"/>
        </w:rPr>
        <w:t xml:space="preserve"> (далее-Правила</w:t>
      </w:r>
      <w:r w:rsidR="00D411B1">
        <w:rPr>
          <w:b w:val="0"/>
          <w:sz w:val="24"/>
          <w:szCs w:val="24"/>
        </w:rPr>
        <w:t>).</w:t>
      </w:r>
    </w:p>
    <w:p w:rsidR="006E11A3" w:rsidRDefault="009716CF" w:rsidP="00D928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4"/>
          <w:szCs w:val="24"/>
        </w:rPr>
      </w:pPr>
      <w:r>
        <w:rPr>
          <w:b w:val="0"/>
          <w:sz w:val="24"/>
          <w:szCs w:val="24"/>
        </w:rPr>
        <w:t xml:space="preserve">          25 января 202</w:t>
      </w:r>
      <w:r w:rsidR="00A60E9E">
        <w:rPr>
          <w:b w:val="0"/>
          <w:sz w:val="24"/>
          <w:szCs w:val="24"/>
        </w:rPr>
        <w:t>4</w:t>
      </w:r>
      <w:r>
        <w:rPr>
          <w:b w:val="0"/>
          <w:sz w:val="24"/>
          <w:szCs w:val="24"/>
        </w:rPr>
        <w:t xml:space="preserve"> </w:t>
      </w:r>
      <w:r w:rsidR="006E11A3">
        <w:rPr>
          <w:b w:val="0"/>
          <w:sz w:val="24"/>
          <w:szCs w:val="24"/>
        </w:rPr>
        <w:t xml:space="preserve"> года в 11 часов 00 минут в конференц-зале, расположенном по </w:t>
      </w:r>
      <w:r w:rsidR="00F87632">
        <w:rPr>
          <w:b w:val="0"/>
          <w:sz w:val="24"/>
          <w:szCs w:val="24"/>
        </w:rPr>
        <w:t>а</w:t>
      </w:r>
      <w:r w:rsidR="00F32D70">
        <w:rPr>
          <w:b w:val="0"/>
          <w:sz w:val="24"/>
          <w:szCs w:val="24"/>
        </w:rPr>
        <w:t xml:space="preserve">дресу: </w:t>
      </w:r>
      <w:r w:rsidR="006E11A3">
        <w:rPr>
          <w:b w:val="0"/>
          <w:sz w:val="24"/>
          <w:szCs w:val="24"/>
        </w:rPr>
        <w:t xml:space="preserve">г. </w:t>
      </w:r>
      <w:r w:rsidR="005A5285">
        <w:rPr>
          <w:b w:val="0"/>
          <w:sz w:val="24"/>
          <w:szCs w:val="24"/>
        </w:rPr>
        <w:t>Астана</w:t>
      </w:r>
      <w:r w:rsidR="006E11A3">
        <w:rPr>
          <w:b w:val="0"/>
          <w:sz w:val="24"/>
          <w:szCs w:val="24"/>
        </w:rPr>
        <w:t>, Левый берег, ул. Керей</w:t>
      </w:r>
      <w:r w:rsidR="006D3BF7">
        <w:rPr>
          <w:b w:val="0"/>
          <w:sz w:val="24"/>
          <w:szCs w:val="24"/>
        </w:rPr>
        <w:t xml:space="preserve"> </w:t>
      </w:r>
      <w:r>
        <w:rPr>
          <w:b w:val="0"/>
          <w:sz w:val="24"/>
          <w:szCs w:val="24"/>
        </w:rPr>
        <w:t xml:space="preserve">Жанибек </w:t>
      </w:r>
      <w:r w:rsidR="006E11A3">
        <w:rPr>
          <w:b w:val="0"/>
          <w:sz w:val="24"/>
          <w:szCs w:val="24"/>
        </w:rPr>
        <w:t xml:space="preserve">хандары, д 10, тендерная комиссия собралась для рассмотрения тендерных заявок, поступивших от потенциальных поставщиков для участия в тендере по закупу </w:t>
      </w:r>
      <w:r w:rsidR="0041675C">
        <w:rPr>
          <w:b w:val="0"/>
          <w:sz w:val="24"/>
          <w:szCs w:val="24"/>
        </w:rPr>
        <w:t xml:space="preserve">медицинских </w:t>
      </w:r>
      <w:r w:rsidR="006E11A3">
        <w:rPr>
          <w:b w:val="0"/>
          <w:sz w:val="24"/>
          <w:szCs w:val="24"/>
        </w:rPr>
        <w:t xml:space="preserve"> изделий по оказанию гарантированного объема бесплатной медицинской помощи </w:t>
      </w:r>
      <w:r w:rsidR="006E11A3">
        <w:rPr>
          <w:b w:val="0"/>
          <w:sz w:val="24"/>
          <w:szCs w:val="24"/>
          <w:lang w:val="kk-KZ"/>
        </w:rPr>
        <w:t xml:space="preserve">и </w:t>
      </w:r>
      <w:r w:rsidR="006E11A3">
        <w:rPr>
          <w:b w:val="0"/>
          <w:sz w:val="24"/>
          <w:szCs w:val="24"/>
        </w:rPr>
        <w:t>медицинской помощи в системе обязательного социального медицинского страхования на 20</w:t>
      </w:r>
      <w:r w:rsidR="00264BD2">
        <w:rPr>
          <w:b w:val="0"/>
          <w:sz w:val="24"/>
          <w:szCs w:val="24"/>
        </w:rPr>
        <w:t>2</w:t>
      </w:r>
      <w:r w:rsidR="00A60E9E">
        <w:rPr>
          <w:b w:val="0"/>
          <w:sz w:val="24"/>
          <w:szCs w:val="24"/>
        </w:rPr>
        <w:t>4</w:t>
      </w:r>
      <w:r w:rsidR="006E11A3">
        <w:rPr>
          <w:b w:val="0"/>
          <w:sz w:val="24"/>
          <w:szCs w:val="24"/>
        </w:rPr>
        <w:t xml:space="preserve"> год (</w:t>
      </w:r>
      <w:r w:rsidR="00A60E9E">
        <w:rPr>
          <w:b w:val="0"/>
          <w:sz w:val="24"/>
          <w:szCs w:val="24"/>
        </w:rPr>
        <w:t>78</w:t>
      </w:r>
      <w:r w:rsidR="004E4721">
        <w:rPr>
          <w:b w:val="0"/>
          <w:sz w:val="24"/>
          <w:szCs w:val="24"/>
        </w:rPr>
        <w:t xml:space="preserve"> </w:t>
      </w:r>
      <w:r w:rsidR="00D411B1">
        <w:rPr>
          <w:b w:val="0"/>
          <w:sz w:val="24"/>
          <w:szCs w:val="24"/>
        </w:rPr>
        <w:t>лот</w:t>
      </w:r>
      <w:r w:rsidR="00FA4449">
        <w:rPr>
          <w:b w:val="0"/>
          <w:sz w:val="24"/>
          <w:szCs w:val="24"/>
        </w:rPr>
        <w:t>ов</w:t>
      </w:r>
      <w:r w:rsidR="006E11A3">
        <w:rPr>
          <w:b w:val="0"/>
          <w:sz w:val="24"/>
          <w:szCs w:val="24"/>
        </w:rPr>
        <w:t>)</w:t>
      </w:r>
      <w:r w:rsidR="006E11A3">
        <w:rPr>
          <w:b w:val="0"/>
          <w:bCs w:val="0"/>
          <w:sz w:val="24"/>
          <w:szCs w:val="24"/>
        </w:rPr>
        <w:t xml:space="preserve"> в </w:t>
      </w:r>
      <w:r w:rsidR="006E11A3">
        <w:rPr>
          <w:b w:val="0"/>
          <w:sz w:val="24"/>
          <w:szCs w:val="24"/>
        </w:rPr>
        <w:t xml:space="preserve">соответствии с </w:t>
      </w:r>
      <w:r w:rsidR="006E11A3">
        <w:rPr>
          <w:b w:val="0"/>
          <w:bCs w:val="0"/>
          <w:sz w:val="24"/>
          <w:szCs w:val="24"/>
        </w:rPr>
        <w:t>Правилами</w:t>
      </w:r>
      <w:r w:rsidR="006E11A3">
        <w:rPr>
          <w:b w:val="0"/>
          <w:sz w:val="24"/>
          <w:szCs w:val="24"/>
        </w:rPr>
        <w:t xml:space="preserve">. </w:t>
      </w:r>
    </w:p>
    <w:p w:rsidR="006E11A3" w:rsidRDefault="006E11A3" w:rsidP="006E11A3">
      <w:pPr>
        <w:pStyle w:val="HTML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2. Наименование, краткое описание и выделенная сумма для закупа </w:t>
      </w:r>
      <w:r w:rsidR="0041675C">
        <w:rPr>
          <w:rFonts w:ascii="Times New Roman" w:hAnsi="Times New Roman" w:cs="Times New Roman"/>
          <w:color w:val="auto"/>
          <w:sz w:val="24"/>
          <w:szCs w:val="24"/>
        </w:rPr>
        <w:t xml:space="preserve">медицинских </w:t>
      </w:r>
      <w:r>
        <w:rPr>
          <w:rFonts w:ascii="Times New Roman" w:hAnsi="Times New Roman" w:cs="Times New Roman"/>
          <w:color w:val="auto"/>
          <w:sz w:val="24"/>
          <w:szCs w:val="24"/>
        </w:rPr>
        <w:t xml:space="preserve">изделий по оказанию гарантированного объема бесплатной медицинской помощи </w:t>
      </w:r>
      <w:r>
        <w:rPr>
          <w:rFonts w:ascii="Times New Roman" w:hAnsi="Times New Roman" w:cs="Times New Roman"/>
          <w:color w:val="auto"/>
          <w:sz w:val="24"/>
          <w:szCs w:val="24"/>
          <w:lang w:val="kk-KZ"/>
        </w:rPr>
        <w:t xml:space="preserve">и </w:t>
      </w:r>
      <w:r>
        <w:rPr>
          <w:rFonts w:ascii="Times New Roman" w:hAnsi="Times New Roman" w:cs="Times New Roman"/>
          <w:color w:val="auto"/>
          <w:sz w:val="24"/>
          <w:szCs w:val="24"/>
        </w:rPr>
        <w:t>медицинской помощи в системе обязательного социального медицинского страхования на 20</w:t>
      </w:r>
      <w:r w:rsidR="00264BD2">
        <w:rPr>
          <w:rFonts w:ascii="Times New Roman" w:hAnsi="Times New Roman" w:cs="Times New Roman"/>
          <w:color w:val="auto"/>
          <w:sz w:val="24"/>
          <w:szCs w:val="24"/>
        </w:rPr>
        <w:t>2</w:t>
      </w:r>
      <w:r w:rsidR="00A60E9E">
        <w:rPr>
          <w:rFonts w:ascii="Times New Roman" w:hAnsi="Times New Roman" w:cs="Times New Roman"/>
          <w:color w:val="auto"/>
          <w:sz w:val="24"/>
          <w:szCs w:val="24"/>
        </w:rPr>
        <w:t>4</w:t>
      </w:r>
      <w:r>
        <w:rPr>
          <w:rFonts w:ascii="Times New Roman" w:hAnsi="Times New Roman" w:cs="Times New Roman"/>
          <w:color w:val="auto"/>
          <w:sz w:val="24"/>
          <w:szCs w:val="24"/>
        </w:rPr>
        <w:t xml:space="preserve"> год представлены ниже:</w:t>
      </w:r>
    </w:p>
    <w:p w:rsidR="0083611A" w:rsidRDefault="0083611A" w:rsidP="006E11A3">
      <w:pPr>
        <w:pStyle w:val="HTML0"/>
        <w:ind w:firstLine="567"/>
        <w:jc w:val="both"/>
        <w:rPr>
          <w:rFonts w:ascii="Times New Roman" w:hAnsi="Times New Roman" w:cs="Times New Roman"/>
          <w:color w:val="auto"/>
          <w:sz w:val="24"/>
          <w:szCs w:val="24"/>
        </w:rPr>
      </w:pPr>
    </w:p>
    <w:tbl>
      <w:tblPr>
        <w:tblW w:w="9889" w:type="dxa"/>
        <w:tblLook w:val="04A0" w:firstRow="1" w:lastRow="0" w:firstColumn="1" w:lastColumn="0" w:noHBand="0" w:noVBand="1"/>
      </w:tblPr>
      <w:tblGrid>
        <w:gridCol w:w="675"/>
        <w:gridCol w:w="3391"/>
        <w:gridCol w:w="1176"/>
        <w:gridCol w:w="1330"/>
        <w:gridCol w:w="1474"/>
        <w:gridCol w:w="1843"/>
      </w:tblGrid>
      <w:tr w:rsidR="007028A4" w:rsidRPr="0083611A" w:rsidTr="006F4A3B">
        <w:trPr>
          <w:trHeight w:val="1005"/>
        </w:trPr>
        <w:tc>
          <w:tcPr>
            <w:tcW w:w="675"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 лота</w:t>
            </w:r>
          </w:p>
        </w:tc>
        <w:tc>
          <w:tcPr>
            <w:tcW w:w="3391"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rPr>
                <w:b/>
                <w:sz w:val="20"/>
                <w:szCs w:val="20"/>
              </w:rPr>
            </w:pPr>
            <w:r w:rsidRPr="0083611A">
              <w:rPr>
                <w:b/>
                <w:sz w:val="20"/>
                <w:szCs w:val="20"/>
              </w:rPr>
              <w:t>Наименование товара, краткая характеристика</w:t>
            </w:r>
          </w:p>
        </w:tc>
        <w:tc>
          <w:tcPr>
            <w:tcW w:w="1176"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Единица измерения</w:t>
            </w:r>
          </w:p>
        </w:tc>
        <w:tc>
          <w:tcPr>
            <w:tcW w:w="1330" w:type="dxa"/>
            <w:tcBorders>
              <w:top w:val="single" w:sz="4" w:space="0" w:color="auto"/>
              <w:left w:val="single" w:sz="4" w:space="0" w:color="auto"/>
              <w:bottom w:val="single" w:sz="4" w:space="0" w:color="auto"/>
              <w:right w:val="single" w:sz="4" w:space="0" w:color="auto"/>
            </w:tcBorders>
            <w:shd w:val="clear" w:color="000000" w:fill="FFFFFF"/>
            <w:hideMark/>
          </w:tcPr>
          <w:p w:rsidR="007028A4" w:rsidRPr="0083611A" w:rsidRDefault="007028A4" w:rsidP="0083611A">
            <w:pPr>
              <w:jc w:val="center"/>
              <w:rPr>
                <w:b/>
                <w:sz w:val="20"/>
                <w:szCs w:val="20"/>
              </w:rPr>
            </w:pPr>
            <w:r w:rsidRPr="0083611A">
              <w:rPr>
                <w:b/>
                <w:sz w:val="20"/>
                <w:szCs w:val="20"/>
              </w:rPr>
              <w:t>Количество</w:t>
            </w:r>
          </w:p>
        </w:tc>
        <w:tc>
          <w:tcPr>
            <w:tcW w:w="1474" w:type="dxa"/>
            <w:tcBorders>
              <w:top w:val="single" w:sz="4" w:space="0" w:color="auto"/>
              <w:left w:val="single" w:sz="4" w:space="0" w:color="auto"/>
              <w:bottom w:val="single" w:sz="4" w:space="0" w:color="000000"/>
              <w:right w:val="single" w:sz="4" w:space="0" w:color="auto"/>
            </w:tcBorders>
            <w:shd w:val="clear" w:color="000000" w:fill="FFFFFF"/>
            <w:hideMark/>
          </w:tcPr>
          <w:p w:rsidR="007028A4" w:rsidRPr="0083611A" w:rsidRDefault="007028A4" w:rsidP="0083611A">
            <w:pPr>
              <w:jc w:val="center"/>
              <w:rPr>
                <w:b/>
                <w:sz w:val="20"/>
                <w:szCs w:val="20"/>
              </w:rPr>
            </w:pPr>
            <w:r>
              <w:rPr>
                <w:b/>
                <w:sz w:val="20"/>
                <w:szCs w:val="20"/>
              </w:rPr>
              <w:t>Цена за единицу, тенге</w:t>
            </w:r>
          </w:p>
        </w:tc>
        <w:tc>
          <w:tcPr>
            <w:tcW w:w="1843" w:type="dxa"/>
            <w:tcBorders>
              <w:top w:val="single" w:sz="4" w:space="0" w:color="auto"/>
              <w:left w:val="single" w:sz="4" w:space="0" w:color="auto"/>
              <w:right w:val="single" w:sz="4" w:space="0" w:color="auto"/>
            </w:tcBorders>
            <w:shd w:val="clear" w:color="000000" w:fill="FFFFFF"/>
          </w:tcPr>
          <w:p w:rsidR="007028A4" w:rsidRPr="0083611A" w:rsidRDefault="007028A4" w:rsidP="0083611A">
            <w:pPr>
              <w:jc w:val="center"/>
              <w:rPr>
                <w:b/>
                <w:sz w:val="20"/>
                <w:szCs w:val="20"/>
              </w:rPr>
            </w:pPr>
            <w:r w:rsidRPr="0083611A">
              <w:rPr>
                <w:b/>
                <w:sz w:val="20"/>
                <w:szCs w:val="20"/>
              </w:rPr>
              <w:t>Сумма, тенге</w:t>
            </w:r>
          </w:p>
        </w:tc>
      </w:tr>
      <w:tr w:rsidR="00A60E9E"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1</w:t>
            </w:r>
          </w:p>
        </w:tc>
        <w:tc>
          <w:tcPr>
            <w:tcW w:w="3391" w:type="dxa"/>
            <w:tcBorders>
              <w:top w:val="single" w:sz="4" w:space="0" w:color="auto"/>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lang w:eastAsia="en-US"/>
              </w:rPr>
            </w:pPr>
            <w:r>
              <w:rPr>
                <w:color w:val="000000"/>
                <w:sz w:val="20"/>
                <w:szCs w:val="20"/>
              </w:rPr>
              <w:pict w14:anchorId="170492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10" o:spid="_x0000_s1055" type="#_x0000_t75" alt="https://oebs.goszakup.gov.kz/OA_HTML/cabo/images/swan/t.gif" style="position:absolute;margin-left:12.75pt;margin-top:-106.5pt;width:3.75pt;height:308.25pt;z-index:25168896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CsC07UoAgAAkAQAAB8AAAAAAAAA&#10;AAAAAAAAIAIAAGNsaXBib2FyZC9kcmF3aW5ncy9kcmF3aW5nMS54bWxQSwECLQAUAAYACAAAACEA&#10;q0xuxv4GAACpHAAAGgAAAAAAAAAAAAAAAACFBAAAY2xpcGJvYXJkL3RoZW1lL3RoZW1lMS54bWxQ&#10;SwECLQAUAAYACAAAACEAnGZGQbsAAAAkAQAAKgAAAAAAAAAAAAAAAAC7CwAAY2xpcGJvYXJkL2Ry&#10;YXdpbmdzL19yZWxzL2RyYXdpbmcxLnhtbC5yZWxzUEsFBgAAAAAFAAUAZwEAAL4MAAAAAA==&#10;" o:insetmode="auto">
                  <v:imagedata r:id="rId7" o:title=""/>
                </v:shape>
              </w:pict>
            </w:r>
            <w:r>
              <w:rPr>
                <w:color w:val="000000"/>
                <w:sz w:val="20"/>
                <w:szCs w:val="20"/>
              </w:rPr>
              <w:t xml:space="preserve">Набор  реагентов для подсчета остаточных лейкоцитов в концентрантах  эритроцитов и тромбоцитов, 50 тестов  для проточного цитофлуориметра  BD Facs Calibur/ BDFACSLyric </w:t>
            </w:r>
          </w:p>
        </w:tc>
        <w:tc>
          <w:tcPr>
            <w:tcW w:w="1176" w:type="dxa"/>
            <w:tcBorders>
              <w:top w:val="single" w:sz="4" w:space="0" w:color="auto"/>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упаковка</w:t>
            </w:r>
          </w:p>
        </w:tc>
        <w:tc>
          <w:tcPr>
            <w:tcW w:w="1330" w:type="dxa"/>
            <w:tcBorders>
              <w:top w:val="single" w:sz="4" w:space="0" w:color="auto"/>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10</w:t>
            </w:r>
          </w:p>
        </w:tc>
        <w:tc>
          <w:tcPr>
            <w:tcW w:w="1474" w:type="dxa"/>
            <w:tcBorders>
              <w:top w:val="single" w:sz="4" w:space="0" w:color="auto"/>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 xml:space="preserve">528 467,00  </w:t>
            </w:r>
          </w:p>
        </w:tc>
        <w:tc>
          <w:tcPr>
            <w:tcW w:w="1843" w:type="dxa"/>
            <w:tcBorders>
              <w:top w:val="single" w:sz="4" w:space="0" w:color="auto"/>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5 284 670,00</w:t>
            </w:r>
          </w:p>
        </w:tc>
      </w:tr>
      <w:tr w:rsidR="00A60E9E"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2</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 реагентов для подсчета остаточных лейкоцитов,эритроцитов и тромбоцитов в плазме, 50 тестов для проточного цитофлуориметра BD Facs Calibur/ BD FACSLyric</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8</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 xml:space="preserve">617 032,00  </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4 936 256,00</w:t>
            </w:r>
          </w:p>
        </w:tc>
      </w:tr>
      <w:tr w:rsidR="00A60E9E"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3</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Микрокюветы для определения свободного гемоглобина, 100 шт/уп</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30</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 xml:space="preserve">308 160,00  </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9 244 800,00</w:t>
            </w:r>
          </w:p>
        </w:tc>
      </w:tr>
      <w:tr w:rsidR="00A60E9E" w:rsidRPr="004E4721" w:rsidTr="005A52B6">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4</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Система для забора дозы цельной крови из пяти контейнеров 450/450/450/450/450 мл, с антикоагулянтом CPD 63 мл, добавочным раствором SAGM 100 мл, фильтром для лейкофильтрации эритроцитной взвеси, фильтром для лейкофильтрации плазмы, дополнительным мешком для взятия образца крови, адаптером для вакуумных пробирок, пункционной иглой 16G, протектором иглы. Конфигурация Top&amp;Bottom.</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штука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18000</w:t>
            </w:r>
          </w:p>
        </w:tc>
        <w:tc>
          <w:tcPr>
            <w:tcW w:w="1474" w:type="dxa"/>
            <w:tcBorders>
              <w:top w:val="nil"/>
              <w:left w:val="nil"/>
              <w:bottom w:val="nil"/>
              <w:right w:val="nil"/>
            </w:tcBorders>
            <w:shd w:val="clear" w:color="000000" w:fill="FFFFFF"/>
          </w:tcPr>
          <w:p w:rsidR="00A60E9E" w:rsidRDefault="00A60E9E" w:rsidP="00A60E9E">
            <w:pPr>
              <w:jc w:val="center"/>
              <w:rPr>
                <w:color w:val="000000"/>
                <w:sz w:val="20"/>
                <w:szCs w:val="20"/>
              </w:rPr>
            </w:pPr>
            <w:r>
              <w:rPr>
                <w:color w:val="000000"/>
                <w:sz w:val="20"/>
                <w:szCs w:val="20"/>
              </w:rPr>
              <w:t>14 910,00</w:t>
            </w:r>
          </w:p>
        </w:tc>
        <w:tc>
          <w:tcPr>
            <w:tcW w:w="1843" w:type="dxa"/>
            <w:tcBorders>
              <w:top w:val="nil"/>
              <w:left w:val="single" w:sz="4" w:space="0" w:color="auto"/>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268 380 000,00</w:t>
            </w:r>
          </w:p>
        </w:tc>
      </w:tr>
      <w:tr w:rsidR="00A60E9E" w:rsidRPr="004E4721" w:rsidTr="005A52B6">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5</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Фильтрационная система для удаления лейкоцитов из концентрата тромбоцитов с мешком для хранения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штука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2500</w:t>
            </w:r>
          </w:p>
        </w:tc>
        <w:tc>
          <w:tcPr>
            <w:tcW w:w="1474" w:type="dxa"/>
            <w:tcBorders>
              <w:top w:val="single" w:sz="4" w:space="0" w:color="auto"/>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13 100,00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32 750 000,00</w:t>
            </w:r>
          </w:p>
        </w:tc>
      </w:tr>
      <w:tr w:rsidR="00A60E9E" w:rsidRPr="004E4721" w:rsidTr="005A52B6">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lastRenderedPageBreak/>
              <w:t>6</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Контейнер  для обработки и сохранения компонентов 300 мл</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штука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7500</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10 455,00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78 412 500,00</w:t>
            </w:r>
          </w:p>
        </w:tc>
      </w:tr>
      <w:tr w:rsidR="00A60E9E"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7</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Пластины-электроды запаивающие, одноразовые   на аппарат  для стерильного соединения трубок  (в уп-70 шт)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штука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54600</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1 750,00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95 550 000,00</w:t>
            </w:r>
          </w:p>
        </w:tc>
      </w:tr>
      <w:tr w:rsidR="00A60E9E"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8</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реагентов  для качественного определения поверхностного антигена вируса гепатита В  в сыворотке и плазме крови человека на 2000 тестов,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7</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1 431 720,00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10 022 040,00</w:t>
            </w:r>
          </w:p>
        </w:tc>
      </w:tr>
      <w:tr w:rsidR="00A60E9E"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9</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калибраторов для проведения калибровки реагентов для определения поверхностного антигена вируса гепатита 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503 634,00</w:t>
            </w:r>
          </w:p>
        </w:tc>
      </w:tr>
      <w:tr w:rsidR="00A60E9E"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10</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контрольных образцов, содержащих и несодержащих поверхностный антиген вируса гепатита 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503 634,00</w:t>
            </w:r>
          </w:p>
        </w:tc>
      </w:tr>
      <w:tr w:rsidR="00A60E9E" w:rsidRPr="004E4721" w:rsidTr="005A52B6">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11</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реагентов  для качественного определения наличия антител к вирусу гепатита С в сыворотке и плазме крови человека на 2000 тестов,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7</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4 365 000,00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30 555 000,00</w:t>
            </w:r>
          </w:p>
        </w:tc>
      </w:tr>
      <w:tr w:rsidR="00A60E9E"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12</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калибраторов для проведения калибровки реагентов для определения антител к вирусу гепатита С,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59 067,00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354 402,00</w:t>
            </w:r>
          </w:p>
        </w:tc>
      </w:tr>
      <w:tr w:rsidR="00A60E9E" w:rsidRPr="004E4721" w:rsidTr="007F3B3C">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13</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контрольных образцов, содержащих и несодержащих антитела к вирусу гепатита С,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503 634,00</w:t>
            </w:r>
          </w:p>
        </w:tc>
      </w:tr>
      <w:tr w:rsidR="00A60E9E" w:rsidRPr="004E4721" w:rsidTr="005A52B6">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14</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реагентов  для качественного определения маркеров ВИЧ1,2 сыворотке и плазме крови человека на 2000 тестов,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7</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1 746 000,00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12 222 000,00</w:t>
            </w:r>
          </w:p>
        </w:tc>
      </w:tr>
      <w:tr w:rsidR="00A60E9E" w:rsidRPr="004E4721" w:rsidTr="005A52B6">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lastRenderedPageBreak/>
              <w:t>15</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калибраторов для проведения калибровки реагентов для определения маркеров ВИЧ 1,2,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503 634,00</w:t>
            </w:r>
          </w:p>
        </w:tc>
      </w:tr>
      <w:tr w:rsidR="00A60E9E"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16</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контрольных образцов, содержащих и несодержащих антитела к ВИЧ 1,2,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503 634,00</w:t>
            </w:r>
          </w:p>
        </w:tc>
      </w:tr>
      <w:tr w:rsidR="00A60E9E"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17</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реагентов  для качественного определения антител к возбудителю сифилиса в сыворотке и плазме крови человека на 500 тестов,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29</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698 400,00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20 253 600,00</w:t>
            </w:r>
          </w:p>
        </w:tc>
      </w:tr>
      <w:tr w:rsidR="00A60E9E"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18</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калибраторов для проведения калибровки реагентов для определения антител к возбудителю сифилиса,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503 634,00</w:t>
            </w:r>
          </w:p>
        </w:tc>
      </w:tr>
      <w:tr w:rsidR="00A60E9E"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19</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контрольных образцов, содержащих и несодержащих антитела к возбудителю сифилиса,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83 939,00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503 634,00</w:t>
            </w:r>
          </w:p>
        </w:tc>
      </w:tr>
      <w:tr w:rsidR="00A60E9E" w:rsidRPr="004E4721" w:rsidTr="006F4A3B">
        <w:trPr>
          <w:trHeight w:val="1498"/>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20</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 реагентов  для качественного определения антител к ядерному антигену вируса гепатита В, для работы на автоматической системе Architect i2000sr. , 2000 тестов</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7</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1 571 400,00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10 999 800,00</w:t>
            </w:r>
          </w:p>
        </w:tc>
      </w:tr>
      <w:tr w:rsidR="00A60E9E" w:rsidRPr="004E4721" w:rsidTr="005A52B6">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21</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калибраторов для проведения калибровки реагентов для  определения антител к ядерному антигену вируса гепатита 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59 067,00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354 402,00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22</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 xml:space="preserve">Набор контрольных образцов, содержащих и несодержащих антитела к ядерному антигену вируса гепатита 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89 939,00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539 634,00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23</w:t>
            </w:r>
          </w:p>
        </w:tc>
        <w:tc>
          <w:tcPr>
            <w:tcW w:w="3391" w:type="dxa"/>
            <w:tcBorders>
              <w:top w:val="nil"/>
              <w:left w:val="single" w:sz="4" w:space="0" w:color="auto"/>
              <w:bottom w:val="single" w:sz="4" w:space="0" w:color="auto"/>
              <w:right w:val="single" w:sz="4" w:space="0" w:color="auto"/>
            </w:tcBorders>
            <w:shd w:val="clear" w:color="000000" w:fill="FFFFFF"/>
            <w:vAlign w:val="center"/>
          </w:tcPr>
          <w:p w:rsidR="00A60E9E" w:rsidRDefault="00A60E9E" w:rsidP="00A60E9E">
            <w:pPr>
              <w:rPr>
                <w:sz w:val="20"/>
                <w:szCs w:val="20"/>
              </w:rPr>
            </w:pPr>
            <w:r>
              <w:rPr>
                <w:sz w:val="20"/>
                <w:szCs w:val="20"/>
              </w:rPr>
              <w:t>Набор реагентов  для количественного определения антител к поверхностному антигену вируса гепатита В, для работы на автоматической системе Architect i2000sr. , 100 тестов</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24</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117 855,00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2 828 520,00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24</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 xml:space="preserve">Набор калибраторов для проведения калибровки реагентов для количественного определения антител к поверхностному антигену вируса гепатита В, для работы на </w:t>
            </w:r>
            <w:r>
              <w:rPr>
                <w:sz w:val="20"/>
                <w:szCs w:val="20"/>
              </w:rPr>
              <w:lastRenderedPageBreak/>
              <w:t xml:space="preserve">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lastRenderedPageBreak/>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59 067,00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354 402,00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lastRenderedPageBreak/>
              <w:t>25</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 xml:space="preserve">Набор контрольных образцов, содержащих и несодержащих антитела к поверхностному антигену вируса гепатита В, для работы на автоматической системе Architect i2000sr.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83 839,00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503 034,00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26</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Концентрированный промывающий буфер для иммунохимического анализатора Alinity i (2*2L)</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257</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32 641,00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8 388 737,00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27</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Реакционные ячейки для иммунохимического анализатора Alinity I , 4000 шт./уп.</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66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87 968,00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5 805 888,00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28</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реагентов для качественного определения поверхностного антигена вируса гепатита В в сыворотке и плазме крови человекана 1200 тестов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36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841 254,23</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30 285 152,28</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Default="00A60E9E" w:rsidP="00A60E9E">
            <w:pPr>
              <w:jc w:val="center"/>
              <w:rPr>
                <w:color w:val="000000"/>
                <w:sz w:val="20"/>
                <w:szCs w:val="20"/>
              </w:rPr>
            </w:pPr>
          </w:p>
          <w:p w:rsidR="00A60E9E" w:rsidRPr="004E4721" w:rsidRDefault="00A60E9E" w:rsidP="00A60E9E">
            <w:pPr>
              <w:jc w:val="center"/>
              <w:rPr>
                <w:color w:val="000000"/>
                <w:sz w:val="20"/>
                <w:szCs w:val="20"/>
              </w:rPr>
            </w:pPr>
            <w:r>
              <w:rPr>
                <w:color w:val="000000"/>
                <w:sz w:val="20"/>
                <w:szCs w:val="20"/>
              </w:rPr>
              <w:t>29</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калибраторов для проведения калибровки реагентов для определения поверхностного антигена вируса гепатита 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83 938,95</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503 633,70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30</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контрольных образцов, содержащих и не содержащих поверхностный антиген вируса гепатита 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12</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83 938,95</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1 007 267,40</w:t>
            </w:r>
          </w:p>
        </w:tc>
      </w:tr>
      <w:tr w:rsidR="00A60E9E" w:rsidRPr="004E4721" w:rsidTr="005A52B6">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31</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 реагентов для качественного определения наличия антител к вирусу гепатита С в сыворотке и плазме крови человека на 1000 тестов ,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42</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2 182 500,00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91 665 000,00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Default="00A60E9E" w:rsidP="00A60E9E">
            <w:pPr>
              <w:jc w:val="center"/>
              <w:rPr>
                <w:color w:val="000000"/>
                <w:sz w:val="20"/>
                <w:szCs w:val="20"/>
              </w:rPr>
            </w:pPr>
          </w:p>
          <w:p w:rsidR="00A60E9E" w:rsidRPr="004E4721" w:rsidRDefault="00A60E9E" w:rsidP="00A60E9E">
            <w:pPr>
              <w:jc w:val="center"/>
              <w:rPr>
                <w:color w:val="000000"/>
                <w:sz w:val="20"/>
                <w:szCs w:val="20"/>
              </w:rPr>
            </w:pPr>
            <w:r>
              <w:rPr>
                <w:color w:val="000000"/>
                <w:sz w:val="20"/>
                <w:szCs w:val="20"/>
              </w:rPr>
              <w:t>32</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 калибраторов для проведения калибровки реагентов для определения антител к вирусу гепатита С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59 067,00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354 402,00</w:t>
            </w:r>
          </w:p>
        </w:tc>
      </w:tr>
      <w:tr w:rsidR="00A60E9E"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33</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 контрольных образцов, содержащих и не содержащих антитела к вирусу гепатита С,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12</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83 938,00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1 007 256,00</w:t>
            </w:r>
          </w:p>
        </w:tc>
      </w:tr>
      <w:tr w:rsidR="00A60E9E" w:rsidRPr="004E4721" w:rsidTr="005A52B6">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34</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 реагентов для качественного определения маркеров ВИЧ 1,2 сыворотке и плазме крови человека на 1200 тестов,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1 047 600,00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37 713 600,00</w:t>
            </w:r>
          </w:p>
        </w:tc>
      </w:tr>
      <w:tr w:rsidR="00A60E9E" w:rsidRPr="004E4721" w:rsidTr="005A52B6">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lastRenderedPageBreak/>
              <w:t>35</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 калибраторов для проведения калибровки реагентов для определения маркеров ВИЧ 1,2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83 938,00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503 628,00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36</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контрольных образцов, содержащих и не содержащих антитела и антигены к ВИЧ 1,2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12</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83 938,00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1 007 256,00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37</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реагентов для качественного определения антител к возбудителю сифилиса в сыворотке и плазме  крови человека на 1200 тестов,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27</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1 676 160,00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45 256 320,00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38</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калибраторов для проведения калибровки реагентов для определения антител к возбудителю сифилиса,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83 938,00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503 628,00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39</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контрольных образцов, содержащих и несодержащих антитела к возбудителю сифилиса ,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12</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83 938,00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1 007 256,00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40</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реагентов для качественного определения антител к ядерному антигену вируса гепатита В на 1200 тестов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27</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841 254,00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22 713 858,00</w:t>
            </w:r>
          </w:p>
        </w:tc>
      </w:tr>
      <w:tr w:rsidR="00A60E9E" w:rsidRPr="004E4721" w:rsidTr="005A52B6">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41</w:t>
            </w:r>
          </w:p>
        </w:tc>
        <w:tc>
          <w:tcPr>
            <w:tcW w:w="3391" w:type="dxa"/>
            <w:tcBorders>
              <w:top w:val="nil"/>
              <w:left w:val="single" w:sz="4" w:space="0" w:color="auto"/>
              <w:bottom w:val="single" w:sz="4" w:space="0" w:color="auto"/>
              <w:right w:val="single" w:sz="4" w:space="0" w:color="auto"/>
            </w:tcBorders>
            <w:shd w:val="clear" w:color="000000" w:fill="FFFFFF"/>
            <w:vAlign w:val="center"/>
          </w:tcPr>
          <w:p w:rsidR="00A60E9E" w:rsidRDefault="00A60E9E" w:rsidP="00A60E9E">
            <w:pPr>
              <w:rPr>
                <w:sz w:val="20"/>
                <w:szCs w:val="20"/>
              </w:rPr>
            </w:pPr>
            <w:r>
              <w:rPr>
                <w:sz w:val="20"/>
                <w:szCs w:val="20"/>
              </w:rPr>
              <w:t>Набор калибраторов для проведения калибровки реагентов для определения антител к ядерному антигену вируса гепатита 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59 067,00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354 402,00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42</w:t>
            </w:r>
          </w:p>
        </w:tc>
        <w:tc>
          <w:tcPr>
            <w:tcW w:w="3391" w:type="dxa"/>
            <w:tcBorders>
              <w:top w:val="nil"/>
              <w:left w:val="single" w:sz="4" w:space="0" w:color="auto"/>
              <w:bottom w:val="single" w:sz="4" w:space="0" w:color="auto"/>
              <w:right w:val="single" w:sz="4" w:space="0" w:color="auto"/>
            </w:tcBorders>
            <w:shd w:val="clear" w:color="000000" w:fill="FFFFFF"/>
            <w:vAlign w:val="center"/>
          </w:tcPr>
          <w:p w:rsidR="00A60E9E" w:rsidRDefault="00A60E9E" w:rsidP="00A60E9E">
            <w:pPr>
              <w:rPr>
                <w:sz w:val="20"/>
                <w:szCs w:val="20"/>
              </w:rPr>
            </w:pPr>
            <w:r>
              <w:rPr>
                <w:sz w:val="20"/>
                <w:szCs w:val="20"/>
              </w:rPr>
              <w:t>Набор контрольных образцов, содержащих и не содержащих антитела к ядерному антигену вируса гепатита В ,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12</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83 938,00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1 007 256,00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43</w:t>
            </w:r>
          </w:p>
        </w:tc>
        <w:tc>
          <w:tcPr>
            <w:tcW w:w="3391" w:type="dxa"/>
            <w:tcBorders>
              <w:top w:val="nil"/>
              <w:left w:val="single" w:sz="4" w:space="0" w:color="auto"/>
              <w:bottom w:val="single" w:sz="4" w:space="0" w:color="auto"/>
              <w:right w:val="single" w:sz="4" w:space="0" w:color="auto"/>
            </w:tcBorders>
            <w:shd w:val="clear" w:color="000000" w:fill="FFFFFF"/>
            <w:vAlign w:val="center"/>
          </w:tcPr>
          <w:p w:rsidR="00A60E9E" w:rsidRDefault="00A60E9E" w:rsidP="00A60E9E">
            <w:pPr>
              <w:rPr>
                <w:sz w:val="20"/>
                <w:szCs w:val="20"/>
              </w:rPr>
            </w:pPr>
            <w:r>
              <w:rPr>
                <w:sz w:val="20"/>
                <w:szCs w:val="20"/>
              </w:rPr>
              <w:t>Набор реагентов для количественного определения антител к поверхностному антигену вируса гепатита В на 200 тестов,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31</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235 710,00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7 307 010,00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44</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калибраторов для проведения калибровки реагентов для количественного определения антител к поверхностному антигену вируса гепатита В,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59 067,00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354 402,00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45</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 xml:space="preserve">Набор контрольных образцов, содержащих и не содержащих антитела к поверхностному антигену вируса гепатита В, при </w:t>
            </w:r>
            <w:r>
              <w:rPr>
                <w:sz w:val="20"/>
                <w:szCs w:val="20"/>
              </w:rPr>
              <w:lastRenderedPageBreak/>
              <w:t>количественном определении, для работы на иммунохимическом анализаторе Alinity i</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lastRenderedPageBreak/>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12</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83 938,00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1 007 256,00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lastRenderedPageBreak/>
              <w:t>46</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реагентов и контролей для проведения иммуного блотинга для подтверждения гепатита С (20 определений)</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20</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340 000,00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6 800 000,00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47</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 xml:space="preserve">Набор реагентов и контролей для проведения иммуноферментного анализа на наличие антител вируса гепатита С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5</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224 000,00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1 120 000,00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48</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 xml:space="preserve">Набор реагентов и контролей для проведения иммуноферментного анализа на наличие антигена ВИЧ -1 и антител к ВИЧ- 1,2 (96 тестов)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8</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50 000,00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400 000,00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49</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реагентов и контролей для проведения иммуного блотинга для подтверждения сифилиса (20 определений)</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20</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340 000,00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6 800 000,00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50</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тестов для качественного определения ВИЧ 1/2, гепатит В и гепатит С для системы реал-тайм ПЦР Cobas 6800 (1 наб-96 тестов)</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88</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1 478 481,00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130 106 328,00</w:t>
            </w:r>
          </w:p>
        </w:tc>
      </w:tr>
      <w:tr w:rsidR="00A60E9E" w:rsidRPr="004E4721" w:rsidTr="005A52B6">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51</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Плашки для амплификации и детекции для системы реал-тайм ПЦР Cobas 6800 (1 уп-32 шт)</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23</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 xml:space="preserve">196 037,0  </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4 508 851,00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52</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Рабочие плашки – для системы реал-тайм ПЦР Cobas 6800 ( 1 уп- 32 шт)</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23</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 xml:space="preserve">70 080,0  </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1 611 840,00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53</w:t>
            </w:r>
          </w:p>
        </w:tc>
        <w:tc>
          <w:tcPr>
            <w:tcW w:w="3391" w:type="dxa"/>
            <w:tcBorders>
              <w:top w:val="nil"/>
              <w:left w:val="single" w:sz="4" w:space="0" w:color="auto"/>
              <w:bottom w:val="single" w:sz="4" w:space="0" w:color="auto"/>
              <w:right w:val="single" w:sz="4" w:space="0" w:color="auto"/>
            </w:tcBorders>
            <w:shd w:val="clear" w:color="000000" w:fill="FFFFFF"/>
            <w:vAlign w:val="center"/>
          </w:tcPr>
          <w:p w:rsidR="00A60E9E" w:rsidRDefault="00A60E9E" w:rsidP="00A60E9E">
            <w:pPr>
              <w:rPr>
                <w:sz w:val="20"/>
                <w:szCs w:val="20"/>
              </w:rPr>
            </w:pPr>
            <w:r>
              <w:rPr>
                <w:sz w:val="20"/>
                <w:szCs w:val="20"/>
              </w:rPr>
              <w:t>Наконечники для пипетирования для системы реал-тайм ПЦР Cobas 6800 (1 уп-16 штативов)</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46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 xml:space="preserve">150 000,0  </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6 900 000,00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54</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Мультиплексный тест Cobas версия 2.0 для системы реал-тайм ПЦР Cobas S 201, 1 наб-96 тест</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24</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1 478 481,00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35 483 544,00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55</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Промывочный реагент для системы реал-тайм ПЦР Cobas S 201, упак</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132</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36 979,00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4 881 228,00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56</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контролей мультиплексных версия 2.0 для системы реал-тайм ПЦР Cobas S 201</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25</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407 320,00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10 183 000,00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57</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Пробирки для пулирования для системы реал-тайм ПЦР Cobas 6800 (1 упак-1500 шт)</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7</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 xml:space="preserve">557 603,0  </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3 903 221,00</w:t>
            </w:r>
          </w:p>
        </w:tc>
      </w:tr>
      <w:tr w:rsidR="00A60E9E" w:rsidRPr="004E4721" w:rsidTr="007F3B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58</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положительных контролей для  системы реал-тайм ПЦР Cobas 6800 (1 набор-4 теста)</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208</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 xml:space="preserve">549 565,0  </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114 309 520,00</w:t>
            </w:r>
          </w:p>
        </w:tc>
      </w:tr>
      <w:tr w:rsidR="00A60E9E" w:rsidRPr="004E4721" w:rsidTr="005A52B6">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59</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Негативный контроль -для системы реал-тайм ПЦР Cobas 6800 (1 наб-16 тестов)</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набор</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52</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 xml:space="preserve">73 830,0  </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3 839 160,00</w:t>
            </w:r>
          </w:p>
        </w:tc>
      </w:tr>
      <w:tr w:rsidR="00A60E9E" w:rsidRPr="004E4721" w:rsidTr="005A52B6">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lastRenderedPageBreak/>
              <w:t>60</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Промывочный реагент -  для системы реал-тайм ПЦР Cobas 6800 , упак</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180</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 xml:space="preserve">31 321,0  </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5 637 780,00</w:t>
            </w:r>
          </w:p>
        </w:tc>
      </w:tr>
      <w:tr w:rsidR="00A60E9E" w:rsidRPr="004E4721" w:rsidTr="005A52B6">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61</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Лизисный раствор  для системы реал-тайм ПЦР Cobas 6800 (1 упак-4 флак)</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60</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 xml:space="preserve">225 822,0  </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13 549 320,00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62</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Разбавитель для образцов для системы реал-тайм ПЦР Cobas 6800 (1 уп-4 фл)</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48</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 xml:space="preserve">74 563,0  </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3 579 024,00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63</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Одноразовые наконечники для для системы реал-тайм ПЦР Cobas S 201 (1 кор- 3840 шт)</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 xml:space="preserve">коробка </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26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566 111,00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14 718 886,00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64</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идентификационных карт для определения группы крови по системе АВО (прямым и обратным методом) и резус-принадлежности на иммуногематологическом анализаторе  " IH-1000"</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35</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328 487,00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11 497 045,00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Default="00A60E9E" w:rsidP="00A60E9E">
            <w:pPr>
              <w:jc w:val="center"/>
              <w:rPr>
                <w:color w:val="000000"/>
                <w:sz w:val="20"/>
                <w:szCs w:val="20"/>
              </w:rPr>
            </w:pPr>
          </w:p>
          <w:p w:rsidR="00A60E9E" w:rsidRPr="004E4721" w:rsidRDefault="00A60E9E" w:rsidP="00A60E9E">
            <w:pPr>
              <w:jc w:val="center"/>
              <w:rPr>
                <w:color w:val="000000"/>
                <w:sz w:val="20"/>
                <w:szCs w:val="20"/>
              </w:rPr>
            </w:pPr>
            <w:r>
              <w:rPr>
                <w:color w:val="000000"/>
                <w:sz w:val="20"/>
                <w:szCs w:val="20"/>
              </w:rPr>
              <w:t>65</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Стандартные панели эритроцитов для определения групп крови обратным методомна иммуногематологическом анализаторе  " IH-1000"</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73</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63 167,00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4 611 191,00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66</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Гелевые карты  для  постановки прямого и непрямого антиглобулинового теста</w:t>
            </w:r>
            <w:r>
              <w:rPr>
                <w:sz w:val="20"/>
                <w:szCs w:val="20"/>
              </w:rPr>
              <w:br/>
              <w:t xml:space="preserve"> на иммуногематологическом анализаторе  " IH-1000". ID-карты с 6 микропробирками содержащими полиспецифический АГР (кроличий анти-IgG, моноклональный анти-С3d, клон no C139-9), суспензированный в геле.  ,набор состоит 720 гелевых карт</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8</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1 184 340,00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9 474 720,00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67</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Стандартные панели эритроцитов для скрининга антител на иммуногематологическом анализаторе  " IH-1000"</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70</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63 167,00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4 421 690,00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Default="00A60E9E" w:rsidP="00A60E9E">
            <w:pPr>
              <w:jc w:val="center"/>
              <w:rPr>
                <w:color w:val="000000"/>
                <w:sz w:val="20"/>
                <w:szCs w:val="20"/>
              </w:rPr>
            </w:pPr>
          </w:p>
          <w:p w:rsidR="00A60E9E" w:rsidRPr="004E4721" w:rsidRDefault="00A60E9E" w:rsidP="00A60E9E">
            <w:pPr>
              <w:jc w:val="center"/>
              <w:rPr>
                <w:color w:val="000000"/>
                <w:sz w:val="20"/>
                <w:szCs w:val="20"/>
              </w:rPr>
            </w:pPr>
            <w:r>
              <w:rPr>
                <w:color w:val="000000"/>
                <w:sz w:val="20"/>
                <w:szCs w:val="20"/>
              </w:rPr>
              <w:t>68</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Гелевые карты  для определения Rh фенотипа и Kell на иммуногематологическом анализаторе  " IH-1000",,набор состоит из 288карт.</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10</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821 216,00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8 212 160,00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69</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Гелевые карты  для определения антигена Kell на иммуногематологическом анализаторе  " IH-1000", набор состоит из 12 карт.</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120</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27 369,00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3 284 280,00</w:t>
            </w:r>
          </w:p>
        </w:tc>
      </w:tr>
      <w:tr w:rsidR="00A60E9E" w:rsidRPr="004E4721" w:rsidTr="006F4A3B">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70</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0,8% Стандартные панели эритроцитов для скрининга антител на иммуногематологическом анализаторе  " Auto/Vue Innova"/Ortho Vision</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126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25 774,00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3 247 524,00</w:t>
            </w:r>
          </w:p>
        </w:tc>
      </w:tr>
      <w:tr w:rsidR="00A60E9E" w:rsidRPr="004E4721" w:rsidTr="005A52B6">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71</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Кассеты  для  постановки прямого и непрямого антиглобулинового теста</w:t>
            </w:r>
            <w:r>
              <w:rPr>
                <w:sz w:val="20"/>
                <w:szCs w:val="20"/>
              </w:rPr>
              <w:br/>
              <w:t xml:space="preserve"> на иммуногематологическом анализаторе  " Auto/Vue Innova"/Ortho Vision, ID-кассеты с 6 </w:t>
            </w:r>
            <w:r>
              <w:rPr>
                <w:sz w:val="20"/>
                <w:szCs w:val="20"/>
              </w:rPr>
              <w:lastRenderedPageBreak/>
              <w:t>микропробирками содержащими полиспецифический АГР (кроличий анти-IgG, моноклональный анти-С3d, клон no C139-9)кассет 400</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lastRenderedPageBreak/>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34</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698 438,00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23 746 892,00</w:t>
            </w:r>
          </w:p>
        </w:tc>
      </w:tr>
      <w:tr w:rsidR="00A60E9E"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lastRenderedPageBreak/>
              <w:t>72</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Набор идентификационных кассет для определения группы крови по системе АВО(прямым и обратным методом) и резус-принадлежности на иммуногематологическом анализаторе  " Auto/Vue Innova"/Ortho Vision.",набор состоит из 400 кассет.</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68</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581 000,00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39 508 000,00</w:t>
            </w:r>
          </w:p>
        </w:tc>
      </w:tr>
      <w:tr w:rsidR="00A60E9E"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73</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Кассеты для определения Rh фенотипа и Kell на иммуногематологическом анализаторе  ""Auto/Vue Innova"/Ortho Vision ,набор состоит из 400 кассет.</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5</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1 011 114,00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5 055 570,00</w:t>
            </w:r>
          </w:p>
        </w:tc>
      </w:tr>
      <w:tr w:rsidR="00A60E9E"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74</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Кассеты  для определения антигена Kell на иммуногематологическом анализаторе  ""Auto/Vue Innova"/Ortho Vision ,набор состоит из 100 кассет.</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46</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465 664,00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21 420 544,00</w:t>
            </w:r>
          </w:p>
        </w:tc>
      </w:tr>
      <w:tr w:rsidR="00A60E9E"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75</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Тест-полосы для определения АЛТ на анализаторе  Mission (в уп 25 шт)</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1330</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22 000,00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29 260 000,00</w:t>
            </w:r>
          </w:p>
        </w:tc>
      </w:tr>
      <w:tr w:rsidR="00A60E9E"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76</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 xml:space="preserve">Микрокюветы для экспресс определения гемоглобина на аппаратее HemoCue ,набор состоит из 4х25 </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упаковка</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368</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41 600,00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15 308 800,00</w:t>
            </w:r>
          </w:p>
        </w:tc>
      </w:tr>
      <w:tr w:rsidR="00A60E9E"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77</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sz w:val="20"/>
                <w:szCs w:val="20"/>
              </w:rPr>
            </w:pPr>
            <w:r>
              <w:rPr>
                <w:sz w:val="20"/>
                <w:szCs w:val="20"/>
              </w:rPr>
              <w:t>Пластиковый одноразовый планшет для определения группы крови</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штук</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3475</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2 250,00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7 818 750,00</w:t>
            </w:r>
          </w:p>
        </w:tc>
      </w:tr>
      <w:tr w:rsidR="00A60E9E" w:rsidRPr="004E4721" w:rsidTr="001D403C">
        <w:trPr>
          <w:trHeight w:val="886"/>
        </w:trPr>
        <w:tc>
          <w:tcPr>
            <w:tcW w:w="675" w:type="dxa"/>
            <w:tcBorders>
              <w:top w:val="single" w:sz="4" w:space="0" w:color="auto"/>
              <w:left w:val="single" w:sz="4" w:space="0" w:color="auto"/>
              <w:bottom w:val="single" w:sz="4" w:space="0" w:color="auto"/>
              <w:right w:val="single" w:sz="4" w:space="0" w:color="auto"/>
            </w:tcBorders>
            <w:shd w:val="clear" w:color="000000" w:fill="FFFFFF"/>
            <w:noWrap/>
          </w:tcPr>
          <w:p w:rsidR="00A60E9E" w:rsidRPr="004E4721" w:rsidRDefault="00A60E9E" w:rsidP="00A60E9E">
            <w:pPr>
              <w:jc w:val="center"/>
              <w:rPr>
                <w:color w:val="000000"/>
                <w:sz w:val="20"/>
                <w:szCs w:val="20"/>
              </w:rPr>
            </w:pPr>
            <w:r>
              <w:rPr>
                <w:color w:val="000000"/>
                <w:sz w:val="20"/>
                <w:szCs w:val="20"/>
              </w:rPr>
              <w:t>78</w:t>
            </w:r>
          </w:p>
        </w:tc>
        <w:tc>
          <w:tcPr>
            <w:tcW w:w="3391" w:type="dxa"/>
            <w:tcBorders>
              <w:top w:val="nil"/>
              <w:left w:val="single" w:sz="4" w:space="0" w:color="auto"/>
              <w:bottom w:val="single" w:sz="4" w:space="0" w:color="auto"/>
              <w:right w:val="single" w:sz="4" w:space="0" w:color="auto"/>
            </w:tcBorders>
            <w:shd w:val="clear" w:color="000000" w:fill="FFFFFF"/>
          </w:tcPr>
          <w:p w:rsidR="00A60E9E" w:rsidRDefault="00A60E9E" w:rsidP="00A60E9E">
            <w:pPr>
              <w:rPr>
                <w:color w:val="000000"/>
                <w:sz w:val="20"/>
                <w:szCs w:val="20"/>
              </w:rPr>
            </w:pPr>
            <w:r>
              <w:rPr>
                <w:color w:val="000000"/>
                <w:sz w:val="20"/>
                <w:szCs w:val="20"/>
              </w:rPr>
              <w:t>Пробирки вакуумные с К2ЭДТА для гематологических исследований  без резьбы, размерами 16*100 мм. Объем 9,0 мл</w:t>
            </w:r>
          </w:p>
        </w:tc>
        <w:tc>
          <w:tcPr>
            <w:tcW w:w="1176"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штук</w:t>
            </w:r>
          </w:p>
        </w:tc>
        <w:tc>
          <w:tcPr>
            <w:tcW w:w="1330" w:type="dxa"/>
            <w:tcBorders>
              <w:top w:val="nil"/>
              <w:left w:val="nil"/>
              <w:bottom w:val="single" w:sz="4" w:space="0" w:color="auto"/>
              <w:right w:val="single" w:sz="4" w:space="0" w:color="auto"/>
            </w:tcBorders>
            <w:shd w:val="clear" w:color="000000" w:fill="FFFFFF"/>
          </w:tcPr>
          <w:p w:rsidR="00A60E9E" w:rsidRDefault="00A60E9E" w:rsidP="00A60E9E">
            <w:pPr>
              <w:jc w:val="center"/>
              <w:rPr>
                <w:sz w:val="20"/>
                <w:szCs w:val="20"/>
              </w:rPr>
            </w:pPr>
            <w:r>
              <w:rPr>
                <w:sz w:val="20"/>
                <w:szCs w:val="20"/>
              </w:rPr>
              <w:t>90400</w:t>
            </w:r>
          </w:p>
        </w:tc>
        <w:tc>
          <w:tcPr>
            <w:tcW w:w="1474"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60,00</w:t>
            </w:r>
          </w:p>
        </w:tc>
        <w:tc>
          <w:tcPr>
            <w:tcW w:w="1843" w:type="dxa"/>
            <w:tcBorders>
              <w:top w:val="nil"/>
              <w:left w:val="nil"/>
              <w:bottom w:val="single" w:sz="4" w:space="0" w:color="auto"/>
              <w:right w:val="single" w:sz="4" w:space="0" w:color="auto"/>
            </w:tcBorders>
            <w:shd w:val="clear" w:color="000000" w:fill="FFFFFF"/>
          </w:tcPr>
          <w:p w:rsidR="00A60E9E" w:rsidRDefault="00A60E9E" w:rsidP="00A60E9E">
            <w:pPr>
              <w:jc w:val="center"/>
              <w:rPr>
                <w:color w:val="000000"/>
                <w:sz w:val="20"/>
                <w:szCs w:val="20"/>
              </w:rPr>
            </w:pPr>
            <w:r>
              <w:rPr>
                <w:color w:val="000000"/>
                <w:sz w:val="20"/>
                <w:szCs w:val="20"/>
              </w:rPr>
              <w:t>5 424 000,00</w:t>
            </w:r>
          </w:p>
        </w:tc>
      </w:tr>
    </w:tbl>
    <w:p w:rsidR="006E11A3" w:rsidRDefault="006E11A3" w:rsidP="006E11A3">
      <w:pPr>
        <w:pStyle w:val="HTML0"/>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3. Экспертная комиссия для участия в данном Тендере не привлекалась.</w:t>
      </w:r>
    </w:p>
    <w:p w:rsidR="006E11A3" w:rsidRDefault="006E11A3" w:rsidP="006E11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4"/>
          <w:szCs w:val="24"/>
        </w:rPr>
      </w:pPr>
      <w:r>
        <w:rPr>
          <w:b w:val="0"/>
          <w:sz w:val="24"/>
          <w:szCs w:val="24"/>
        </w:rPr>
        <w:t>4. Тендерные заявки на участие в тендере в установленные сроки, до истечения окончательного срока представления тендерных заявок представили следующие потенциальные поставщики:</w:t>
      </w:r>
    </w:p>
    <w:p w:rsidR="006E11A3" w:rsidRDefault="006E11A3" w:rsidP="006E11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4"/>
          <w:szCs w:val="24"/>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90"/>
        <w:gridCol w:w="4338"/>
        <w:gridCol w:w="1992"/>
      </w:tblGrid>
      <w:tr w:rsidR="006E11A3" w:rsidTr="009A632A">
        <w:trPr>
          <w:trHeight w:val="991"/>
        </w:trPr>
        <w:tc>
          <w:tcPr>
            <w:tcW w:w="710"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 п/п</w:t>
            </w:r>
          </w:p>
        </w:tc>
        <w:tc>
          <w:tcPr>
            <w:tcW w:w="2890"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Наименование потенциального поставщика</w:t>
            </w:r>
          </w:p>
        </w:tc>
        <w:tc>
          <w:tcPr>
            <w:tcW w:w="4338"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Адрес потенциального поставщика</w:t>
            </w:r>
          </w:p>
        </w:tc>
        <w:tc>
          <w:tcPr>
            <w:tcW w:w="1992" w:type="dxa"/>
            <w:tcBorders>
              <w:top w:val="single" w:sz="4" w:space="0" w:color="auto"/>
              <w:left w:val="single" w:sz="4" w:space="0" w:color="auto"/>
              <w:bottom w:val="single" w:sz="4" w:space="0" w:color="auto"/>
              <w:right w:val="single" w:sz="4" w:space="0" w:color="auto"/>
            </w:tcBorders>
            <w:hideMark/>
          </w:tcPr>
          <w:p w:rsidR="006E11A3" w:rsidRDefault="006E11A3" w:rsidP="006E11A3">
            <w:pPr>
              <w:pStyle w:val="HTML0"/>
              <w:spacing w:line="252" w:lineRule="auto"/>
              <w:jc w:val="center"/>
              <w:rPr>
                <w:rFonts w:ascii="Times New Roman" w:hAnsi="Times New Roman" w:cs="Times New Roman"/>
                <w:b/>
                <w:color w:val="auto"/>
                <w:sz w:val="24"/>
                <w:szCs w:val="24"/>
                <w:lang w:eastAsia="en-US"/>
              </w:rPr>
            </w:pPr>
            <w:r>
              <w:rPr>
                <w:rFonts w:ascii="Times New Roman" w:hAnsi="Times New Roman" w:cs="Times New Roman"/>
                <w:b/>
                <w:color w:val="auto"/>
                <w:sz w:val="24"/>
                <w:szCs w:val="24"/>
                <w:lang w:eastAsia="en-US"/>
              </w:rPr>
              <w:t>Время и дата предоставления заявок</w:t>
            </w:r>
          </w:p>
        </w:tc>
      </w:tr>
      <w:tr w:rsidR="00A60E9E" w:rsidTr="005A52B6">
        <w:tc>
          <w:tcPr>
            <w:tcW w:w="710" w:type="dxa"/>
            <w:tcBorders>
              <w:top w:val="single" w:sz="4" w:space="0" w:color="auto"/>
              <w:left w:val="single" w:sz="4" w:space="0" w:color="auto"/>
              <w:bottom w:val="single" w:sz="4" w:space="0" w:color="auto"/>
              <w:right w:val="single" w:sz="4" w:space="0" w:color="auto"/>
            </w:tcBorders>
          </w:tcPr>
          <w:p w:rsidR="00A60E9E" w:rsidRPr="00571B44" w:rsidRDefault="00A60E9E" w:rsidP="00A60E9E">
            <w:pPr>
              <w:pStyle w:val="HTML0"/>
              <w:spacing w:line="252" w:lineRule="auto"/>
              <w:rPr>
                <w:rFonts w:ascii="Times New Roman" w:hAnsi="Times New Roman" w:cs="Times New Roman"/>
                <w:color w:val="auto"/>
                <w:sz w:val="24"/>
                <w:szCs w:val="24"/>
                <w:lang w:val="kk-KZ" w:eastAsia="en-US"/>
              </w:rPr>
            </w:pPr>
            <w:r w:rsidRPr="00571B44">
              <w:rPr>
                <w:rFonts w:ascii="Times New Roman" w:hAnsi="Times New Roman" w:cs="Times New Roman"/>
                <w:color w:val="auto"/>
                <w:sz w:val="24"/>
                <w:szCs w:val="24"/>
                <w:lang w:val="kk-KZ" w:eastAsia="en-US"/>
              </w:rPr>
              <w:t>1</w:t>
            </w:r>
          </w:p>
        </w:tc>
        <w:tc>
          <w:tcPr>
            <w:tcW w:w="2890" w:type="dxa"/>
          </w:tcPr>
          <w:p w:rsidR="00A60E9E" w:rsidRPr="00D71735" w:rsidRDefault="00A60E9E" w:rsidP="00A60E9E">
            <w:pPr>
              <w:jc w:val="both"/>
            </w:pPr>
            <w:r w:rsidRPr="00D71735">
              <w:t xml:space="preserve">ТОО «Южная медицинская компания  </w:t>
            </w:r>
            <w:r w:rsidRPr="00D71735">
              <w:rPr>
                <w:lang w:val="en-US"/>
              </w:rPr>
              <w:t>TEKNA</w:t>
            </w:r>
            <w:r w:rsidRPr="00D71735">
              <w:t>»</w:t>
            </w:r>
          </w:p>
        </w:tc>
        <w:tc>
          <w:tcPr>
            <w:tcW w:w="4338" w:type="dxa"/>
          </w:tcPr>
          <w:p w:rsidR="00A60E9E" w:rsidRPr="00D71735" w:rsidRDefault="00A60E9E" w:rsidP="00A60E9E">
            <w:pPr>
              <w:jc w:val="both"/>
            </w:pPr>
            <w:r w:rsidRPr="00D71735">
              <w:t>г.Шымкент, мкр Катын копр,ул.К.Омешулы д 5А</w:t>
            </w:r>
          </w:p>
        </w:tc>
        <w:tc>
          <w:tcPr>
            <w:tcW w:w="1992" w:type="dxa"/>
          </w:tcPr>
          <w:p w:rsidR="00A60E9E" w:rsidRPr="00D71735" w:rsidRDefault="00A60E9E" w:rsidP="00A60E9E">
            <w:pPr>
              <w:jc w:val="center"/>
            </w:pPr>
            <w:r w:rsidRPr="00D71735">
              <w:t>12.01.2024 г</w:t>
            </w:r>
          </w:p>
          <w:p w:rsidR="00A60E9E" w:rsidRPr="00D71735" w:rsidRDefault="00A60E9E" w:rsidP="00A60E9E">
            <w:pPr>
              <w:jc w:val="center"/>
            </w:pPr>
            <w:r w:rsidRPr="00D71735">
              <w:t>11:18</w:t>
            </w:r>
          </w:p>
        </w:tc>
      </w:tr>
      <w:tr w:rsidR="00A60E9E" w:rsidTr="005A52B6">
        <w:tc>
          <w:tcPr>
            <w:tcW w:w="710" w:type="dxa"/>
            <w:tcBorders>
              <w:top w:val="single" w:sz="4" w:space="0" w:color="auto"/>
              <w:left w:val="single" w:sz="4" w:space="0" w:color="auto"/>
              <w:bottom w:val="single" w:sz="4" w:space="0" w:color="auto"/>
              <w:right w:val="single" w:sz="4" w:space="0" w:color="auto"/>
            </w:tcBorders>
          </w:tcPr>
          <w:p w:rsidR="00A60E9E" w:rsidRPr="007F4ACA" w:rsidRDefault="00A60E9E" w:rsidP="00A60E9E">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2</w:t>
            </w:r>
          </w:p>
        </w:tc>
        <w:tc>
          <w:tcPr>
            <w:tcW w:w="2890" w:type="dxa"/>
          </w:tcPr>
          <w:p w:rsidR="00A60E9E" w:rsidRPr="00D71735" w:rsidRDefault="00A60E9E" w:rsidP="00A60E9E">
            <w:pPr>
              <w:jc w:val="both"/>
            </w:pPr>
            <w:r w:rsidRPr="00D71735">
              <w:t>ИП «</w:t>
            </w:r>
            <w:r w:rsidRPr="00D71735">
              <w:rPr>
                <w:lang w:val="en-US"/>
              </w:rPr>
              <w:t>Qazmedtorg</w:t>
            </w:r>
            <w:r w:rsidRPr="00D71735">
              <w:t>»</w:t>
            </w:r>
          </w:p>
        </w:tc>
        <w:tc>
          <w:tcPr>
            <w:tcW w:w="4338" w:type="dxa"/>
          </w:tcPr>
          <w:p w:rsidR="00A60E9E" w:rsidRPr="00D71735" w:rsidRDefault="00A60E9E" w:rsidP="00A60E9E">
            <w:pPr>
              <w:jc w:val="both"/>
            </w:pPr>
            <w:r w:rsidRPr="00D71735">
              <w:t>г.Алматы,Жетысуский район,пр.Райымбека 243/1,42</w:t>
            </w:r>
          </w:p>
        </w:tc>
        <w:tc>
          <w:tcPr>
            <w:tcW w:w="1992" w:type="dxa"/>
          </w:tcPr>
          <w:p w:rsidR="00A60E9E" w:rsidRPr="00D71735" w:rsidRDefault="00A60E9E" w:rsidP="00A60E9E">
            <w:pPr>
              <w:jc w:val="center"/>
            </w:pPr>
            <w:r w:rsidRPr="00D71735">
              <w:t>15.01.2024 г</w:t>
            </w:r>
          </w:p>
          <w:p w:rsidR="00A60E9E" w:rsidRPr="00D71735" w:rsidRDefault="00A60E9E" w:rsidP="00A60E9E">
            <w:pPr>
              <w:jc w:val="center"/>
            </w:pPr>
            <w:r w:rsidRPr="00D71735">
              <w:t>12:20</w:t>
            </w:r>
          </w:p>
          <w:p w:rsidR="00A60E9E" w:rsidRPr="00D71735" w:rsidRDefault="00A60E9E" w:rsidP="00A60E9E">
            <w:pPr>
              <w:jc w:val="center"/>
            </w:pPr>
          </w:p>
        </w:tc>
      </w:tr>
      <w:tr w:rsidR="00A60E9E" w:rsidTr="005A52B6">
        <w:tc>
          <w:tcPr>
            <w:tcW w:w="710" w:type="dxa"/>
            <w:tcBorders>
              <w:top w:val="single" w:sz="4" w:space="0" w:color="auto"/>
              <w:left w:val="single" w:sz="4" w:space="0" w:color="auto"/>
              <w:bottom w:val="single" w:sz="4" w:space="0" w:color="auto"/>
              <w:right w:val="single" w:sz="4" w:space="0" w:color="auto"/>
            </w:tcBorders>
          </w:tcPr>
          <w:p w:rsidR="00A60E9E" w:rsidRDefault="00A60E9E" w:rsidP="00A60E9E">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3</w:t>
            </w:r>
          </w:p>
          <w:p w:rsidR="00A60E9E" w:rsidRPr="007F4ACA" w:rsidRDefault="00A60E9E" w:rsidP="00A60E9E">
            <w:pPr>
              <w:pStyle w:val="HTML0"/>
              <w:spacing w:line="254" w:lineRule="auto"/>
              <w:rPr>
                <w:rFonts w:ascii="Times New Roman" w:hAnsi="Times New Roman" w:cs="Times New Roman"/>
                <w:color w:val="auto"/>
                <w:sz w:val="24"/>
                <w:szCs w:val="24"/>
                <w:lang w:eastAsia="en-US"/>
              </w:rPr>
            </w:pPr>
          </w:p>
        </w:tc>
        <w:tc>
          <w:tcPr>
            <w:tcW w:w="2890" w:type="dxa"/>
          </w:tcPr>
          <w:p w:rsidR="00A60E9E" w:rsidRPr="00D71735" w:rsidRDefault="00A60E9E" w:rsidP="00A60E9E">
            <w:pPr>
              <w:jc w:val="both"/>
              <w:rPr>
                <w:lang w:val="kk-KZ"/>
              </w:rPr>
            </w:pPr>
            <w:r w:rsidRPr="00D71735">
              <w:t>ТОО «</w:t>
            </w:r>
            <w:r w:rsidRPr="00D71735">
              <w:rPr>
                <w:lang w:val="en-US"/>
              </w:rPr>
              <w:t>Eira</w:t>
            </w:r>
            <w:r w:rsidRPr="00D71735">
              <w:t xml:space="preserve"> </w:t>
            </w:r>
            <w:r w:rsidRPr="00D71735">
              <w:rPr>
                <w:lang w:val="en-US"/>
              </w:rPr>
              <w:t>Med</w:t>
            </w:r>
            <w:r w:rsidRPr="00D71735">
              <w:t xml:space="preserve">» </w:t>
            </w:r>
            <w:r w:rsidRPr="00D71735">
              <w:rPr>
                <w:lang w:val="kk-KZ"/>
              </w:rPr>
              <w:t>(Эйра Мед)</w:t>
            </w:r>
          </w:p>
        </w:tc>
        <w:tc>
          <w:tcPr>
            <w:tcW w:w="4338" w:type="dxa"/>
          </w:tcPr>
          <w:p w:rsidR="00A60E9E" w:rsidRPr="00D71735" w:rsidRDefault="00A60E9E" w:rsidP="00A60E9E">
            <w:pPr>
              <w:jc w:val="both"/>
              <w:rPr>
                <w:lang w:val="kk-KZ"/>
              </w:rPr>
            </w:pPr>
            <w:r w:rsidRPr="00D71735">
              <w:rPr>
                <w:lang w:val="kk-KZ"/>
              </w:rPr>
              <w:t>г.Астана,Алматинский район,улица 92, здание 4</w:t>
            </w:r>
          </w:p>
        </w:tc>
        <w:tc>
          <w:tcPr>
            <w:tcW w:w="1992" w:type="dxa"/>
          </w:tcPr>
          <w:p w:rsidR="00A60E9E" w:rsidRPr="00D71735" w:rsidRDefault="00A60E9E" w:rsidP="00A60E9E">
            <w:pPr>
              <w:jc w:val="center"/>
              <w:rPr>
                <w:lang w:val="kk-KZ"/>
              </w:rPr>
            </w:pPr>
            <w:r w:rsidRPr="00D71735">
              <w:rPr>
                <w:lang w:val="kk-KZ"/>
              </w:rPr>
              <w:t>15.01.2024г</w:t>
            </w:r>
          </w:p>
          <w:p w:rsidR="00A60E9E" w:rsidRPr="00D71735" w:rsidRDefault="00A60E9E" w:rsidP="00A60E9E">
            <w:pPr>
              <w:jc w:val="center"/>
              <w:rPr>
                <w:lang w:val="kk-KZ"/>
              </w:rPr>
            </w:pPr>
            <w:r w:rsidRPr="00D71735">
              <w:rPr>
                <w:lang w:val="kk-KZ"/>
              </w:rPr>
              <w:t>12:23</w:t>
            </w:r>
          </w:p>
        </w:tc>
      </w:tr>
      <w:tr w:rsidR="00A60E9E" w:rsidTr="005A52B6">
        <w:tc>
          <w:tcPr>
            <w:tcW w:w="710" w:type="dxa"/>
            <w:tcBorders>
              <w:top w:val="single" w:sz="4" w:space="0" w:color="auto"/>
              <w:left w:val="single" w:sz="4" w:space="0" w:color="auto"/>
              <w:bottom w:val="single" w:sz="4" w:space="0" w:color="auto"/>
              <w:right w:val="single" w:sz="4" w:space="0" w:color="auto"/>
            </w:tcBorders>
          </w:tcPr>
          <w:p w:rsidR="00A60E9E" w:rsidRDefault="00A60E9E" w:rsidP="00A60E9E">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4</w:t>
            </w:r>
          </w:p>
        </w:tc>
        <w:tc>
          <w:tcPr>
            <w:tcW w:w="2890" w:type="dxa"/>
          </w:tcPr>
          <w:p w:rsidR="00A60E9E" w:rsidRPr="00D71735" w:rsidRDefault="00A60E9E" w:rsidP="00A60E9E">
            <w:pPr>
              <w:jc w:val="both"/>
            </w:pPr>
            <w:r w:rsidRPr="00D71735">
              <w:t>ТОО « ОМБ-Казахстан»</w:t>
            </w:r>
          </w:p>
        </w:tc>
        <w:tc>
          <w:tcPr>
            <w:tcW w:w="4338" w:type="dxa"/>
          </w:tcPr>
          <w:p w:rsidR="00A60E9E" w:rsidRPr="00D71735" w:rsidRDefault="00A60E9E" w:rsidP="00A60E9E">
            <w:pPr>
              <w:jc w:val="both"/>
            </w:pPr>
            <w:r w:rsidRPr="00D71735">
              <w:t>г.Астана,ул.Куйши Дина 17</w:t>
            </w:r>
          </w:p>
        </w:tc>
        <w:tc>
          <w:tcPr>
            <w:tcW w:w="1992" w:type="dxa"/>
          </w:tcPr>
          <w:p w:rsidR="00A60E9E" w:rsidRPr="00D71735" w:rsidRDefault="00A60E9E" w:rsidP="00A60E9E">
            <w:pPr>
              <w:jc w:val="center"/>
            </w:pPr>
            <w:r w:rsidRPr="00D71735">
              <w:t>16.01.2024г</w:t>
            </w:r>
          </w:p>
          <w:p w:rsidR="00A60E9E" w:rsidRPr="00D71735" w:rsidRDefault="00A60E9E" w:rsidP="00A60E9E">
            <w:pPr>
              <w:jc w:val="center"/>
            </w:pPr>
            <w:r w:rsidRPr="00D71735">
              <w:t>12:39</w:t>
            </w:r>
          </w:p>
        </w:tc>
      </w:tr>
      <w:tr w:rsidR="00A60E9E" w:rsidTr="005A52B6">
        <w:tc>
          <w:tcPr>
            <w:tcW w:w="710" w:type="dxa"/>
            <w:tcBorders>
              <w:top w:val="single" w:sz="4" w:space="0" w:color="auto"/>
              <w:left w:val="single" w:sz="4" w:space="0" w:color="auto"/>
              <w:bottom w:val="single" w:sz="4" w:space="0" w:color="auto"/>
              <w:right w:val="single" w:sz="4" w:space="0" w:color="auto"/>
            </w:tcBorders>
          </w:tcPr>
          <w:p w:rsidR="00A60E9E" w:rsidRDefault="00A60E9E" w:rsidP="00A60E9E">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lastRenderedPageBreak/>
              <w:t>5</w:t>
            </w:r>
          </w:p>
        </w:tc>
        <w:tc>
          <w:tcPr>
            <w:tcW w:w="2890" w:type="dxa"/>
          </w:tcPr>
          <w:p w:rsidR="00A60E9E" w:rsidRPr="00D71735" w:rsidRDefault="00A60E9E" w:rsidP="00A60E9E">
            <w:pPr>
              <w:jc w:val="both"/>
            </w:pPr>
            <w:r w:rsidRPr="00D71735">
              <w:t>ТОО «Хан Мед Групп»</w:t>
            </w:r>
          </w:p>
        </w:tc>
        <w:tc>
          <w:tcPr>
            <w:tcW w:w="4338" w:type="dxa"/>
          </w:tcPr>
          <w:p w:rsidR="00A60E9E" w:rsidRPr="00D71735" w:rsidRDefault="00A60E9E" w:rsidP="00A60E9E">
            <w:pPr>
              <w:jc w:val="both"/>
            </w:pPr>
            <w:r w:rsidRPr="00D71735">
              <w:t>г.Алматы, Наурызбайский  район, ул.Алтын-Ординская 6/55</w:t>
            </w:r>
          </w:p>
        </w:tc>
        <w:tc>
          <w:tcPr>
            <w:tcW w:w="1992" w:type="dxa"/>
          </w:tcPr>
          <w:p w:rsidR="00A60E9E" w:rsidRPr="00D71735" w:rsidRDefault="00A60E9E" w:rsidP="00A60E9E">
            <w:pPr>
              <w:jc w:val="center"/>
            </w:pPr>
            <w:r w:rsidRPr="00D71735">
              <w:t>16.01.2024г</w:t>
            </w:r>
          </w:p>
          <w:p w:rsidR="00A60E9E" w:rsidRPr="00D71735" w:rsidRDefault="00A60E9E" w:rsidP="00A60E9E">
            <w:pPr>
              <w:jc w:val="center"/>
            </w:pPr>
            <w:r w:rsidRPr="00D71735">
              <w:t>13:55</w:t>
            </w:r>
          </w:p>
        </w:tc>
      </w:tr>
      <w:tr w:rsidR="00A60E9E" w:rsidTr="005A52B6">
        <w:tc>
          <w:tcPr>
            <w:tcW w:w="710" w:type="dxa"/>
            <w:tcBorders>
              <w:top w:val="single" w:sz="4" w:space="0" w:color="auto"/>
              <w:left w:val="single" w:sz="4" w:space="0" w:color="auto"/>
              <w:bottom w:val="single" w:sz="4" w:space="0" w:color="auto"/>
              <w:right w:val="single" w:sz="4" w:space="0" w:color="auto"/>
            </w:tcBorders>
          </w:tcPr>
          <w:p w:rsidR="00A60E9E" w:rsidRDefault="00A60E9E" w:rsidP="00A60E9E">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6</w:t>
            </w:r>
          </w:p>
        </w:tc>
        <w:tc>
          <w:tcPr>
            <w:tcW w:w="2890" w:type="dxa"/>
          </w:tcPr>
          <w:p w:rsidR="00A60E9E" w:rsidRPr="00D71735" w:rsidRDefault="00A60E9E" w:rsidP="00A60E9E">
            <w:pPr>
              <w:jc w:val="both"/>
            </w:pPr>
            <w:r w:rsidRPr="00D71735">
              <w:t xml:space="preserve">ТОО «Медицина </w:t>
            </w:r>
            <w:r w:rsidRPr="00D71735">
              <w:rPr>
                <w:lang w:val="kk-KZ"/>
              </w:rPr>
              <w:t>Әлемы</w:t>
            </w:r>
            <w:r w:rsidRPr="00D71735">
              <w:t>»</w:t>
            </w:r>
          </w:p>
        </w:tc>
        <w:tc>
          <w:tcPr>
            <w:tcW w:w="4338" w:type="dxa"/>
          </w:tcPr>
          <w:p w:rsidR="00A60E9E" w:rsidRPr="00D71735" w:rsidRDefault="00A60E9E" w:rsidP="00A60E9E">
            <w:pPr>
              <w:jc w:val="both"/>
            </w:pPr>
            <w:r w:rsidRPr="00D71735">
              <w:t>г.Астана,ул.Е.Брусиловский,24/1, кабинет 301</w:t>
            </w:r>
          </w:p>
        </w:tc>
        <w:tc>
          <w:tcPr>
            <w:tcW w:w="1992" w:type="dxa"/>
          </w:tcPr>
          <w:p w:rsidR="00A60E9E" w:rsidRPr="00D71735" w:rsidRDefault="00A60E9E" w:rsidP="00A60E9E">
            <w:pPr>
              <w:jc w:val="center"/>
            </w:pPr>
            <w:r w:rsidRPr="00D71735">
              <w:rPr>
                <w:lang w:val="kk-KZ"/>
              </w:rPr>
              <w:t>16</w:t>
            </w:r>
            <w:r w:rsidRPr="00D71735">
              <w:t>.01.2024г</w:t>
            </w:r>
          </w:p>
          <w:p w:rsidR="00A60E9E" w:rsidRPr="00D71735" w:rsidRDefault="00A60E9E" w:rsidP="00A60E9E">
            <w:pPr>
              <w:jc w:val="center"/>
            </w:pPr>
            <w:r w:rsidRPr="00D71735">
              <w:t>14:28</w:t>
            </w:r>
          </w:p>
        </w:tc>
      </w:tr>
      <w:tr w:rsidR="00A60E9E" w:rsidTr="005A52B6">
        <w:tc>
          <w:tcPr>
            <w:tcW w:w="710" w:type="dxa"/>
            <w:tcBorders>
              <w:top w:val="single" w:sz="4" w:space="0" w:color="auto"/>
              <w:left w:val="single" w:sz="4" w:space="0" w:color="auto"/>
              <w:bottom w:val="single" w:sz="4" w:space="0" w:color="auto"/>
              <w:right w:val="single" w:sz="4" w:space="0" w:color="auto"/>
            </w:tcBorders>
          </w:tcPr>
          <w:p w:rsidR="00A60E9E" w:rsidRDefault="00A60E9E" w:rsidP="00A60E9E">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7</w:t>
            </w:r>
          </w:p>
        </w:tc>
        <w:tc>
          <w:tcPr>
            <w:tcW w:w="2890" w:type="dxa"/>
          </w:tcPr>
          <w:p w:rsidR="00A60E9E" w:rsidRPr="00D71735" w:rsidRDefault="00A60E9E" w:rsidP="00A60E9E">
            <w:pPr>
              <w:jc w:val="both"/>
            </w:pPr>
            <w:r w:rsidRPr="00D71735">
              <w:t>ТОО «AUM+»</w:t>
            </w:r>
          </w:p>
        </w:tc>
        <w:tc>
          <w:tcPr>
            <w:tcW w:w="4338" w:type="dxa"/>
          </w:tcPr>
          <w:p w:rsidR="00A60E9E" w:rsidRPr="00D71735" w:rsidRDefault="00A60E9E" w:rsidP="00A60E9E">
            <w:pPr>
              <w:jc w:val="both"/>
            </w:pPr>
            <w:r w:rsidRPr="00D71735">
              <w:t>г.Астана,ул.Е.Брусиловский,24/1, кабинет 301</w:t>
            </w:r>
          </w:p>
        </w:tc>
        <w:tc>
          <w:tcPr>
            <w:tcW w:w="1992" w:type="dxa"/>
          </w:tcPr>
          <w:p w:rsidR="00A60E9E" w:rsidRPr="00D71735" w:rsidRDefault="00A60E9E" w:rsidP="00A60E9E">
            <w:pPr>
              <w:jc w:val="center"/>
            </w:pPr>
            <w:r w:rsidRPr="00D71735">
              <w:t>16.01.2024г</w:t>
            </w:r>
          </w:p>
          <w:p w:rsidR="00A60E9E" w:rsidRPr="00D71735" w:rsidRDefault="00A60E9E" w:rsidP="00A60E9E">
            <w:pPr>
              <w:jc w:val="center"/>
            </w:pPr>
            <w:r w:rsidRPr="00D71735">
              <w:t>14:31</w:t>
            </w:r>
          </w:p>
        </w:tc>
      </w:tr>
      <w:tr w:rsidR="00A60E9E" w:rsidTr="005A52B6">
        <w:tc>
          <w:tcPr>
            <w:tcW w:w="710" w:type="dxa"/>
            <w:tcBorders>
              <w:top w:val="single" w:sz="4" w:space="0" w:color="auto"/>
              <w:left w:val="single" w:sz="4" w:space="0" w:color="auto"/>
              <w:bottom w:val="single" w:sz="4" w:space="0" w:color="auto"/>
              <w:right w:val="single" w:sz="4" w:space="0" w:color="auto"/>
            </w:tcBorders>
          </w:tcPr>
          <w:p w:rsidR="00A60E9E" w:rsidRDefault="00A60E9E" w:rsidP="00A60E9E">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8</w:t>
            </w:r>
          </w:p>
        </w:tc>
        <w:tc>
          <w:tcPr>
            <w:tcW w:w="2890" w:type="dxa"/>
          </w:tcPr>
          <w:p w:rsidR="00A60E9E" w:rsidRPr="00D71735" w:rsidRDefault="00A60E9E" w:rsidP="00A60E9E">
            <w:pPr>
              <w:jc w:val="both"/>
            </w:pPr>
            <w:r w:rsidRPr="00D71735">
              <w:t>ТОО «НПФ Медилэнд»</w:t>
            </w:r>
          </w:p>
        </w:tc>
        <w:tc>
          <w:tcPr>
            <w:tcW w:w="4338" w:type="dxa"/>
          </w:tcPr>
          <w:p w:rsidR="00A60E9E" w:rsidRPr="00D71735" w:rsidRDefault="00A60E9E" w:rsidP="00A60E9E">
            <w:pPr>
              <w:jc w:val="both"/>
            </w:pPr>
            <w:r w:rsidRPr="00D71735">
              <w:t>г.Алматы,Алатауский район, пр.Райымбека д 417, н.п.1</w:t>
            </w:r>
          </w:p>
        </w:tc>
        <w:tc>
          <w:tcPr>
            <w:tcW w:w="1992" w:type="dxa"/>
          </w:tcPr>
          <w:p w:rsidR="00A60E9E" w:rsidRPr="00D71735" w:rsidRDefault="00A60E9E" w:rsidP="00A60E9E">
            <w:pPr>
              <w:jc w:val="center"/>
            </w:pPr>
            <w:r w:rsidRPr="00D71735">
              <w:t>16.01.2024 г</w:t>
            </w:r>
          </w:p>
          <w:p w:rsidR="00A60E9E" w:rsidRPr="00D71735" w:rsidRDefault="00A60E9E" w:rsidP="00A60E9E">
            <w:pPr>
              <w:jc w:val="center"/>
            </w:pPr>
            <w:r w:rsidRPr="00D71735">
              <w:t>15:30</w:t>
            </w:r>
          </w:p>
        </w:tc>
      </w:tr>
      <w:tr w:rsidR="00A60E9E" w:rsidTr="005A52B6">
        <w:tc>
          <w:tcPr>
            <w:tcW w:w="710" w:type="dxa"/>
            <w:tcBorders>
              <w:top w:val="single" w:sz="4" w:space="0" w:color="auto"/>
              <w:left w:val="single" w:sz="4" w:space="0" w:color="auto"/>
              <w:bottom w:val="single" w:sz="4" w:space="0" w:color="auto"/>
              <w:right w:val="single" w:sz="4" w:space="0" w:color="auto"/>
            </w:tcBorders>
          </w:tcPr>
          <w:p w:rsidR="00A60E9E" w:rsidRDefault="00A60E9E" w:rsidP="00A60E9E">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9</w:t>
            </w:r>
          </w:p>
        </w:tc>
        <w:tc>
          <w:tcPr>
            <w:tcW w:w="2890" w:type="dxa"/>
          </w:tcPr>
          <w:p w:rsidR="00A60E9E" w:rsidRPr="00D71735" w:rsidRDefault="00A60E9E" w:rsidP="00A60E9E">
            <w:pPr>
              <w:jc w:val="both"/>
            </w:pPr>
            <w:r w:rsidRPr="00D71735">
              <w:t>ТОО « Медио</w:t>
            </w:r>
            <w:r w:rsidRPr="00D71735">
              <w:rPr>
                <w:lang w:val="en-US"/>
              </w:rPr>
              <w:t>ArtLab</w:t>
            </w:r>
            <w:r w:rsidRPr="00D71735">
              <w:t>»</w:t>
            </w:r>
          </w:p>
        </w:tc>
        <w:tc>
          <w:tcPr>
            <w:tcW w:w="4338" w:type="dxa"/>
          </w:tcPr>
          <w:p w:rsidR="00A60E9E" w:rsidRPr="00D71735" w:rsidRDefault="00A60E9E" w:rsidP="00A60E9E">
            <w:pPr>
              <w:jc w:val="both"/>
            </w:pPr>
            <w:r w:rsidRPr="00D71735">
              <w:t>г.Алматы,ул.Сатпаева, 30/1 офис 100</w:t>
            </w:r>
          </w:p>
        </w:tc>
        <w:tc>
          <w:tcPr>
            <w:tcW w:w="1992" w:type="dxa"/>
          </w:tcPr>
          <w:p w:rsidR="00A60E9E" w:rsidRPr="00D71735" w:rsidRDefault="00A60E9E" w:rsidP="00A60E9E">
            <w:pPr>
              <w:jc w:val="center"/>
            </w:pPr>
            <w:r w:rsidRPr="00D71735">
              <w:t>17.01.2024 г</w:t>
            </w:r>
          </w:p>
          <w:p w:rsidR="00A60E9E" w:rsidRPr="00D71735" w:rsidRDefault="00A60E9E" w:rsidP="00A60E9E">
            <w:pPr>
              <w:jc w:val="center"/>
            </w:pPr>
            <w:r w:rsidRPr="00D71735">
              <w:t>09:26</w:t>
            </w:r>
          </w:p>
        </w:tc>
      </w:tr>
      <w:tr w:rsidR="00A60E9E" w:rsidTr="005A52B6">
        <w:tc>
          <w:tcPr>
            <w:tcW w:w="710" w:type="dxa"/>
            <w:tcBorders>
              <w:top w:val="single" w:sz="4" w:space="0" w:color="auto"/>
              <w:left w:val="single" w:sz="4" w:space="0" w:color="auto"/>
              <w:bottom w:val="single" w:sz="4" w:space="0" w:color="auto"/>
              <w:right w:val="single" w:sz="4" w:space="0" w:color="auto"/>
            </w:tcBorders>
          </w:tcPr>
          <w:p w:rsidR="00A60E9E" w:rsidRDefault="00A60E9E" w:rsidP="00A60E9E">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10</w:t>
            </w:r>
          </w:p>
        </w:tc>
        <w:tc>
          <w:tcPr>
            <w:tcW w:w="2890" w:type="dxa"/>
          </w:tcPr>
          <w:p w:rsidR="00A60E9E" w:rsidRPr="00D71735" w:rsidRDefault="00A60E9E" w:rsidP="00A60E9E">
            <w:pPr>
              <w:jc w:val="both"/>
            </w:pPr>
            <w:r w:rsidRPr="00D71735">
              <w:t>ТОО «Лаборо»</w:t>
            </w:r>
          </w:p>
        </w:tc>
        <w:tc>
          <w:tcPr>
            <w:tcW w:w="4338" w:type="dxa"/>
          </w:tcPr>
          <w:p w:rsidR="00A60E9E" w:rsidRPr="00D71735" w:rsidRDefault="00A60E9E" w:rsidP="00A60E9E">
            <w:pPr>
              <w:jc w:val="both"/>
            </w:pPr>
            <w:r w:rsidRPr="00D71735">
              <w:t>г.Алматы, ул.Майлина 40</w:t>
            </w:r>
          </w:p>
        </w:tc>
        <w:tc>
          <w:tcPr>
            <w:tcW w:w="1992" w:type="dxa"/>
          </w:tcPr>
          <w:p w:rsidR="00A60E9E" w:rsidRPr="00D71735" w:rsidRDefault="00A60E9E" w:rsidP="00A60E9E">
            <w:pPr>
              <w:jc w:val="center"/>
            </w:pPr>
            <w:r w:rsidRPr="00D71735">
              <w:t>17.01.2024г</w:t>
            </w:r>
          </w:p>
          <w:p w:rsidR="00A60E9E" w:rsidRPr="00D71735" w:rsidRDefault="00A60E9E" w:rsidP="00A60E9E">
            <w:pPr>
              <w:jc w:val="center"/>
            </w:pPr>
            <w:r w:rsidRPr="00D71735">
              <w:t>12:48</w:t>
            </w:r>
          </w:p>
        </w:tc>
      </w:tr>
      <w:tr w:rsidR="00A60E9E" w:rsidTr="005A52B6">
        <w:tc>
          <w:tcPr>
            <w:tcW w:w="710" w:type="dxa"/>
            <w:tcBorders>
              <w:top w:val="single" w:sz="4" w:space="0" w:color="auto"/>
              <w:left w:val="single" w:sz="4" w:space="0" w:color="auto"/>
              <w:bottom w:val="single" w:sz="4" w:space="0" w:color="auto"/>
              <w:right w:val="single" w:sz="4" w:space="0" w:color="auto"/>
            </w:tcBorders>
          </w:tcPr>
          <w:p w:rsidR="00A60E9E" w:rsidRDefault="00A60E9E" w:rsidP="00A60E9E">
            <w:pPr>
              <w:pStyle w:val="HTML0"/>
              <w:spacing w:line="254"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11</w:t>
            </w:r>
          </w:p>
        </w:tc>
        <w:tc>
          <w:tcPr>
            <w:tcW w:w="2890" w:type="dxa"/>
          </w:tcPr>
          <w:p w:rsidR="00A60E9E" w:rsidRPr="00D71735" w:rsidRDefault="00A60E9E" w:rsidP="00A60E9E">
            <w:pPr>
              <w:jc w:val="both"/>
            </w:pPr>
            <w:r w:rsidRPr="00D71735">
              <w:t>ТОО «Батыс Инвест»</w:t>
            </w:r>
          </w:p>
        </w:tc>
        <w:tc>
          <w:tcPr>
            <w:tcW w:w="4338" w:type="dxa"/>
          </w:tcPr>
          <w:p w:rsidR="00A60E9E" w:rsidRPr="00D71735" w:rsidRDefault="00A60E9E" w:rsidP="00A60E9E">
            <w:pPr>
              <w:jc w:val="both"/>
            </w:pPr>
            <w:r w:rsidRPr="00D71735">
              <w:t>г.Астана, пр Мангилик Ел 47 кв 201</w:t>
            </w:r>
          </w:p>
        </w:tc>
        <w:tc>
          <w:tcPr>
            <w:tcW w:w="1992" w:type="dxa"/>
          </w:tcPr>
          <w:p w:rsidR="00A60E9E" w:rsidRPr="00D71735" w:rsidRDefault="00A60E9E" w:rsidP="00A60E9E">
            <w:pPr>
              <w:jc w:val="center"/>
            </w:pPr>
            <w:r w:rsidRPr="00D71735">
              <w:t>18.01.2024 г</w:t>
            </w:r>
          </w:p>
          <w:p w:rsidR="00A60E9E" w:rsidRPr="00D71735" w:rsidRDefault="00A60E9E" w:rsidP="00A60E9E">
            <w:pPr>
              <w:jc w:val="center"/>
            </w:pPr>
            <w:r w:rsidRPr="00D71735">
              <w:t>08:37</w:t>
            </w:r>
          </w:p>
          <w:p w:rsidR="00A60E9E" w:rsidRPr="00D71735" w:rsidRDefault="00A60E9E" w:rsidP="00A60E9E">
            <w:pPr>
              <w:jc w:val="center"/>
            </w:pPr>
          </w:p>
        </w:tc>
      </w:tr>
      <w:tr w:rsidR="00A60E9E" w:rsidTr="005A52B6">
        <w:tc>
          <w:tcPr>
            <w:tcW w:w="710" w:type="dxa"/>
            <w:tcBorders>
              <w:top w:val="single" w:sz="4" w:space="0" w:color="auto"/>
              <w:left w:val="single" w:sz="4" w:space="0" w:color="auto"/>
              <w:bottom w:val="single" w:sz="4" w:space="0" w:color="auto"/>
              <w:right w:val="single" w:sz="4" w:space="0" w:color="auto"/>
            </w:tcBorders>
          </w:tcPr>
          <w:p w:rsidR="00A60E9E" w:rsidRPr="00741ABD" w:rsidRDefault="00A60E9E" w:rsidP="00A60E9E">
            <w:pPr>
              <w:pStyle w:val="HTML0"/>
              <w:spacing w:line="254" w:lineRule="auto"/>
              <w:rPr>
                <w:rFonts w:ascii="Times New Roman" w:hAnsi="Times New Roman" w:cs="Times New Roman"/>
                <w:color w:val="auto"/>
                <w:sz w:val="24"/>
                <w:szCs w:val="24"/>
                <w:lang w:eastAsia="en-US"/>
              </w:rPr>
            </w:pPr>
            <w:r w:rsidRPr="00741ABD">
              <w:rPr>
                <w:rFonts w:ascii="Times New Roman" w:hAnsi="Times New Roman" w:cs="Times New Roman"/>
                <w:color w:val="auto"/>
                <w:sz w:val="24"/>
                <w:szCs w:val="24"/>
                <w:lang w:eastAsia="en-US"/>
              </w:rPr>
              <w:t>12</w:t>
            </w:r>
          </w:p>
        </w:tc>
        <w:tc>
          <w:tcPr>
            <w:tcW w:w="2890" w:type="dxa"/>
          </w:tcPr>
          <w:p w:rsidR="00741ABD" w:rsidRPr="00741ABD" w:rsidRDefault="00741ABD" w:rsidP="00741ABD">
            <w:pPr>
              <w:jc w:val="both"/>
            </w:pPr>
            <w:r w:rsidRPr="00741ABD">
              <w:t>ТОО «О</w:t>
            </w:r>
            <w:r w:rsidRPr="00741ABD">
              <w:rPr>
                <w:lang w:val="en-US"/>
              </w:rPr>
              <w:t>PTONIC</w:t>
            </w:r>
            <w:r w:rsidRPr="00741ABD">
              <w:t>»</w:t>
            </w:r>
          </w:p>
          <w:p w:rsidR="00A60E9E" w:rsidRPr="00741ABD" w:rsidRDefault="00A60E9E" w:rsidP="00A60E9E">
            <w:pPr>
              <w:jc w:val="both"/>
            </w:pPr>
          </w:p>
        </w:tc>
        <w:tc>
          <w:tcPr>
            <w:tcW w:w="4338" w:type="dxa"/>
          </w:tcPr>
          <w:p w:rsidR="00A60E9E" w:rsidRPr="00D71735" w:rsidRDefault="00A60E9E" w:rsidP="00A60E9E">
            <w:pPr>
              <w:jc w:val="both"/>
            </w:pPr>
            <w:r w:rsidRPr="00D71735">
              <w:t>г.Астана,ул.Керей-Жанибек хандар д 5, н.п.47</w:t>
            </w:r>
          </w:p>
        </w:tc>
        <w:tc>
          <w:tcPr>
            <w:tcW w:w="1992" w:type="dxa"/>
          </w:tcPr>
          <w:p w:rsidR="00A60E9E" w:rsidRPr="00D71735" w:rsidRDefault="00A60E9E" w:rsidP="00A60E9E">
            <w:pPr>
              <w:jc w:val="center"/>
            </w:pPr>
            <w:r w:rsidRPr="00D71735">
              <w:t>18.01.2024 г</w:t>
            </w:r>
          </w:p>
          <w:p w:rsidR="00A60E9E" w:rsidRPr="00D71735" w:rsidRDefault="00A60E9E" w:rsidP="00A60E9E">
            <w:pPr>
              <w:jc w:val="center"/>
            </w:pPr>
            <w:r w:rsidRPr="00D71735">
              <w:t>08:43</w:t>
            </w:r>
          </w:p>
        </w:tc>
      </w:tr>
    </w:tbl>
    <w:p w:rsidR="006E11A3" w:rsidRDefault="006E11A3" w:rsidP="006E11A3">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t>5. Цена и другие условия каждой тендерной заявки отражены в приложении к настоящему Протоколу с указанием наименований, краткого описания лотов, условий поставок, которые оглашены всем присутствующим при процедуре вскрытия конвертов с тендерными заявками.</w:t>
      </w:r>
    </w:p>
    <w:p w:rsidR="005A690D" w:rsidRPr="005A690D" w:rsidRDefault="00F907F2"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lang w:val="kk-KZ"/>
        </w:rPr>
      </w:pPr>
      <w:r w:rsidRPr="00F907F2">
        <w:t>6</w:t>
      </w:r>
      <w:r>
        <w:t>.</w:t>
      </w:r>
      <w:r w:rsidR="001972B3" w:rsidRPr="005A690D">
        <w:rPr>
          <w:lang w:val="kk-KZ"/>
        </w:rPr>
        <w:t>Оценка и сопоставление тендерных заявок</w:t>
      </w:r>
      <w:r w:rsidR="000F18B2" w:rsidRPr="005A690D">
        <w:rPr>
          <w:lang w:val="kk-KZ"/>
        </w:rPr>
        <w:t xml:space="preserve">: </w:t>
      </w:r>
    </w:p>
    <w:p w:rsidR="00A60E9E" w:rsidRDefault="005A52B6"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
        </w:rPr>
      </w:pPr>
      <w:r w:rsidRPr="005A52B6">
        <w:rPr>
          <w:b/>
        </w:rPr>
        <w:t>ИП «</w:t>
      </w:r>
      <w:r w:rsidRPr="005A52B6">
        <w:rPr>
          <w:b/>
          <w:lang w:val="en-US"/>
        </w:rPr>
        <w:t>Qazmedtorg</w:t>
      </w:r>
      <w:r w:rsidRPr="005A52B6">
        <w:rPr>
          <w:b/>
        </w:rPr>
        <w:t>»</w:t>
      </w:r>
      <w:r>
        <w:rPr>
          <w:b/>
        </w:rPr>
        <w:t>:</w:t>
      </w:r>
    </w:p>
    <w:p w:rsidR="005A52B6" w:rsidRPr="005A52B6" w:rsidRDefault="00B2204B"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lang w:val="kk-KZ"/>
        </w:rPr>
      </w:pPr>
      <w:r>
        <w:t>з</w:t>
      </w:r>
      <w:r w:rsidR="005A52B6" w:rsidRPr="005A52B6">
        <w:t xml:space="preserve">аявка на участие в тендере не соответствует </w:t>
      </w:r>
      <w:r>
        <w:t xml:space="preserve">утвержденной </w:t>
      </w:r>
      <w:r w:rsidR="005A52B6" w:rsidRPr="005A52B6">
        <w:t>форме</w:t>
      </w:r>
      <w:r w:rsidR="00C034F3">
        <w:t xml:space="preserve"> (45 календарных дней)</w:t>
      </w:r>
      <w:r w:rsidR="005A52B6" w:rsidRPr="005A52B6">
        <w:t xml:space="preserve">.  </w:t>
      </w:r>
    </w:p>
    <w:p w:rsidR="005D5AC0" w:rsidRPr="005D5AC0" w:rsidRDefault="00B2204B" w:rsidP="005D5AC0">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Cs/>
        </w:rPr>
      </w:pPr>
      <w:r w:rsidRPr="00B2204B">
        <w:t>по  лот</w:t>
      </w:r>
      <w:r>
        <w:t xml:space="preserve">у </w:t>
      </w:r>
      <w:r w:rsidRPr="00B2204B">
        <w:t xml:space="preserve">№ </w:t>
      </w:r>
      <w:r>
        <w:t>77</w:t>
      </w:r>
      <w:r w:rsidRPr="00B2204B">
        <w:t xml:space="preserve"> не представлены документы, подтверждающие соответствие предлагаемых изделий медицинского назначения пп. 1) п. 11 Главы 4 Правил</w:t>
      </w:r>
      <w:r w:rsidR="005D5AC0">
        <w:t xml:space="preserve"> </w:t>
      </w:r>
      <w:r w:rsidR="005D5AC0" w:rsidRPr="005D5AC0">
        <w:t>(</w:t>
      </w:r>
      <w:r w:rsidR="005D5AC0" w:rsidRPr="005D5AC0">
        <w:rPr>
          <w:bCs/>
        </w:rPr>
        <w:t>Отсутствие необходимости регистрации подтверждается письмом экспертной организации или уполномоченного органа в области здравоохранения</w:t>
      </w:r>
      <w:r w:rsidR="00EB69D3">
        <w:rPr>
          <w:bCs/>
        </w:rPr>
        <w:t>, производитель не указан</w:t>
      </w:r>
      <w:r w:rsidR="005D5AC0" w:rsidRPr="005D5AC0">
        <w:rPr>
          <w:bCs/>
        </w:rPr>
        <w:t>);</w:t>
      </w:r>
    </w:p>
    <w:p w:rsidR="00A60E9E" w:rsidRPr="00B2204B" w:rsidRDefault="00B2204B"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
        </w:rPr>
      </w:pPr>
      <w:r w:rsidRPr="00B2204B">
        <w:rPr>
          <w:b/>
        </w:rPr>
        <w:t>ТОО «</w:t>
      </w:r>
      <w:r w:rsidRPr="00B2204B">
        <w:rPr>
          <w:b/>
          <w:lang w:val="en-US"/>
        </w:rPr>
        <w:t>Eira</w:t>
      </w:r>
      <w:r w:rsidRPr="00B2204B">
        <w:rPr>
          <w:b/>
        </w:rPr>
        <w:t xml:space="preserve"> </w:t>
      </w:r>
      <w:r w:rsidRPr="00B2204B">
        <w:rPr>
          <w:b/>
          <w:lang w:val="en-US"/>
        </w:rPr>
        <w:t>Med</w:t>
      </w:r>
      <w:r w:rsidRPr="00B2204B">
        <w:rPr>
          <w:b/>
        </w:rPr>
        <w:t xml:space="preserve">» </w:t>
      </w:r>
      <w:r w:rsidRPr="00B2204B">
        <w:rPr>
          <w:b/>
          <w:lang w:val="kk-KZ"/>
        </w:rPr>
        <w:t>(Эйра Мед):</w:t>
      </w:r>
    </w:p>
    <w:p w:rsidR="00A60E9E" w:rsidRDefault="0004724B"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lang w:val="kk-KZ"/>
        </w:rPr>
      </w:pPr>
      <w:r>
        <w:rPr>
          <w:lang w:val="kk-KZ"/>
        </w:rPr>
        <w:t xml:space="preserve">по лотам №№ 4, 5 техническая спецификация не соответствует заявленным характеристикам; </w:t>
      </w:r>
    </w:p>
    <w:p w:rsidR="00A257DF" w:rsidRPr="00A257DF" w:rsidRDefault="00A257DF" w:rsidP="00A257DF">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Pr>
          <w:lang w:val="kk-KZ"/>
        </w:rPr>
        <w:t xml:space="preserve">по лоту № 6 в ценовом предложении </w:t>
      </w:r>
      <w:r w:rsidRPr="00A257DF">
        <w:t>торгов</w:t>
      </w:r>
      <w:r>
        <w:t>о</w:t>
      </w:r>
      <w:r w:rsidRPr="00A257DF">
        <w:t>е наименовани</w:t>
      </w:r>
      <w:r>
        <w:t>е</w:t>
      </w:r>
      <w:r w:rsidRPr="00A257DF">
        <w:t xml:space="preserve"> предлагаемых товаров не соответствует технической спецификации;</w:t>
      </w:r>
    </w:p>
    <w:p w:rsidR="00C034F3" w:rsidRDefault="002669B1"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
        </w:rPr>
      </w:pPr>
      <w:r w:rsidRPr="002669B1">
        <w:rPr>
          <w:b/>
        </w:rPr>
        <w:t>ТОО «AUM+»</w:t>
      </w:r>
      <w:r>
        <w:rPr>
          <w:b/>
        </w:rPr>
        <w:t>:</w:t>
      </w:r>
    </w:p>
    <w:p w:rsidR="00694415" w:rsidRPr="00694415" w:rsidRDefault="00694415" w:rsidP="00694415">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pPr>
      <w:r w:rsidRPr="00694415">
        <w:rPr>
          <w:lang w:val="kk-KZ"/>
        </w:rPr>
        <w:t>п</w:t>
      </w:r>
      <w:r w:rsidR="002669B1" w:rsidRPr="00694415">
        <w:rPr>
          <w:lang w:val="kk-KZ"/>
        </w:rPr>
        <w:t xml:space="preserve">о лотам №№ 8, </w:t>
      </w:r>
      <w:r w:rsidRPr="00694415">
        <w:rPr>
          <w:lang w:val="kk-KZ"/>
        </w:rPr>
        <w:t xml:space="preserve">14 </w:t>
      </w:r>
      <w:r w:rsidRPr="00694415">
        <w:t>торговые наименования предлагаемых товаров не соответствует технической спецификации;</w:t>
      </w:r>
    </w:p>
    <w:p w:rsidR="00C034F3" w:rsidRDefault="005D5AC0"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
        </w:rPr>
      </w:pPr>
      <w:r w:rsidRPr="005D5AC0">
        <w:rPr>
          <w:b/>
        </w:rPr>
        <w:t>ТОО «Лаборо»</w:t>
      </w:r>
      <w:r>
        <w:rPr>
          <w:b/>
        </w:rPr>
        <w:t>:</w:t>
      </w:r>
    </w:p>
    <w:p w:rsidR="005D5AC0" w:rsidRPr="005D5AC0" w:rsidRDefault="005D5AC0" w:rsidP="005D5AC0">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Cs/>
        </w:rPr>
      </w:pPr>
      <w:r w:rsidRPr="005D5AC0">
        <w:t>по  лоту № 77 не представлены документы, подтверждающие соответствие предлагаемых изделий медицинского назначения пп. 1) п. 11 Главы 4 Правил (</w:t>
      </w:r>
      <w:r w:rsidRPr="005D5AC0">
        <w:rPr>
          <w:bCs/>
        </w:rPr>
        <w:t>Отсутствие необходимости регистрации подтверждается письмом экспертной организации или уполномоченного органа в области здравоохранения</w:t>
      </w:r>
      <w:r w:rsidR="00EB69D3">
        <w:rPr>
          <w:bCs/>
        </w:rPr>
        <w:t>, производитель не указан</w:t>
      </w:r>
      <w:r w:rsidRPr="005D5AC0">
        <w:rPr>
          <w:bCs/>
        </w:rPr>
        <w:t>);</w:t>
      </w:r>
    </w:p>
    <w:p w:rsidR="00C034F3" w:rsidRDefault="008E47D5"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b/>
        </w:rPr>
      </w:pPr>
      <w:r w:rsidRPr="008E47D5">
        <w:rPr>
          <w:b/>
        </w:rPr>
        <w:t>ТОО «О</w:t>
      </w:r>
      <w:r w:rsidR="00741ABD">
        <w:rPr>
          <w:b/>
          <w:lang w:val="en-US"/>
        </w:rPr>
        <w:t>PTONIC</w:t>
      </w:r>
      <w:r w:rsidRPr="008E47D5">
        <w:rPr>
          <w:b/>
        </w:rPr>
        <w:t>»</w:t>
      </w:r>
      <w:r>
        <w:rPr>
          <w:b/>
        </w:rPr>
        <w:t>:</w:t>
      </w:r>
    </w:p>
    <w:p w:rsidR="008E47D5" w:rsidRPr="008E47D5" w:rsidRDefault="008E47D5"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lang w:val="kk-KZ"/>
        </w:rPr>
      </w:pPr>
      <w:r w:rsidRPr="008E47D5">
        <w:t>по лоту № 7 отсутствует ценовое предложение</w:t>
      </w:r>
      <w:r w:rsidR="00FD67FB">
        <w:t>.</w:t>
      </w:r>
    </w:p>
    <w:p w:rsidR="00F907F2" w:rsidRDefault="00FF439B" w:rsidP="00C204ED">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b/>
        </w:rPr>
      </w:pPr>
      <w:r w:rsidRPr="00CE510C">
        <w:t xml:space="preserve">        </w:t>
      </w:r>
      <w:r w:rsidR="001972B3" w:rsidRPr="00CE510C">
        <w:t>7.</w:t>
      </w:r>
      <w:r w:rsidR="00F907F2" w:rsidRPr="00CE510C">
        <w:t>Тендерная комиссия по результатам оценки и сопоставления тендерных заявок потенциальных поставщиков</w:t>
      </w:r>
      <w:r w:rsidR="00F907F2" w:rsidRPr="0002372E">
        <w:t xml:space="preserve"> </w:t>
      </w:r>
      <w:r w:rsidR="00F907F2" w:rsidRPr="0002372E">
        <w:rPr>
          <w:b/>
        </w:rPr>
        <w:t>РЕШИЛА:</w:t>
      </w:r>
    </w:p>
    <w:p w:rsidR="00574F14" w:rsidRPr="00574F14" w:rsidRDefault="00802920" w:rsidP="000F1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rPr>
      </w:pPr>
      <w:r w:rsidRPr="00CA4BBE">
        <w:t>1)</w:t>
      </w:r>
      <w:r w:rsidR="00172903">
        <w:t xml:space="preserve"> </w:t>
      </w:r>
      <w:r w:rsidR="00574F14" w:rsidRPr="00574F14">
        <w:rPr>
          <w:snapToGrid w:val="0"/>
        </w:rPr>
        <w:t xml:space="preserve">определить победителя по каждому лоту тендера в соответствии с </w:t>
      </w:r>
      <w:r w:rsidR="00574F14" w:rsidRPr="004022DE">
        <w:rPr>
          <w:snapToGrid w:val="0"/>
        </w:rPr>
        <w:t xml:space="preserve">пунктом </w:t>
      </w:r>
      <w:r w:rsidR="00F47121">
        <w:rPr>
          <w:snapToGrid w:val="0"/>
        </w:rPr>
        <w:t>66</w:t>
      </w:r>
      <w:r w:rsidR="00574F14">
        <w:rPr>
          <w:snapToGrid w:val="0"/>
        </w:rPr>
        <w:t xml:space="preserve"> </w:t>
      </w:r>
      <w:r w:rsidR="00574F14" w:rsidRPr="00574F14">
        <w:rPr>
          <w:snapToGrid w:val="0"/>
        </w:rPr>
        <w:t xml:space="preserve"> Правил:</w:t>
      </w:r>
    </w:p>
    <w:p w:rsidR="00574F14" w:rsidRDefault="00574F14" w:rsidP="00A44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rPr>
      </w:pPr>
    </w:p>
    <w:tbl>
      <w:tblPr>
        <w:tblStyle w:val="aa"/>
        <w:tblW w:w="11056" w:type="dxa"/>
        <w:tblInd w:w="-743" w:type="dxa"/>
        <w:tblLayout w:type="fixed"/>
        <w:tblLook w:val="04A0" w:firstRow="1" w:lastRow="0" w:firstColumn="1" w:lastColumn="0" w:noHBand="0" w:noVBand="1"/>
      </w:tblPr>
      <w:tblGrid>
        <w:gridCol w:w="709"/>
        <w:gridCol w:w="568"/>
        <w:gridCol w:w="2126"/>
        <w:gridCol w:w="2268"/>
        <w:gridCol w:w="1559"/>
        <w:gridCol w:w="992"/>
        <w:gridCol w:w="1418"/>
        <w:gridCol w:w="1416"/>
      </w:tblGrid>
      <w:tr w:rsidR="00574F14" w:rsidRPr="00D26DDF" w:rsidTr="0039578D">
        <w:tc>
          <w:tcPr>
            <w:tcW w:w="709" w:type="dxa"/>
            <w:tcBorders>
              <w:bottom w:val="single" w:sz="4" w:space="0" w:color="auto"/>
            </w:tcBorders>
          </w:tcPr>
          <w:p w:rsidR="00574F14" w:rsidRPr="00D26DDF" w:rsidRDefault="007924F7" w:rsidP="00792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sidRPr="00D26DDF">
              <w:rPr>
                <w:snapToGrid w:val="0"/>
                <w:sz w:val="20"/>
                <w:szCs w:val="20"/>
              </w:rPr>
              <w:t>№</w:t>
            </w:r>
            <w:r w:rsidR="00340E10" w:rsidRPr="00D26DDF">
              <w:rPr>
                <w:snapToGrid w:val="0"/>
                <w:sz w:val="20"/>
                <w:szCs w:val="20"/>
              </w:rPr>
              <w:t>№</w:t>
            </w:r>
          </w:p>
        </w:tc>
        <w:tc>
          <w:tcPr>
            <w:tcW w:w="568"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firstLine="425"/>
              <w:jc w:val="both"/>
              <w:rPr>
                <w:snapToGrid w:val="0"/>
                <w:sz w:val="20"/>
                <w:szCs w:val="20"/>
              </w:rPr>
            </w:pPr>
            <w:r w:rsidRPr="00D26DDF">
              <w:rPr>
                <w:snapToGrid w:val="0"/>
                <w:sz w:val="20"/>
                <w:szCs w:val="20"/>
              </w:rPr>
              <w:t>№</w:t>
            </w:r>
          </w:p>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3" w:firstLine="425"/>
              <w:jc w:val="both"/>
              <w:rPr>
                <w:snapToGrid w:val="0"/>
                <w:sz w:val="20"/>
                <w:szCs w:val="20"/>
              </w:rPr>
            </w:pPr>
            <w:r w:rsidRPr="00D26DDF">
              <w:rPr>
                <w:snapToGrid w:val="0"/>
                <w:sz w:val="20"/>
                <w:szCs w:val="20"/>
              </w:rPr>
              <w:t>лота</w:t>
            </w:r>
          </w:p>
        </w:tc>
        <w:tc>
          <w:tcPr>
            <w:tcW w:w="2126"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sidRPr="00D26DDF">
              <w:rPr>
                <w:snapToGrid w:val="0"/>
                <w:sz w:val="20"/>
                <w:szCs w:val="20"/>
              </w:rPr>
              <w:t>Наименование лота</w:t>
            </w:r>
          </w:p>
        </w:tc>
        <w:tc>
          <w:tcPr>
            <w:tcW w:w="2268"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snapToGrid w:val="0"/>
                <w:sz w:val="20"/>
                <w:szCs w:val="20"/>
              </w:rPr>
            </w:pPr>
            <w:r w:rsidRPr="00D26DDF">
              <w:rPr>
                <w:snapToGrid w:val="0"/>
                <w:sz w:val="20"/>
                <w:szCs w:val="20"/>
              </w:rPr>
              <w:t>Торговое наименование</w:t>
            </w:r>
          </w:p>
        </w:tc>
        <w:tc>
          <w:tcPr>
            <w:tcW w:w="1559"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napToGrid w:val="0"/>
                <w:sz w:val="20"/>
                <w:szCs w:val="20"/>
              </w:rPr>
            </w:pPr>
            <w:r w:rsidRPr="00D26DDF">
              <w:rPr>
                <w:snapToGrid w:val="0"/>
                <w:sz w:val="20"/>
                <w:szCs w:val="20"/>
              </w:rPr>
              <w:t>Сумма, тенге</w:t>
            </w:r>
          </w:p>
        </w:tc>
        <w:tc>
          <w:tcPr>
            <w:tcW w:w="992"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D26DDF">
              <w:rPr>
                <w:snapToGrid w:val="0"/>
                <w:sz w:val="20"/>
                <w:szCs w:val="20"/>
              </w:rPr>
              <w:t>Условия поставки</w:t>
            </w:r>
          </w:p>
        </w:tc>
        <w:tc>
          <w:tcPr>
            <w:tcW w:w="1418" w:type="dxa"/>
            <w:tcBorders>
              <w:bottom w:val="single" w:sz="4" w:space="0" w:color="auto"/>
            </w:tcBorders>
          </w:tcPr>
          <w:p w:rsidR="00574F14" w:rsidRPr="00D26DDF" w:rsidRDefault="00574F14" w:rsidP="00574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D26DDF">
              <w:rPr>
                <w:snapToGrid w:val="0"/>
                <w:sz w:val="20"/>
                <w:szCs w:val="20"/>
              </w:rPr>
              <w:t>Наименование потенциального поставщика</w:t>
            </w:r>
          </w:p>
        </w:tc>
        <w:tc>
          <w:tcPr>
            <w:tcW w:w="1416" w:type="dxa"/>
            <w:tcBorders>
              <w:bottom w:val="single" w:sz="4" w:space="0" w:color="auto"/>
            </w:tcBorders>
          </w:tcPr>
          <w:p w:rsidR="00574F14" w:rsidRPr="00D26DDF" w:rsidRDefault="00574F14" w:rsidP="001967D4">
            <w:pPr>
              <w:tabs>
                <w:tab w:val="left" w:pos="916"/>
                <w:tab w:val="left" w:pos="135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2" w:firstLine="142"/>
              <w:jc w:val="both"/>
              <w:rPr>
                <w:snapToGrid w:val="0"/>
                <w:sz w:val="20"/>
                <w:szCs w:val="20"/>
              </w:rPr>
            </w:pPr>
            <w:r w:rsidRPr="00D26DDF">
              <w:rPr>
                <w:snapToGrid w:val="0"/>
                <w:sz w:val="20"/>
                <w:szCs w:val="20"/>
              </w:rPr>
              <w:t>Адрес потенциального поставщика</w:t>
            </w:r>
          </w:p>
        </w:tc>
      </w:tr>
      <w:tr w:rsidR="00C21181" w:rsidRPr="00D26DDF" w:rsidTr="0039578D">
        <w:tc>
          <w:tcPr>
            <w:tcW w:w="709" w:type="dxa"/>
            <w:tcBorders>
              <w:top w:val="single" w:sz="4" w:space="0" w:color="auto"/>
              <w:left w:val="single" w:sz="4" w:space="0" w:color="auto"/>
              <w:bottom w:val="single" w:sz="4" w:space="0" w:color="auto"/>
              <w:right w:val="single" w:sz="4" w:space="0" w:color="auto"/>
            </w:tcBorders>
          </w:tcPr>
          <w:p w:rsidR="00C21181" w:rsidRPr="00D26DDF" w:rsidRDefault="00C21181" w:rsidP="00C2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sidRPr="00D26DDF">
              <w:rPr>
                <w:snapToGrid w:val="0"/>
                <w:sz w:val="20"/>
                <w:szCs w:val="20"/>
              </w:rPr>
              <w:lastRenderedPageBreak/>
              <w:t>1</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C21181" w:rsidRPr="00D26DDF" w:rsidRDefault="00C21181" w:rsidP="00C21181">
            <w:pPr>
              <w:jc w:val="center"/>
              <w:rPr>
                <w:color w:val="000000"/>
                <w:sz w:val="20"/>
                <w:szCs w:val="20"/>
              </w:rPr>
            </w:pPr>
            <w:r>
              <w:rPr>
                <w:color w:val="000000"/>
                <w:sz w:val="20"/>
                <w:szCs w:val="20"/>
              </w:rPr>
              <w:t xml:space="preserve">78 </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rsidR="00C21181" w:rsidRDefault="00C21181" w:rsidP="00C21181">
            <w:pPr>
              <w:rPr>
                <w:color w:val="000000"/>
                <w:sz w:val="20"/>
                <w:szCs w:val="20"/>
                <w:lang w:eastAsia="en-US"/>
              </w:rPr>
            </w:pPr>
            <w:r>
              <w:rPr>
                <w:color w:val="000000"/>
                <w:sz w:val="20"/>
                <w:szCs w:val="20"/>
              </w:rPr>
              <w:t>Пробирки вакуумные с К2ЭДТА для гематологических исследований  без резьбы, размерами 16*100 мм. Объем 9,0 мл</w:t>
            </w:r>
          </w:p>
          <w:p w:rsidR="00C21181" w:rsidRDefault="00C21181" w:rsidP="00C21181">
            <w:pPr>
              <w:rPr>
                <w:sz w:val="20"/>
                <w:szCs w:val="20"/>
              </w:rPr>
            </w:pPr>
          </w:p>
        </w:tc>
        <w:tc>
          <w:tcPr>
            <w:tcW w:w="2268" w:type="dxa"/>
            <w:tcBorders>
              <w:top w:val="single" w:sz="4" w:space="0" w:color="auto"/>
              <w:left w:val="nil"/>
              <w:bottom w:val="single" w:sz="4" w:space="0" w:color="auto"/>
              <w:right w:val="single" w:sz="4" w:space="0" w:color="auto"/>
            </w:tcBorders>
            <w:shd w:val="clear" w:color="000000" w:fill="FFFFFF"/>
          </w:tcPr>
          <w:p w:rsidR="00C21181" w:rsidRPr="00F47121" w:rsidRDefault="00C21181" w:rsidP="00C21181">
            <w:pPr>
              <w:jc w:val="center"/>
              <w:rPr>
                <w:sz w:val="20"/>
                <w:szCs w:val="20"/>
              </w:rPr>
            </w:pPr>
            <w:r>
              <w:rPr>
                <w:sz w:val="20"/>
                <w:szCs w:val="20"/>
              </w:rPr>
              <w:t xml:space="preserve">Вакуумные пробирки для забора крови </w:t>
            </w:r>
            <w:r>
              <w:rPr>
                <w:sz w:val="20"/>
                <w:szCs w:val="20"/>
                <w:lang w:val="en-US"/>
              </w:rPr>
              <w:t>VACUETTE</w:t>
            </w:r>
            <w:r w:rsidRPr="00F47121">
              <w:rPr>
                <w:sz w:val="20"/>
                <w:szCs w:val="20"/>
              </w:rPr>
              <w:t xml:space="preserve"> </w:t>
            </w:r>
            <w:r>
              <w:rPr>
                <w:sz w:val="20"/>
                <w:szCs w:val="20"/>
              </w:rPr>
              <w:t>диаметром 16 мм, длиной 100  мм, с наполнителем К2ЭДТА (</w:t>
            </w:r>
            <w:r>
              <w:rPr>
                <w:sz w:val="20"/>
                <w:szCs w:val="20"/>
                <w:lang w:val="en-US"/>
              </w:rPr>
              <w:t>K</w:t>
            </w:r>
            <w:r w:rsidRPr="00C21181">
              <w:rPr>
                <w:sz w:val="20"/>
                <w:szCs w:val="20"/>
              </w:rPr>
              <w:t>2</w:t>
            </w:r>
            <w:r>
              <w:rPr>
                <w:sz w:val="20"/>
                <w:szCs w:val="20"/>
                <w:lang w:val="en-US"/>
              </w:rPr>
              <w:t>EDTA</w:t>
            </w:r>
            <w:r>
              <w:rPr>
                <w:sz w:val="20"/>
                <w:szCs w:val="20"/>
              </w:rPr>
              <w:t>)</w:t>
            </w:r>
          </w:p>
        </w:tc>
        <w:tc>
          <w:tcPr>
            <w:tcW w:w="1559" w:type="dxa"/>
            <w:tcBorders>
              <w:top w:val="single" w:sz="4" w:space="0" w:color="auto"/>
              <w:left w:val="nil"/>
              <w:bottom w:val="single" w:sz="4" w:space="0" w:color="auto"/>
              <w:right w:val="single" w:sz="4" w:space="0" w:color="auto"/>
            </w:tcBorders>
            <w:shd w:val="clear" w:color="000000" w:fill="FFFFFF"/>
          </w:tcPr>
          <w:p w:rsidR="00C21181" w:rsidRPr="00C21181" w:rsidRDefault="00C21181" w:rsidP="00C21181">
            <w:pPr>
              <w:jc w:val="center"/>
              <w:rPr>
                <w:sz w:val="20"/>
                <w:szCs w:val="20"/>
              </w:rPr>
            </w:pPr>
            <w:r w:rsidRPr="00C21181">
              <w:rPr>
                <w:sz w:val="20"/>
                <w:szCs w:val="20"/>
              </w:rPr>
              <w:t>5 424 000,00</w:t>
            </w:r>
          </w:p>
          <w:p w:rsidR="00C21181" w:rsidRDefault="00C21181" w:rsidP="00C21181">
            <w:pPr>
              <w:jc w:val="center"/>
              <w:rPr>
                <w:sz w:val="20"/>
                <w:szCs w:val="20"/>
              </w:rPr>
            </w:pPr>
          </w:p>
        </w:tc>
        <w:tc>
          <w:tcPr>
            <w:tcW w:w="992" w:type="dxa"/>
            <w:tcBorders>
              <w:top w:val="nil"/>
              <w:left w:val="nil"/>
              <w:bottom w:val="single" w:sz="4" w:space="0" w:color="auto"/>
              <w:right w:val="single" w:sz="4" w:space="0" w:color="auto"/>
            </w:tcBorders>
            <w:shd w:val="clear" w:color="auto" w:fill="auto"/>
          </w:tcPr>
          <w:p w:rsidR="00C21181" w:rsidRPr="00FD278F" w:rsidRDefault="00C21181" w:rsidP="00C21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FD278F">
              <w:rPr>
                <w:snapToGrid w:val="0"/>
                <w:sz w:val="20"/>
                <w:szCs w:val="20"/>
              </w:rPr>
              <w:t>DDP пункт назначения</w:t>
            </w:r>
          </w:p>
        </w:tc>
        <w:tc>
          <w:tcPr>
            <w:tcW w:w="1418" w:type="dxa"/>
          </w:tcPr>
          <w:p w:rsidR="00C21181" w:rsidRPr="00C21181" w:rsidRDefault="00C21181" w:rsidP="00C21181">
            <w:pPr>
              <w:jc w:val="both"/>
              <w:rPr>
                <w:sz w:val="20"/>
                <w:szCs w:val="20"/>
              </w:rPr>
            </w:pPr>
            <w:r w:rsidRPr="00C21181">
              <w:rPr>
                <w:sz w:val="20"/>
                <w:szCs w:val="20"/>
              </w:rPr>
              <w:t>ТОО « ОМБ-Казахстан»</w:t>
            </w:r>
          </w:p>
        </w:tc>
        <w:tc>
          <w:tcPr>
            <w:tcW w:w="1416" w:type="dxa"/>
          </w:tcPr>
          <w:p w:rsidR="00C21181" w:rsidRPr="00C21181" w:rsidRDefault="00C21181" w:rsidP="00C21181">
            <w:pPr>
              <w:jc w:val="both"/>
              <w:rPr>
                <w:sz w:val="20"/>
                <w:szCs w:val="20"/>
              </w:rPr>
            </w:pPr>
            <w:r w:rsidRPr="00C21181">
              <w:rPr>
                <w:sz w:val="20"/>
                <w:szCs w:val="20"/>
              </w:rPr>
              <w:t>г.Астана,ул.Куйши Дина 17</w:t>
            </w:r>
          </w:p>
        </w:tc>
      </w:tr>
      <w:tr w:rsidR="0025415D" w:rsidRPr="00D26DDF" w:rsidTr="0039578D">
        <w:tc>
          <w:tcPr>
            <w:tcW w:w="709" w:type="dxa"/>
            <w:tcBorders>
              <w:top w:val="single" w:sz="4" w:space="0" w:color="auto"/>
              <w:left w:val="single" w:sz="4" w:space="0" w:color="auto"/>
              <w:bottom w:val="single" w:sz="4" w:space="0" w:color="auto"/>
              <w:right w:val="single" w:sz="4" w:space="0" w:color="auto"/>
            </w:tcBorders>
          </w:tcPr>
          <w:p w:rsidR="0025415D" w:rsidRPr="00D26DDF" w:rsidRDefault="0025415D" w:rsidP="0025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rPr>
                <w:snapToGrid w:val="0"/>
                <w:sz w:val="20"/>
                <w:szCs w:val="20"/>
              </w:rPr>
            </w:pPr>
            <w:r w:rsidRPr="00D26DDF">
              <w:rPr>
                <w:snapToGrid w:val="0"/>
                <w:sz w:val="20"/>
                <w:szCs w:val="20"/>
              </w:rPr>
              <w:t>2</w:t>
            </w:r>
          </w:p>
        </w:tc>
        <w:tc>
          <w:tcPr>
            <w:tcW w:w="568" w:type="dxa"/>
            <w:tcBorders>
              <w:top w:val="nil"/>
              <w:left w:val="single" w:sz="4" w:space="0" w:color="auto"/>
              <w:bottom w:val="single" w:sz="4" w:space="0" w:color="auto"/>
              <w:right w:val="single" w:sz="4" w:space="0" w:color="auto"/>
            </w:tcBorders>
            <w:shd w:val="clear" w:color="000000" w:fill="FFFFFF"/>
          </w:tcPr>
          <w:p w:rsidR="0025415D" w:rsidRPr="0025415D" w:rsidRDefault="0025415D" w:rsidP="0025415D">
            <w:pPr>
              <w:jc w:val="center"/>
              <w:rPr>
                <w:color w:val="000000"/>
                <w:sz w:val="20"/>
                <w:szCs w:val="20"/>
                <w:lang w:val="en-US"/>
              </w:rPr>
            </w:pPr>
            <w:r>
              <w:rPr>
                <w:color w:val="000000"/>
                <w:sz w:val="20"/>
                <w:szCs w:val="20"/>
                <w:lang w:val="en-US"/>
              </w:rPr>
              <w:t>3</w:t>
            </w:r>
          </w:p>
        </w:tc>
        <w:tc>
          <w:tcPr>
            <w:tcW w:w="2126" w:type="dxa"/>
            <w:tcBorders>
              <w:top w:val="nil"/>
              <w:left w:val="nil"/>
              <w:bottom w:val="single" w:sz="4" w:space="0" w:color="auto"/>
              <w:right w:val="single" w:sz="4" w:space="0" w:color="auto"/>
            </w:tcBorders>
            <w:shd w:val="clear" w:color="000000" w:fill="FFFFFF"/>
          </w:tcPr>
          <w:p w:rsidR="0025415D" w:rsidRDefault="0025415D" w:rsidP="0025415D">
            <w:pPr>
              <w:rPr>
                <w:color w:val="000000"/>
                <w:sz w:val="20"/>
                <w:szCs w:val="20"/>
                <w:lang w:eastAsia="en-US"/>
              </w:rPr>
            </w:pPr>
            <w:r>
              <w:rPr>
                <w:color w:val="000000"/>
                <w:sz w:val="20"/>
                <w:szCs w:val="20"/>
              </w:rPr>
              <w:t>Микрокюветы для определения свободного гемоглобина, 100 шт/уп</w:t>
            </w:r>
          </w:p>
          <w:p w:rsidR="0025415D" w:rsidRPr="00D26DDF" w:rsidRDefault="0025415D" w:rsidP="0025415D">
            <w:pPr>
              <w:rPr>
                <w:color w:val="000000"/>
                <w:sz w:val="20"/>
                <w:szCs w:val="20"/>
              </w:rPr>
            </w:pPr>
          </w:p>
        </w:tc>
        <w:tc>
          <w:tcPr>
            <w:tcW w:w="2268" w:type="dxa"/>
            <w:tcBorders>
              <w:top w:val="nil"/>
              <w:left w:val="nil"/>
              <w:bottom w:val="single" w:sz="4" w:space="0" w:color="auto"/>
              <w:right w:val="single" w:sz="4" w:space="0" w:color="auto"/>
            </w:tcBorders>
            <w:shd w:val="clear" w:color="auto" w:fill="auto"/>
          </w:tcPr>
          <w:p w:rsidR="0025415D" w:rsidRPr="0025415D" w:rsidRDefault="0025415D" w:rsidP="0025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Pr>
                <w:snapToGrid w:val="0"/>
                <w:sz w:val="20"/>
                <w:szCs w:val="20"/>
              </w:rPr>
              <w:t xml:space="preserve">Микрокюветы </w:t>
            </w:r>
            <w:r>
              <w:rPr>
                <w:snapToGrid w:val="0"/>
                <w:sz w:val="20"/>
                <w:szCs w:val="20"/>
                <w:lang w:val="en-US"/>
              </w:rPr>
              <w:t>HemaCue</w:t>
            </w:r>
            <w:r w:rsidRPr="0025415D">
              <w:rPr>
                <w:snapToGrid w:val="0"/>
                <w:sz w:val="20"/>
                <w:szCs w:val="20"/>
              </w:rPr>
              <w:t xml:space="preserve"> </w:t>
            </w:r>
            <w:r>
              <w:rPr>
                <w:snapToGrid w:val="0"/>
                <w:sz w:val="20"/>
                <w:szCs w:val="20"/>
                <w:lang w:val="en-US"/>
              </w:rPr>
              <w:t>Plasma</w:t>
            </w:r>
            <w:r w:rsidRPr="0025415D">
              <w:rPr>
                <w:snapToGrid w:val="0"/>
                <w:sz w:val="20"/>
                <w:szCs w:val="20"/>
              </w:rPr>
              <w:t>/</w:t>
            </w:r>
            <w:r>
              <w:rPr>
                <w:snapToGrid w:val="0"/>
                <w:sz w:val="20"/>
                <w:szCs w:val="20"/>
                <w:lang w:val="en-US"/>
              </w:rPr>
              <w:t>LowHb</w:t>
            </w:r>
            <w:r w:rsidRPr="0025415D">
              <w:rPr>
                <w:snapToGrid w:val="0"/>
                <w:sz w:val="20"/>
                <w:szCs w:val="20"/>
              </w:rPr>
              <w:t xml:space="preserve"> </w:t>
            </w:r>
            <w:r>
              <w:rPr>
                <w:snapToGrid w:val="0"/>
                <w:sz w:val="20"/>
                <w:szCs w:val="20"/>
              </w:rPr>
              <w:t xml:space="preserve">в индивидуальной  упаковке </w:t>
            </w:r>
          </w:p>
        </w:tc>
        <w:tc>
          <w:tcPr>
            <w:tcW w:w="1559" w:type="dxa"/>
            <w:tcBorders>
              <w:top w:val="nil"/>
              <w:left w:val="single" w:sz="4" w:space="0" w:color="auto"/>
              <w:bottom w:val="single" w:sz="4" w:space="0" w:color="auto"/>
              <w:right w:val="single" w:sz="4" w:space="0" w:color="auto"/>
            </w:tcBorders>
            <w:shd w:val="clear" w:color="000000" w:fill="FFFFFF"/>
          </w:tcPr>
          <w:p w:rsidR="0025415D" w:rsidRDefault="0025415D" w:rsidP="0025415D">
            <w:pPr>
              <w:jc w:val="center"/>
              <w:rPr>
                <w:color w:val="000000"/>
                <w:sz w:val="20"/>
                <w:szCs w:val="20"/>
                <w:lang w:eastAsia="en-US"/>
              </w:rPr>
            </w:pPr>
            <w:r>
              <w:rPr>
                <w:color w:val="000000"/>
                <w:sz w:val="20"/>
                <w:szCs w:val="20"/>
              </w:rPr>
              <w:t>9 244 800,00</w:t>
            </w:r>
          </w:p>
          <w:p w:rsidR="0025415D" w:rsidRPr="00D26DDF" w:rsidRDefault="0025415D" w:rsidP="0025415D">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tcPr>
          <w:p w:rsidR="0025415D" w:rsidRPr="00D26DDF" w:rsidRDefault="0025415D" w:rsidP="0025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FD278F">
              <w:rPr>
                <w:snapToGrid w:val="0"/>
                <w:sz w:val="20"/>
                <w:szCs w:val="20"/>
              </w:rPr>
              <w:t>DDP пункт назначения</w:t>
            </w:r>
          </w:p>
        </w:tc>
        <w:tc>
          <w:tcPr>
            <w:tcW w:w="1418" w:type="dxa"/>
          </w:tcPr>
          <w:p w:rsidR="0025415D" w:rsidRPr="0025415D" w:rsidRDefault="0025415D" w:rsidP="0025415D">
            <w:pPr>
              <w:jc w:val="both"/>
              <w:rPr>
                <w:sz w:val="20"/>
                <w:szCs w:val="20"/>
              </w:rPr>
            </w:pPr>
            <w:r w:rsidRPr="0025415D">
              <w:rPr>
                <w:sz w:val="20"/>
                <w:szCs w:val="20"/>
              </w:rPr>
              <w:t xml:space="preserve">ТОО «Медицина </w:t>
            </w:r>
            <w:r w:rsidRPr="0025415D">
              <w:rPr>
                <w:sz w:val="20"/>
                <w:szCs w:val="20"/>
                <w:lang w:val="kk-KZ"/>
              </w:rPr>
              <w:t>Әлемы</w:t>
            </w:r>
            <w:r w:rsidRPr="0025415D">
              <w:rPr>
                <w:sz w:val="20"/>
                <w:szCs w:val="20"/>
              </w:rPr>
              <w:t>»</w:t>
            </w:r>
          </w:p>
        </w:tc>
        <w:tc>
          <w:tcPr>
            <w:tcW w:w="1416" w:type="dxa"/>
          </w:tcPr>
          <w:p w:rsidR="0025415D" w:rsidRPr="0025415D" w:rsidRDefault="0025415D" w:rsidP="0025415D">
            <w:pPr>
              <w:jc w:val="both"/>
              <w:rPr>
                <w:sz w:val="20"/>
                <w:szCs w:val="20"/>
              </w:rPr>
            </w:pPr>
            <w:r w:rsidRPr="0025415D">
              <w:rPr>
                <w:sz w:val="20"/>
                <w:szCs w:val="20"/>
              </w:rPr>
              <w:t>г.Астана,ул.Е.Брусиловский,24/1, кабинет 301</w:t>
            </w:r>
          </w:p>
        </w:tc>
      </w:tr>
      <w:tr w:rsidR="0025415D" w:rsidRPr="00D26DDF" w:rsidTr="0039578D">
        <w:tc>
          <w:tcPr>
            <w:tcW w:w="709" w:type="dxa"/>
            <w:tcBorders>
              <w:top w:val="single" w:sz="4" w:space="0" w:color="auto"/>
              <w:left w:val="single" w:sz="4" w:space="0" w:color="auto"/>
              <w:bottom w:val="single" w:sz="4" w:space="0" w:color="auto"/>
              <w:right w:val="single" w:sz="4" w:space="0" w:color="auto"/>
            </w:tcBorders>
          </w:tcPr>
          <w:p w:rsidR="0025415D" w:rsidRPr="00D26DDF" w:rsidRDefault="0025415D" w:rsidP="0025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sidRPr="00D26DDF">
              <w:rPr>
                <w:snapToGrid w:val="0"/>
                <w:sz w:val="20"/>
                <w:szCs w:val="20"/>
              </w:rPr>
              <w:t>3</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25415D" w:rsidRDefault="0025415D" w:rsidP="0025415D">
            <w:pPr>
              <w:jc w:val="center"/>
              <w:rPr>
                <w:color w:val="000000"/>
                <w:sz w:val="20"/>
                <w:szCs w:val="20"/>
                <w:lang w:eastAsia="en-US"/>
              </w:rPr>
            </w:pPr>
            <w:r>
              <w:rPr>
                <w:color w:val="000000"/>
                <w:sz w:val="20"/>
                <w:szCs w:val="20"/>
              </w:rPr>
              <w:t>76</w:t>
            </w:r>
          </w:p>
        </w:tc>
        <w:tc>
          <w:tcPr>
            <w:tcW w:w="2126" w:type="dxa"/>
            <w:tcBorders>
              <w:top w:val="single" w:sz="4" w:space="0" w:color="auto"/>
              <w:left w:val="nil"/>
              <w:bottom w:val="single" w:sz="4" w:space="0" w:color="auto"/>
              <w:right w:val="single" w:sz="4" w:space="0" w:color="auto"/>
            </w:tcBorders>
            <w:shd w:val="clear" w:color="000000" w:fill="FFFFFF"/>
          </w:tcPr>
          <w:p w:rsidR="0025415D" w:rsidRDefault="0025415D" w:rsidP="0025415D">
            <w:pPr>
              <w:rPr>
                <w:sz w:val="20"/>
                <w:szCs w:val="20"/>
              </w:rPr>
            </w:pPr>
            <w:r>
              <w:rPr>
                <w:sz w:val="20"/>
                <w:szCs w:val="20"/>
              </w:rPr>
              <w:t xml:space="preserve">Микрокюветы для экспресс определения гемоглобина на аппаратее HemoCue ,набор состоит из 4х25 </w:t>
            </w:r>
          </w:p>
        </w:tc>
        <w:tc>
          <w:tcPr>
            <w:tcW w:w="2268" w:type="dxa"/>
            <w:tcBorders>
              <w:top w:val="single" w:sz="4" w:space="0" w:color="auto"/>
              <w:left w:val="nil"/>
              <w:bottom w:val="single" w:sz="4" w:space="0" w:color="auto"/>
              <w:right w:val="single" w:sz="4" w:space="0" w:color="auto"/>
            </w:tcBorders>
            <w:shd w:val="clear" w:color="auto" w:fill="auto"/>
          </w:tcPr>
          <w:p w:rsidR="0025415D" w:rsidRPr="00FD278F" w:rsidRDefault="0025415D" w:rsidP="0025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Pr>
                <w:snapToGrid w:val="0"/>
                <w:sz w:val="20"/>
                <w:szCs w:val="20"/>
              </w:rPr>
              <w:t xml:space="preserve">Микрокюветы </w:t>
            </w:r>
            <w:r>
              <w:rPr>
                <w:snapToGrid w:val="0"/>
                <w:sz w:val="20"/>
                <w:szCs w:val="20"/>
                <w:lang w:val="en-US"/>
              </w:rPr>
              <w:t>HemaCue</w:t>
            </w:r>
            <w:r w:rsidRPr="0025415D">
              <w:rPr>
                <w:snapToGrid w:val="0"/>
                <w:sz w:val="20"/>
                <w:szCs w:val="20"/>
              </w:rPr>
              <w:t xml:space="preserve"> </w:t>
            </w:r>
            <w:r>
              <w:rPr>
                <w:snapToGrid w:val="0"/>
                <w:sz w:val="20"/>
                <w:szCs w:val="20"/>
                <w:lang w:val="en-US"/>
              </w:rPr>
              <w:t>Hb</w:t>
            </w:r>
            <w:r>
              <w:rPr>
                <w:snapToGrid w:val="0"/>
                <w:sz w:val="20"/>
                <w:szCs w:val="20"/>
              </w:rPr>
              <w:t xml:space="preserve"> 201</w:t>
            </w:r>
            <w:r w:rsidRPr="0025415D">
              <w:rPr>
                <w:snapToGrid w:val="0"/>
                <w:sz w:val="20"/>
                <w:szCs w:val="20"/>
              </w:rPr>
              <w:t xml:space="preserve"> </w:t>
            </w:r>
            <w:r>
              <w:rPr>
                <w:snapToGrid w:val="0"/>
                <w:sz w:val="20"/>
                <w:szCs w:val="20"/>
              </w:rPr>
              <w:t>в индивидуальной  упаковке</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25415D" w:rsidRDefault="0025415D" w:rsidP="0025415D">
            <w:pPr>
              <w:jc w:val="center"/>
              <w:rPr>
                <w:color w:val="000000"/>
                <w:sz w:val="20"/>
                <w:szCs w:val="20"/>
                <w:lang w:eastAsia="en-US"/>
              </w:rPr>
            </w:pPr>
            <w:r>
              <w:rPr>
                <w:color w:val="000000"/>
                <w:sz w:val="20"/>
                <w:szCs w:val="20"/>
              </w:rPr>
              <w:t>15 308 800,00</w:t>
            </w:r>
          </w:p>
          <w:p w:rsidR="0025415D" w:rsidRPr="003B6DC2" w:rsidRDefault="0025415D" w:rsidP="0025415D">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tcPr>
          <w:p w:rsidR="0025415D" w:rsidRPr="00D26DDF" w:rsidRDefault="0025415D" w:rsidP="00254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FD278F">
              <w:rPr>
                <w:snapToGrid w:val="0"/>
                <w:sz w:val="20"/>
                <w:szCs w:val="20"/>
              </w:rPr>
              <w:t>DDP пункт назначения</w:t>
            </w:r>
          </w:p>
        </w:tc>
        <w:tc>
          <w:tcPr>
            <w:tcW w:w="1418" w:type="dxa"/>
          </w:tcPr>
          <w:p w:rsidR="0025415D" w:rsidRPr="0025415D" w:rsidRDefault="0025415D" w:rsidP="0025415D">
            <w:pPr>
              <w:jc w:val="both"/>
              <w:rPr>
                <w:sz w:val="20"/>
                <w:szCs w:val="20"/>
              </w:rPr>
            </w:pPr>
            <w:r w:rsidRPr="0025415D">
              <w:rPr>
                <w:sz w:val="20"/>
                <w:szCs w:val="20"/>
              </w:rPr>
              <w:t xml:space="preserve">ТОО «Медицина </w:t>
            </w:r>
            <w:r w:rsidRPr="0025415D">
              <w:rPr>
                <w:sz w:val="20"/>
                <w:szCs w:val="20"/>
                <w:lang w:val="kk-KZ"/>
              </w:rPr>
              <w:t>Әлемы</w:t>
            </w:r>
            <w:r w:rsidRPr="0025415D">
              <w:rPr>
                <w:sz w:val="20"/>
                <w:szCs w:val="20"/>
              </w:rPr>
              <w:t>»</w:t>
            </w:r>
          </w:p>
        </w:tc>
        <w:tc>
          <w:tcPr>
            <w:tcW w:w="1416" w:type="dxa"/>
          </w:tcPr>
          <w:p w:rsidR="0025415D" w:rsidRPr="0025415D" w:rsidRDefault="0025415D" w:rsidP="0025415D">
            <w:pPr>
              <w:jc w:val="both"/>
              <w:rPr>
                <w:sz w:val="20"/>
                <w:szCs w:val="20"/>
              </w:rPr>
            </w:pPr>
            <w:r w:rsidRPr="0025415D">
              <w:rPr>
                <w:sz w:val="20"/>
                <w:szCs w:val="20"/>
              </w:rPr>
              <w:t>г.Астана,ул.Е.Брусиловский,24/1, кабинет 301</w:t>
            </w:r>
          </w:p>
        </w:tc>
      </w:tr>
      <w:tr w:rsidR="00932ABD" w:rsidRPr="00D26DDF" w:rsidTr="0039578D">
        <w:tc>
          <w:tcPr>
            <w:tcW w:w="709" w:type="dxa"/>
            <w:tcBorders>
              <w:top w:val="single" w:sz="4" w:space="0" w:color="auto"/>
              <w:left w:val="single" w:sz="4" w:space="0" w:color="auto"/>
              <w:bottom w:val="single" w:sz="4" w:space="0" w:color="auto"/>
              <w:right w:val="single" w:sz="4" w:space="0" w:color="auto"/>
            </w:tcBorders>
          </w:tcPr>
          <w:p w:rsidR="00932ABD" w:rsidRPr="00D26DDF" w:rsidRDefault="00932ABD" w:rsidP="0093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932ABD" w:rsidRDefault="00932ABD" w:rsidP="00932ABD">
            <w:pPr>
              <w:jc w:val="center"/>
              <w:rPr>
                <w:color w:val="000000"/>
                <w:sz w:val="20"/>
                <w:szCs w:val="20"/>
                <w:lang w:eastAsia="en-US"/>
              </w:rPr>
            </w:pPr>
            <w:r>
              <w:rPr>
                <w:color w:val="000000"/>
                <w:sz w:val="20"/>
                <w:szCs w:val="20"/>
              </w:rPr>
              <w:t>9</w:t>
            </w:r>
          </w:p>
        </w:tc>
        <w:tc>
          <w:tcPr>
            <w:tcW w:w="2126" w:type="dxa"/>
            <w:tcBorders>
              <w:top w:val="single" w:sz="4" w:space="0" w:color="auto"/>
              <w:left w:val="nil"/>
              <w:bottom w:val="single" w:sz="4" w:space="0" w:color="auto"/>
              <w:right w:val="single" w:sz="4" w:space="0" w:color="auto"/>
            </w:tcBorders>
            <w:shd w:val="clear" w:color="000000" w:fill="FFFFFF"/>
          </w:tcPr>
          <w:p w:rsidR="00932ABD" w:rsidRDefault="00932ABD" w:rsidP="00932ABD">
            <w:pPr>
              <w:rPr>
                <w:color w:val="000000"/>
                <w:sz w:val="20"/>
                <w:szCs w:val="20"/>
              </w:rPr>
            </w:pPr>
            <w:r>
              <w:rPr>
                <w:color w:val="000000"/>
                <w:sz w:val="20"/>
                <w:szCs w:val="20"/>
              </w:rPr>
              <w:t xml:space="preserve">Набор калибраторов для проведения калибровки реагентов для определения поверхностного антигена вируса гепатита В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932ABD" w:rsidRPr="00932ABD" w:rsidRDefault="00932ABD" w:rsidP="0093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932ABD">
              <w:rPr>
                <w:snapToGrid w:val="0"/>
                <w:sz w:val="20"/>
                <w:szCs w:val="20"/>
                <w:lang w:val="en-US"/>
              </w:rPr>
              <w:t xml:space="preserve">ARCHITECT </w:t>
            </w:r>
            <w:r w:rsidRPr="00932ABD">
              <w:rPr>
                <w:snapToGrid w:val="0"/>
                <w:sz w:val="20"/>
                <w:szCs w:val="20"/>
              </w:rPr>
              <w:t>Н</w:t>
            </w:r>
            <w:r w:rsidRPr="00932ABD">
              <w:rPr>
                <w:snapToGrid w:val="0"/>
                <w:sz w:val="20"/>
                <w:szCs w:val="20"/>
                <w:lang w:val="en-US"/>
              </w:rPr>
              <w:t xml:space="preserve">BsAg </w:t>
            </w:r>
            <w:r w:rsidRPr="00932ABD">
              <w:rPr>
                <w:snapToGrid w:val="0"/>
                <w:sz w:val="20"/>
                <w:szCs w:val="20"/>
              </w:rPr>
              <w:t>качественный</w:t>
            </w:r>
            <w:r w:rsidRPr="00932ABD">
              <w:rPr>
                <w:snapToGrid w:val="0"/>
                <w:sz w:val="20"/>
                <w:szCs w:val="20"/>
                <w:lang w:val="en-US"/>
              </w:rPr>
              <w:t xml:space="preserve"> II </w:t>
            </w:r>
            <w:r w:rsidRPr="00932ABD">
              <w:rPr>
                <w:snapToGrid w:val="0"/>
                <w:sz w:val="20"/>
                <w:szCs w:val="20"/>
              </w:rPr>
              <w:t>калибраторы</w:t>
            </w:r>
            <w:r w:rsidRPr="00932ABD">
              <w:rPr>
                <w:snapToGrid w:val="0"/>
                <w:sz w:val="20"/>
                <w:szCs w:val="20"/>
                <w:lang w:val="en-US"/>
              </w:rPr>
              <w:t xml:space="preserve"> (ARCHITECT HBsAg Qualitative II Calibrators)</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932ABD" w:rsidRDefault="00932ABD" w:rsidP="00932ABD">
            <w:pPr>
              <w:jc w:val="center"/>
              <w:rPr>
                <w:color w:val="000000"/>
                <w:sz w:val="20"/>
                <w:szCs w:val="20"/>
                <w:lang w:eastAsia="en-US"/>
              </w:rPr>
            </w:pPr>
            <w:r>
              <w:rPr>
                <w:color w:val="000000"/>
                <w:sz w:val="20"/>
                <w:szCs w:val="20"/>
              </w:rPr>
              <w:t>503 634,00</w:t>
            </w:r>
          </w:p>
        </w:tc>
        <w:tc>
          <w:tcPr>
            <w:tcW w:w="992" w:type="dxa"/>
            <w:tcBorders>
              <w:top w:val="single" w:sz="4" w:space="0" w:color="auto"/>
              <w:left w:val="nil"/>
              <w:bottom w:val="single" w:sz="4" w:space="0" w:color="auto"/>
              <w:right w:val="single" w:sz="4" w:space="0" w:color="auto"/>
            </w:tcBorders>
            <w:shd w:val="clear" w:color="auto" w:fill="auto"/>
          </w:tcPr>
          <w:p w:rsidR="00932ABD" w:rsidRPr="00FD278F" w:rsidRDefault="00932ABD" w:rsidP="00932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932ABD" w:rsidRPr="00932ABD" w:rsidRDefault="00932ABD" w:rsidP="00932ABD">
            <w:pPr>
              <w:jc w:val="both"/>
              <w:rPr>
                <w:sz w:val="20"/>
                <w:szCs w:val="20"/>
              </w:rPr>
            </w:pPr>
            <w:r w:rsidRPr="00932ABD">
              <w:rPr>
                <w:sz w:val="20"/>
                <w:szCs w:val="20"/>
              </w:rPr>
              <w:t>ТОО «AUM+»</w:t>
            </w:r>
          </w:p>
        </w:tc>
        <w:tc>
          <w:tcPr>
            <w:tcW w:w="1416" w:type="dxa"/>
          </w:tcPr>
          <w:p w:rsidR="00932ABD" w:rsidRPr="00932ABD" w:rsidRDefault="00932ABD" w:rsidP="00932ABD">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p>
          <w:p w:rsidR="005F2834" w:rsidRPr="00D26DD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10</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 xml:space="preserve">Набор контрольных образцов, содержащих и несодержащих поверхностный антиген вируса гепатита В,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5F2834" w:rsidRPr="00932ABD"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932ABD">
              <w:rPr>
                <w:snapToGrid w:val="0"/>
                <w:sz w:val="20"/>
                <w:szCs w:val="20"/>
                <w:lang w:val="en-US"/>
              </w:rPr>
              <w:t xml:space="preserve">ARCHITECT </w:t>
            </w:r>
            <w:r w:rsidRPr="00932ABD">
              <w:rPr>
                <w:snapToGrid w:val="0"/>
                <w:sz w:val="20"/>
                <w:szCs w:val="20"/>
              </w:rPr>
              <w:t>Н</w:t>
            </w:r>
            <w:r w:rsidRPr="00932ABD">
              <w:rPr>
                <w:snapToGrid w:val="0"/>
                <w:sz w:val="20"/>
                <w:szCs w:val="20"/>
                <w:lang w:val="en-US"/>
              </w:rPr>
              <w:t xml:space="preserve">BsAg </w:t>
            </w:r>
            <w:r w:rsidRPr="00932ABD">
              <w:rPr>
                <w:snapToGrid w:val="0"/>
                <w:sz w:val="20"/>
                <w:szCs w:val="20"/>
              </w:rPr>
              <w:t>качественный</w:t>
            </w:r>
            <w:r w:rsidRPr="00932ABD">
              <w:rPr>
                <w:snapToGrid w:val="0"/>
                <w:sz w:val="20"/>
                <w:szCs w:val="20"/>
                <w:lang w:val="en-US"/>
              </w:rPr>
              <w:t xml:space="preserve"> II </w:t>
            </w:r>
            <w:r w:rsidRPr="00932ABD">
              <w:rPr>
                <w:snapToGrid w:val="0"/>
                <w:sz w:val="20"/>
                <w:szCs w:val="20"/>
              </w:rPr>
              <w:t>контроли</w:t>
            </w:r>
            <w:r w:rsidRPr="00932ABD">
              <w:rPr>
                <w:snapToGrid w:val="0"/>
                <w:sz w:val="20"/>
                <w:szCs w:val="20"/>
                <w:lang w:val="en-US"/>
              </w:rPr>
              <w:t xml:space="preserve"> (ARCHITECT HBsAg Qualitative II Controls)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503 634,00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11</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 xml:space="preserve">Набор реагентов  для качественного определения наличия антител к вирусу гепатита С в сыворотке и плазме крови человека на 2000 тестов,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5F2834" w:rsidRPr="00932ABD"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p>
          <w:p w:rsidR="005F2834" w:rsidRPr="00932ABD" w:rsidRDefault="005F2834" w:rsidP="005F2834">
            <w:pPr>
              <w:jc w:val="center"/>
              <w:rPr>
                <w:sz w:val="20"/>
                <w:szCs w:val="20"/>
                <w:lang w:val="en-US"/>
              </w:rPr>
            </w:pPr>
            <w:r w:rsidRPr="00932ABD">
              <w:rPr>
                <w:sz w:val="20"/>
                <w:szCs w:val="20"/>
                <w:lang w:val="en-US"/>
              </w:rPr>
              <w:t xml:space="preserve">ARCHITECT </w:t>
            </w:r>
            <w:r w:rsidRPr="00932ABD">
              <w:rPr>
                <w:sz w:val="20"/>
                <w:szCs w:val="20"/>
              </w:rPr>
              <w:t>Анти</w:t>
            </w:r>
            <w:r w:rsidRPr="00932ABD">
              <w:rPr>
                <w:sz w:val="20"/>
                <w:szCs w:val="20"/>
                <w:lang w:val="en-US"/>
              </w:rPr>
              <w:t>-</w:t>
            </w:r>
            <w:r w:rsidRPr="00932ABD">
              <w:rPr>
                <w:sz w:val="20"/>
                <w:szCs w:val="20"/>
              </w:rPr>
              <w:t>НС</w:t>
            </w:r>
            <w:r w:rsidRPr="00932ABD">
              <w:rPr>
                <w:sz w:val="20"/>
                <w:szCs w:val="20"/>
                <w:lang w:val="en-US"/>
              </w:rPr>
              <w:t xml:space="preserve">V </w:t>
            </w:r>
            <w:r w:rsidRPr="00932ABD">
              <w:rPr>
                <w:sz w:val="20"/>
                <w:szCs w:val="20"/>
              </w:rPr>
              <w:t>реагенты</w:t>
            </w:r>
            <w:r w:rsidRPr="00932ABD">
              <w:rPr>
                <w:sz w:val="20"/>
                <w:szCs w:val="20"/>
                <w:lang w:val="en-US"/>
              </w:rPr>
              <w:t xml:space="preserve"> 2000 (ARCHITECT Anti-HCV Reagent Kit)</w:t>
            </w:r>
          </w:p>
        </w:tc>
        <w:tc>
          <w:tcPr>
            <w:tcW w:w="1559" w:type="dxa"/>
            <w:tcBorders>
              <w:top w:val="nil"/>
              <w:left w:val="single" w:sz="4" w:space="0" w:color="auto"/>
              <w:bottom w:val="single" w:sz="4" w:space="0" w:color="auto"/>
              <w:right w:val="single" w:sz="4" w:space="0" w:color="auto"/>
            </w:tcBorders>
            <w:shd w:val="clear" w:color="000000" w:fill="FFFFFF"/>
          </w:tcPr>
          <w:p w:rsidR="005F2834" w:rsidRPr="00932ABD" w:rsidRDefault="005F2834" w:rsidP="005F2834">
            <w:pPr>
              <w:jc w:val="center"/>
              <w:rPr>
                <w:color w:val="000000"/>
                <w:sz w:val="20"/>
                <w:szCs w:val="20"/>
              </w:rPr>
            </w:pPr>
            <w:r w:rsidRPr="00932ABD">
              <w:rPr>
                <w:color w:val="000000"/>
                <w:sz w:val="20"/>
                <w:szCs w:val="20"/>
              </w:rPr>
              <w:t>30 555 000,00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7</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12</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 xml:space="preserve">Набор калибраторов для проведения калибровки реагентов для определения антител к вирусу гепатита С, для работы на автоматической </w:t>
            </w:r>
            <w:r>
              <w:rPr>
                <w:color w:val="000000"/>
                <w:sz w:val="20"/>
                <w:szCs w:val="20"/>
              </w:rPr>
              <w:lastRenderedPageBreak/>
              <w:t xml:space="preserve">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lastRenderedPageBreak/>
              <w:t xml:space="preserve">ARCHITECT </w:t>
            </w:r>
            <w:r w:rsidRPr="00A67023">
              <w:rPr>
                <w:snapToGrid w:val="0"/>
                <w:sz w:val="20"/>
                <w:szCs w:val="20"/>
              </w:rPr>
              <w:t>Анти</w:t>
            </w:r>
            <w:r w:rsidRPr="00A67023">
              <w:rPr>
                <w:snapToGrid w:val="0"/>
                <w:sz w:val="20"/>
                <w:szCs w:val="20"/>
                <w:lang w:val="en-US"/>
              </w:rPr>
              <w:t>-</w:t>
            </w:r>
            <w:r w:rsidRPr="00A67023">
              <w:rPr>
                <w:snapToGrid w:val="0"/>
                <w:sz w:val="20"/>
                <w:szCs w:val="20"/>
              </w:rPr>
              <w:t>НС</w:t>
            </w:r>
            <w:r>
              <w:rPr>
                <w:snapToGrid w:val="0"/>
                <w:sz w:val="20"/>
                <w:szCs w:val="20"/>
                <w:lang w:val="en-US"/>
              </w:rPr>
              <w:t>V</w:t>
            </w:r>
            <w:r w:rsidRPr="00A67023">
              <w:rPr>
                <w:snapToGrid w:val="0"/>
                <w:sz w:val="20"/>
                <w:szCs w:val="20"/>
                <w:lang w:val="en-US"/>
              </w:rPr>
              <w:t xml:space="preserve"> </w:t>
            </w:r>
            <w:r w:rsidRPr="00A67023">
              <w:rPr>
                <w:snapToGrid w:val="0"/>
                <w:sz w:val="20"/>
                <w:szCs w:val="20"/>
              </w:rPr>
              <w:t>калибратор</w:t>
            </w:r>
            <w:r w:rsidRPr="00A67023">
              <w:rPr>
                <w:snapToGrid w:val="0"/>
                <w:sz w:val="20"/>
                <w:szCs w:val="20"/>
                <w:lang w:val="en-US"/>
              </w:rPr>
              <w:t xml:space="preserve"> (ARCHITECT Anti-HCV Calibrator)</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354 402,00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8</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13</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 xml:space="preserve">Набор контрольных образцов, содержащих и несодержащих антитела к вирусу гепатита С,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ARCHITECT </w:t>
            </w:r>
            <w:r w:rsidRPr="00A67023">
              <w:rPr>
                <w:snapToGrid w:val="0"/>
                <w:sz w:val="20"/>
                <w:szCs w:val="20"/>
              </w:rPr>
              <w:t>Анти</w:t>
            </w:r>
            <w:r w:rsidRPr="00A67023">
              <w:rPr>
                <w:snapToGrid w:val="0"/>
                <w:sz w:val="20"/>
                <w:szCs w:val="20"/>
                <w:lang w:val="en-US"/>
              </w:rPr>
              <w:t>-</w:t>
            </w:r>
            <w:r w:rsidRPr="00A67023">
              <w:rPr>
                <w:snapToGrid w:val="0"/>
                <w:sz w:val="20"/>
                <w:szCs w:val="20"/>
              </w:rPr>
              <w:t>НС</w:t>
            </w:r>
            <w:r w:rsidRPr="00A67023">
              <w:rPr>
                <w:snapToGrid w:val="0"/>
                <w:sz w:val="20"/>
                <w:szCs w:val="20"/>
                <w:lang w:val="en-US"/>
              </w:rPr>
              <w:t xml:space="preserve">V </w:t>
            </w:r>
            <w:r w:rsidRPr="00A67023">
              <w:rPr>
                <w:snapToGrid w:val="0"/>
                <w:sz w:val="20"/>
                <w:szCs w:val="20"/>
              </w:rPr>
              <w:t>контроли</w:t>
            </w:r>
            <w:r w:rsidRPr="00A67023">
              <w:rPr>
                <w:snapToGrid w:val="0"/>
                <w:sz w:val="20"/>
                <w:szCs w:val="20"/>
                <w:lang w:val="en-US"/>
              </w:rPr>
              <w:t xml:space="preserve"> (ARCHITECT Anti-HCV Controls)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503 634,00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9</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lang w:eastAsia="en-US"/>
              </w:rPr>
            </w:pPr>
            <w:r>
              <w:rPr>
                <w:color w:val="000000"/>
                <w:sz w:val="20"/>
                <w:szCs w:val="20"/>
              </w:rPr>
              <w:t>15</w:t>
            </w:r>
          </w:p>
        </w:tc>
        <w:tc>
          <w:tcPr>
            <w:tcW w:w="2126" w:type="dxa"/>
            <w:tcBorders>
              <w:top w:val="single" w:sz="4" w:space="0" w:color="auto"/>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 xml:space="preserve">Набор калибраторов для проведения калибровки реагентов для определения маркеров ВИЧ 1,2,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ARCHITECT </w:t>
            </w:r>
            <w:r w:rsidRPr="00A67023">
              <w:rPr>
                <w:snapToGrid w:val="0"/>
                <w:sz w:val="20"/>
                <w:szCs w:val="20"/>
              </w:rPr>
              <w:t>ВИЧ</w:t>
            </w:r>
            <w:r w:rsidRPr="00A67023">
              <w:rPr>
                <w:snapToGrid w:val="0"/>
                <w:sz w:val="20"/>
                <w:szCs w:val="20"/>
                <w:lang w:val="en-US"/>
              </w:rPr>
              <w:t xml:space="preserve"> </w:t>
            </w:r>
            <w:r w:rsidRPr="00A67023">
              <w:rPr>
                <w:snapToGrid w:val="0"/>
                <w:sz w:val="20"/>
                <w:szCs w:val="20"/>
              </w:rPr>
              <w:t>Аг</w:t>
            </w:r>
            <w:r w:rsidRPr="00A67023">
              <w:rPr>
                <w:snapToGrid w:val="0"/>
                <w:sz w:val="20"/>
                <w:szCs w:val="20"/>
                <w:lang w:val="en-US"/>
              </w:rPr>
              <w:t>/</w:t>
            </w:r>
            <w:r w:rsidRPr="00A67023">
              <w:rPr>
                <w:snapToGrid w:val="0"/>
                <w:sz w:val="20"/>
                <w:szCs w:val="20"/>
              </w:rPr>
              <w:t>Ат</w:t>
            </w:r>
            <w:r w:rsidRPr="00A67023">
              <w:rPr>
                <w:snapToGrid w:val="0"/>
                <w:sz w:val="20"/>
                <w:szCs w:val="20"/>
                <w:lang w:val="en-US"/>
              </w:rPr>
              <w:t xml:space="preserve"> </w:t>
            </w:r>
            <w:r w:rsidRPr="00A67023">
              <w:rPr>
                <w:snapToGrid w:val="0"/>
                <w:sz w:val="20"/>
                <w:szCs w:val="20"/>
              </w:rPr>
              <w:t>Комбо</w:t>
            </w:r>
            <w:r w:rsidRPr="00A67023">
              <w:rPr>
                <w:snapToGrid w:val="0"/>
                <w:sz w:val="20"/>
                <w:szCs w:val="20"/>
                <w:lang w:val="en-US"/>
              </w:rPr>
              <w:t xml:space="preserve"> </w:t>
            </w:r>
            <w:r w:rsidRPr="00A67023">
              <w:rPr>
                <w:snapToGrid w:val="0"/>
                <w:sz w:val="20"/>
                <w:szCs w:val="20"/>
              </w:rPr>
              <w:t>калибраторы</w:t>
            </w:r>
            <w:r w:rsidRPr="00A67023">
              <w:rPr>
                <w:snapToGrid w:val="0"/>
                <w:sz w:val="20"/>
                <w:szCs w:val="20"/>
                <w:lang w:val="en-US"/>
              </w:rPr>
              <w:t xml:space="preserve"> (ARCHITECT HIV Ag/Ab Combo Calibrators)</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lang w:eastAsia="en-US"/>
              </w:rPr>
            </w:pPr>
            <w:r>
              <w:rPr>
                <w:color w:val="000000"/>
                <w:sz w:val="20"/>
                <w:szCs w:val="20"/>
              </w:rPr>
              <w:t>503 634,00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10</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16</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 xml:space="preserve">Набор контрольных образцов, содержащих и несодержащих антитела к ВИЧ 1,2,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ARCHITECT </w:t>
            </w:r>
            <w:r w:rsidRPr="00A67023">
              <w:rPr>
                <w:snapToGrid w:val="0"/>
                <w:sz w:val="20"/>
                <w:szCs w:val="20"/>
              </w:rPr>
              <w:t>ВИЧ</w:t>
            </w:r>
            <w:r w:rsidRPr="00A67023">
              <w:rPr>
                <w:snapToGrid w:val="0"/>
                <w:sz w:val="20"/>
                <w:szCs w:val="20"/>
                <w:lang w:val="en-US"/>
              </w:rPr>
              <w:t xml:space="preserve"> </w:t>
            </w:r>
            <w:r w:rsidRPr="00A67023">
              <w:rPr>
                <w:snapToGrid w:val="0"/>
                <w:sz w:val="20"/>
                <w:szCs w:val="20"/>
              </w:rPr>
              <w:t>Аг</w:t>
            </w:r>
            <w:r w:rsidRPr="00A67023">
              <w:rPr>
                <w:snapToGrid w:val="0"/>
                <w:sz w:val="20"/>
                <w:szCs w:val="20"/>
                <w:lang w:val="en-US"/>
              </w:rPr>
              <w:t>/</w:t>
            </w:r>
            <w:r w:rsidRPr="00A67023">
              <w:rPr>
                <w:snapToGrid w:val="0"/>
                <w:sz w:val="20"/>
                <w:szCs w:val="20"/>
              </w:rPr>
              <w:t>Ат</w:t>
            </w:r>
            <w:r w:rsidRPr="00A67023">
              <w:rPr>
                <w:snapToGrid w:val="0"/>
                <w:sz w:val="20"/>
                <w:szCs w:val="20"/>
                <w:lang w:val="en-US"/>
              </w:rPr>
              <w:t xml:space="preserve"> </w:t>
            </w:r>
            <w:r w:rsidRPr="00A67023">
              <w:rPr>
                <w:snapToGrid w:val="0"/>
                <w:sz w:val="20"/>
                <w:szCs w:val="20"/>
              </w:rPr>
              <w:t>Комбо</w:t>
            </w:r>
            <w:r w:rsidRPr="00A67023">
              <w:rPr>
                <w:snapToGrid w:val="0"/>
                <w:sz w:val="20"/>
                <w:szCs w:val="20"/>
                <w:lang w:val="en-US"/>
              </w:rPr>
              <w:t xml:space="preserve"> </w:t>
            </w:r>
            <w:r w:rsidRPr="00A67023">
              <w:rPr>
                <w:snapToGrid w:val="0"/>
                <w:sz w:val="20"/>
                <w:szCs w:val="20"/>
              </w:rPr>
              <w:t>контроли</w:t>
            </w:r>
            <w:r w:rsidRPr="00A67023">
              <w:rPr>
                <w:snapToGrid w:val="0"/>
                <w:sz w:val="20"/>
                <w:szCs w:val="20"/>
                <w:lang w:val="en-US"/>
              </w:rPr>
              <w:t xml:space="preserve"> (ARCHITECT HIV Ag/Ab Combo Controls)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503 634,00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11</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17</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 xml:space="preserve">Набор реагентов  для качественного определения антител к возбудителю сифилиса в сыворотке и плазме крови человека на 500 тестов,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ARCHITECT </w:t>
            </w:r>
            <w:r w:rsidRPr="00A67023">
              <w:rPr>
                <w:snapToGrid w:val="0"/>
                <w:sz w:val="20"/>
                <w:szCs w:val="20"/>
              </w:rPr>
              <w:t>Мерез</w:t>
            </w:r>
            <w:r w:rsidRPr="00A67023">
              <w:rPr>
                <w:snapToGrid w:val="0"/>
                <w:sz w:val="20"/>
                <w:szCs w:val="20"/>
                <w:lang w:val="en-US"/>
              </w:rPr>
              <w:t xml:space="preserve"> </w:t>
            </w:r>
            <w:r w:rsidRPr="00A67023">
              <w:rPr>
                <w:snapToGrid w:val="0"/>
                <w:sz w:val="20"/>
                <w:szCs w:val="20"/>
              </w:rPr>
              <w:t>реагенты</w:t>
            </w:r>
            <w:r w:rsidRPr="00A67023">
              <w:rPr>
                <w:snapToGrid w:val="0"/>
                <w:sz w:val="20"/>
                <w:szCs w:val="20"/>
                <w:lang w:val="en-US"/>
              </w:rPr>
              <w:t xml:space="preserve"> 500 (ARCHITECT Syphilis TP Reagent Kit )</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20 253 600,00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12</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18</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 xml:space="preserve">Набор калибраторов для проведения калибровки реагентов для определения антител к возбудителю сифилиса,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ARCHITECT </w:t>
            </w:r>
            <w:r w:rsidRPr="00A67023">
              <w:rPr>
                <w:snapToGrid w:val="0"/>
                <w:sz w:val="20"/>
                <w:szCs w:val="20"/>
              </w:rPr>
              <w:t>Мерез</w:t>
            </w:r>
            <w:r w:rsidRPr="00A67023">
              <w:rPr>
                <w:snapToGrid w:val="0"/>
                <w:sz w:val="20"/>
                <w:szCs w:val="20"/>
                <w:lang w:val="en-US"/>
              </w:rPr>
              <w:t xml:space="preserve"> </w:t>
            </w:r>
            <w:r w:rsidRPr="00A67023">
              <w:rPr>
                <w:snapToGrid w:val="0"/>
                <w:sz w:val="20"/>
                <w:szCs w:val="20"/>
              </w:rPr>
              <w:t>калибратор</w:t>
            </w:r>
            <w:r w:rsidRPr="00A67023">
              <w:rPr>
                <w:snapToGrid w:val="0"/>
                <w:sz w:val="20"/>
                <w:szCs w:val="20"/>
                <w:lang w:val="en-US"/>
              </w:rPr>
              <w:t xml:space="preserve"> (ARCHITECT Syphilis TP Calibrator)</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503 634,00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13</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19</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 xml:space="preserve">Набор контрольных образцов, содержащих и несодержащих антитела к возбудителю сифилиса,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ARCHITECT </w:t>
            </w:r>
            <w:r w:rsidRPr="00A67023">
              <w:rPr>
                <w:snapToGrid w:val="0"/>
                <w:sz w:val="20"/>
                <w:szCs w:val="20"/>
              </w:rPr>
              <w:t>Мерез</w:t>
            </w:r>
            <w:r w:rsidRPr="00A67023">
              <w:rPr>
                <w:snapToGrid w:val="0"/>
                <w:sz w:val="20"/>
                <w:szCs w:val="20"/>
                <w:lang w:val="en-US"/>
              </w:rPr>
              <w:t xml:space="preserve"> </w:t>
            </w:r>
            <w:r w:rsidRPr="00A67023">
              <w:rPr>
                <w:snapToGrid w:val="0"/>
                <w:sz w:val="20"/>
                <w:szCs w:val="20"/>
              </w:rPr>
              <w:t>контроли</w:t>
            </w:r>
            <w:r w:rsidRPr="00A67023">
              <w:rPr>
                <w:snapToGrid w:val="0"/>
                <w:sz w:val="20"/>
                <w:szCs w:val="20"/>
                <w:lang w:val="en-US"/>
              </w:rPr>
              <w:t xml:space="preserve"> (ARCHITECT Syphilis TP Controls)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503 634,00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14</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20</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 xml:space="preserve">Набор реагентов  для </w:t>
            </w:r>
            <w:r>
              <w:rPr>
                <w:color w:val="000000"/>
                <w:sz w:val="20"/>
                <w:szCs w:val="20"/>
              </w:rPr>
              <w:lastRenderedPageBreak/>
              <w:t>качественного определения антител к ядерному антигену вируса гепатита В, для работы на автоматической системе Architect i2000sr. , 2000 тестов</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lastRenderedPageBreak/>
              <w:t xml:space="preserve">ARCHITECT Anti-HBc </w:t>
            </w:r>
            <w:r w:rsidRPr="00A67023">
              <w:rPr>
                <w:snapToGrid w:val="0"/>
                <w:sz w:val="20"/>
                <w:szCs w:val="20"/>
                <w:lang w:val="en-US"/>
              </w:rPr>
              <w:lastRenderedPageBreak/>
              <w:t xml:space="preserve">II </w:t>
            </w:r>
            <w:r w:rsidRPr="00A67023">
              <w:rPr>
                <w:snapToGrid w:val="0"/>
                <w:sz w:val="20"/>
                <w:szCs w:val="20"/>
              </w:rPr>
              <w:t>реагенты</w:t>
            </w:r>
            <w:r w:rsidRPr="00A67023">
              <w:rPr>
                <w:snapToGrid w:val="0"/>
                <w:sz w:val="20"/>
                <w:szCs w:val="20"/>
                <w:lang w:val="en-US"/>
              </w:rPr>
              <w:t xml:space="preserve"> 2000 (ARCHITECT Anti-HBc II Reagent Kit)</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lastRenderedPageBreak/>
              <w:t>10 999 800,00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 xml:space="preserve">DDP </w:t>
            </w:r>
            <w:r w:rsidRPr="00932ABD">
              <w:rPr>
                <w:snapToGrid w:val="0"/>
                <w:sz w:val="20"/>
                <w:szCs w:val="20"/>
              </w:rPr>
              <w:lastRenderedPageBreak/>
              <w:t>пункт назначения</w:t>
            </w:r>
          </w:p>
        </w:tc>
        <w:tc>
          <w:tcPr>
            <w:tcW w:w="1418" w:type="dxa"/>
          </w:tcPr>
          <w:p w:rsidR="005F2834" w:rsidRPr="00932ABD" w:rsidRDefault="005F2834" w:rsidP="005F2834">
            <w:pPr>
              <w:jc w:val="both"/>
              <w:rPr>
                <w:sz w:val="20"/>
                <w:szCs w:val="20"/>
              </w:rPr>
            </w:pPr>
            <w:r w:rsidRPr="00932ABD">
              <w:rPr>
                <w:sz w:val="20"/>
                <w:szCs w:val="20"/>
              </w:rPr>
              <w:lastRenderedPageBreak/>
              <w:t xml:space="preserve">ТОО </w:t>
            </w:r>
            <w:r w:rsidRPr="00932ABD">
              <w:rPr>
                <w:sz w:val="20"/>
                <w:szCs w:val="20"/>
              </w:rPr>
              <w:lastRenderedPageBreak/>
              <w:t>«AUM+»</w:t>
            </w:r>
          </w:p>
        </w:tc>
        <w:tc>
          <w:tcPr>
            <w:tcW w:w="1416" w:type="dxa"/>
          </w:tcPr>
          <w:p w:rsidR="005F2834" w:rsidRPr="00932ABD" w:rsidRDefault="005F2834" w:rsidP="005F2834">
            <w:pPr>
              <w:jc w:val="both"/>
              <w:rPr>
                <w:sz w:val="20"/>
                <w:szCs w:val="20"/>
              </w:rPr>
            </w:pPr>
            <w:r w:rsidRPr="00932ABD">
              <w:rPr>
                <w:sz w:val="20"/>
                <w:szCs w:val="20"/>
              </w:rPr>
              <w:lastRenderedPageBreak/>
              <w:t>г.Астана,ул.Е</w:t>
            </w:r>
            <w:r w:rsidRPr="00932ABD">
              <w:rPr>
                <w:sz w:val="20"/>
                <w:szCs w:val="20"/>
              </w:rPr>
              <w:lastRenderedPageBreak/>
              <w:t>.Брусиловский,24/1,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15</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21</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 xml:space="preserve">Набор калибраторов для проведения калибровки реагентов для  определения антител к ядерному антигену вируса гепатита В,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ARCHITECT Anti-HBc II </w:t>
            </w:r>
            <w:r w:rsidRPr="00A67023">
              <w:rPr>
                <w:snapToGrid w:val="0"/>
                <w:sz w:val="20"/>
                <w:szCs w:val="20"/>
              </w:rPr>
              <w:t>калибратор</w:t>
            </w:r>
            <w:r w:rsidRPr="00A67023">
              <w:rPr>
                <w:snapToGrid w:val="0"/>
                <w:sz w:val="20"/>
                <w:szCs w:val="20"/>
                <w:lang w:val="en-US"/>
              </w:rPr>
              <w:t xml:space="preserve"> (ARCHITECT Anti-HBc II Calibrator)</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354 402,00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16</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22</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 xml:space="preserve">Набор контрольных образцов, содержащих и несодержащих антитела к ядерному антигену вируса гепатита В,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ARCHITECT Anti-HBc II </w:t>
            </w:r>
            <w:r w:rsidRPr="00A67023">
              <w:rPr>
                <w:snapToGrid w:val="0"/>
                <w:sz w:val="20"/>
                <w:szCs w:val="20"/>
              </w:rPr>
              <w:t>контроли</w:t>
            </w:r>
            <w:r w:rsidRPr="00A67023">
              <w:rPr>
                <w:snapToGrid w:val="0"/>
                <w:sz w:val="20"/>
                <w:szCs w:val="20"/>
                <w:lang w:val="en-US"/>
              </w:rPr>
              <w:t xml:space="preserve"> (ARCHITECT Anti-HBc II Controls)</w:t>
            </w:r>
          </w:p>
        </w:tc>
        <w:tc>
          <w:tcPr>
            <w:tcW w:w="1559" w:type="dxa"/>
            <w:tcBorders>
              <w:top w:val="nil"/>
              <w:left w:val="single" w:sz="4" w:space="0" w:color="auto"/>
              <w:bottom w:val="single" w:sz="4" w:space="0" w:color="auto"/>
              <w:right w:val="single" w:sz="4" w:space="0" w:color="auto"/>
            </w:tcBorders>
            <w:shd w:val="clear" w:color="auto" w:fill="auto"/>
          </w:tcPr>
          <w:p w:rsidR="005F2834" w:rsidRDefault="005F2834" w:rsidP="005F2834">
            <w:pPr>
              <w:jc w:val="center"/>
              <w:rPr>
                <w:color w:val="000000"/>
                <w:sz w:val="20"/>
                <w:szCs w:val="20"/>
              </w:rPr>
            </w:pPr>
            <w:r>
              <w:rPr>
                <w:color w:val="000000"/>
                <w:sz w:val="20"/>
                <w:szCs w:val="20"/>
              </w:rPr>
              <w:t>503 628,00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17</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23</w:t>
            </w:r>
          </w:p>
        </w:tc>
        <w:tc>
          <w:tcPr>
            <w:tcW w:w="2126" w:type="dxa"/>
            <w:tcBorders>
              <w:top w:val="nil"/>
              <w:left w:val="nil"/>
              <w:bottom w:val="single" w:sz="4" w:space="0" w:color="auto"/>
              <w:right w:val="single" w:sz="4" w:space="0" w:color="auto"/>
            </w:tcBorders>
            <w:shd w:val="clear" w:color="000000" w:fill="FFFFFF"/>
            <w:vAlign w:val="center"/>
          </w:tcPr>
          <w:p w:rsidR="005F2834" w:rsidRDefault="005F2834" w:rsidP="005F2834">
            <w:pPr>
              <w:rPr>
                <w:sz w:val="20"/>
                <w:szCs w:val="20"/>
              </w:rPr>
            </w:pPr>
            <w:r>
              <w:rPr>
                <w:sz w:val="20"/>
                <w:szCs w:val="20"/>
              </w:rPr>
              <w:t>Набор реагентов  для количественного определения антител к поверхностному антигену вируса гепатита В, для работы на автоматической системе Architect i2000sr. , 100 тестов</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ARCHITECT Anti-HBs </w:t>
            </w:r>
            <w:r>
              <w:rPr>
                <w:snapToGrid w:val="0"/>
                <w:sz w:val="20"/>
                <w:szCs w:val="20"/>
              </w:rPr>
              <w:t>реагенты</w:t>
            </w:r>
            <w:r w:rsidRPr="00A67023">
              <w:rPr>
                <w:snapToGrid w:val="0"/>
                <w:sz w:val="20"/>
                <w:szCs w:val="20"/>
                <w:lang w:val="en-US"/>
              </w:rPr>
              <w:t xml:space="preserve"> 100 (ARCHITECT Anti-HBs</w:t>
            </w:r>
            <w:r w:rsidRPr="00A67023">
              <w:rPr>
                <w:sz w:val="24"/>
                <w:szCs w:val="24"/>
                <w:lang w:val="en-US"/>
              </w:rPr>
              <w:t xml:space="preserve"> </w:t>
            </w:r>
            <w:r w:rsidRPr="00A67023">
              <w:rPr>
                <w:snapToGrid w:val="0"/>
                <w:sz w:val="20"/>
                <w:szCs w:val="20"/>
                <w:lang w:val="en-US"/>
              </w:rPr>
              <w:t>Reagent Kit)</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2 828 520,00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18</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24</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 xml:space="preserve">Набор калибраторов для проведения калибровки реагентов для количественного определения антител к поверхностному антигену вируса гепатита В, для работы на автоматической 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ARCHITECT Anti-HBs </w:t>
            </w:r>
            <w:r w:rsidRPr="00A67023">
              <w:rPr>
                <w:snapToGrid w:val="0"/>
                <w:sz w:val="20"/>
                <w:szCs w:val="20"/>
              </w:rPr>
              <w:t>калибраторы</w:t>
            </w:r>
            <w:r w:rsidRPr="00A67023">
              <w:rPr>
                <w:snapToGrid w:val="0"/>
                <w:sz w:val="20"/>
                <w:szCs w:val="20"/>
                <w:lang w:val="en-US"/>
              </w:rPr>
              <w:t xml:space="preserve"> (ARCHITECT Anti-HBs Calibrators)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354 402,00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19</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25</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 xml:space="preserve">Набор контрольных образцов, содержащих и несодержащих антитела к поверхностному антигену вируса гепатита В, для работы на автоматической </w:t>
            </w:r>
            <w:r>
              <w:rPr>
                <w:sz w:val="20"/>
                <w:szCs w:val="20"/>
              </w:rPr>
              <w:lastRenderedPageBreak/>
              <w:t xml:space="preserve">системе Architect i2000sr. </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lastRenderedPageBreak/>
              <w:t xml:space="preserve">ARCHITECT Anti-HBs </w:t>
            </w:r>
            <w:r w:rsidRPr="00A67023">
              <w:rPr>
                <w:snapToGrid w:val="0"/>
                <w:sz w:val="20"/>
                <w:szCs w:val="20"/>
              </w:rPr>
              <w:t>контроли</w:t>
            </w:r>
            <w:r w:rsidRPr="00A67023">
              <w:rPr>
                <w:snapToGrid w:val="0"/>
                <w:sz w:val="20"/>
                <w:szCs w:val="20"/>
                <w:lang w:val="en-US"/>
              </w:rPr>
              <w:t xml:space="preserve"> (ARCHITECT Anti-HBs Controls)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503 034,00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20</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lang w:eastAsia="en-US"/>
              </w:rPr>
            </w:pPr>
            <w:r>
              <w:rPr>
                <w:color w:val="000000"/>
                <w:sz w:val="20"/>
                <w:szCs w:val="20"/>
              </w:rPr>
              <w:t>26</w:t>
            </w:r>
          </w:p>
        </w:tc>
        <w:tc>
          <w:tcPr>
            <w:tcW w:w="2126" w:type="dxa"/>
            <w:tcBorders>
              <w:top w:val="single" w:sz="4" w:space="0" w:color="auto"/>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Концентрированный промывающий буфер для иммунохимического анализатора Alinity i (2*2L)</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i-series </w:t>
            </w:r>
            <w:r w:rsidRPr="00A67023">
              <w:rPr>
                <w:snapToGrid w:val="0"/>
                <w:sz w:val="20"/>
                <w:szCs w:val="20"/>
              </w:rPr>
              <w:t>Концентрированный</w:t>
            </w:r>
            <w:r w:rsidRPr="00A67023">
              <w:rPr>
                <w:snapToGrid w:val="0"/>
                <w:sz w:val="20"/>
                <w:szCs w:val="20"/>
                <w:lang w:val="en-US"/>
              </w:rPr>
              <w:t xml:space="preserve"> </w:t>
            </w:r>
            <w:r w:rsidRPr="00A67023">
              <w:rPr>
                <w:snapToGrid w:val="0"/>
                <w:sz w:val="20"/>
                <w:szCs w:val="20"/>
              </w:rPr>
              <w:t>промывающий</w:t>
            </w:r>
            <w:r w:rsidRPr="00A67023">
              <w:rPr>
                <w:snapToGrid w:val="0"/>
                <w:sz w:val="20"/>
                <w:szCs w:val="20"/>
                <w:lang w:val="en-US"/>
              </w:rPr>
              <w:t xml:space="preserve"> </w:t>
            </w:r>
            <w:r w:rsidRPr="00A67023">
              <w:rPr>
                <w:snapToGrid w:val="0"/>
                <w:sz w:val="20"/>
                <w:szCs w:val="20"/>
              </w:rPr>
              <w:t>буфер</w:t>
            </w:r>
            <w:r w:rsidRPr="00A67023">
              <w:rPr>
                <w:snapToGrid w:val="0"/>
                <w:sz w:val="20"/>
                <w:szCs w:val="20"/>
                <w:lang w:val="en-US"/>
              </w:rPr>
              <w:t xml:space="preserve"> (Alinity i-series Concentrated Wash Buffer)</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lang w:eastAsia="en-US"/>
              </w:rPr>
            </w:pPr>
            <w:r>
              <w:rPr>
                <w:color w:val="000000"/>
                <w:sz w:val="20"/>
                <w:szCs w:val="20"/>
              </w:rPr>
              <w:t>8 388 737,00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21</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27</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Реакционные ячейки для иммунохимического анализатора Alinity I , 4000 шт./уп.</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w:t>
            </w:r>
            <w:r w:rsidRPr="00A67023">
              <w:rPr>
                <w:snapToGrid w:val="0"/>
                <w:sz w:val="20"/>
                <w:szCs w:val="20"/>
              </w:rPr>
              <w:t>Реакционные</w:t>
            </w:r>
            <w:r w:rsidRPr="00A67023">
              <w:rPr>
                <w:snapToGrid w:val="0"/>
                <w:sz w:val="20"/>
                <w:szCs w:val="20"/>
                <w:lang w:val="en-US"/>
              </w:rPr>
              <w:t xml:space="preserve"> </w:t>
            </w:r>
            <w:r w:rsidRPr="00A67023">
              <w:rPr>
                <w:snapToGrid w:val="0"/>
                <w:sz w:val="20"/>
                <w:szCs w:val="20"/>
              </w:rPr>
              <w:t>ячейки</w:t>
            </w:r>
            <w:r w:rsidRPr="00A67023">
              <w:rPr>
                <w:snapToGrid w:val="0"/>
                <w:sz w:val="20"/>
                <w:szCs w:val="20"/>
                <w:lang w:val="en-US"/>
              </w:rPr>
              <w:t xml:space="preserve"> 4000 </w:t>
            </w:r>
            <w:r w:rsidRPr="00A67023">
              <w:rPr>
                <w:snapToGrid w:val="0"/>
                <w:sz w:val="20"/>
                <w:szCs w:val="20"/>
              </w:rPr>
              <w:t>шт</w:t>
            </w:r>
            <w:r w:rsidRPr="00A67023">
              <w:rPr>
                <w:snapToGrid w:val="0"/>
                <w:sz w:val="20"/>
                <w:szCs w:val="20"/>
                <w:lang w:val="en-US"/>
              </w:rPr>
              <w:t>./</w:t>
            </w:r>
            <w:r w:rsidRPr="00A67023">
              <w:rPr>
                <w:snapToGrid w:val="0"/>
                <w:sz w:val="20"/>
                <w:szCs w:val="20"/>
              </w:rPr>
              <w:t>уп</w:t>
            </w:r>
            <w:r w:rsidRPr="00A67023">
              <w:rPr>
                <w:snapToGrid w:val="0"/>
                <w:sz w:val="20"/>
                <w:szCs w:val="20"/>
                <w:lang w:val="en-US"/>
              </w:rPr>
              <w:t xml:space="preserve"> (Alinity Reaction Vessels)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5 805 888,00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22</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28</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Набор реагентов для качественного определения поверхностного антигена вируса гепатита В в сыворотке и плазме крови человекана 1200 тестов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w:t>
            </w:r>
            <w:r w:rsidRPr="00A67023">
              <w:rPr>
                <w:snapToGrid w:val="0"/>
                <w:sz w:val="20"/>
                <w:szCs w:val="20"/>
              </w:rPr>
              <w:t>Н</w:t>
            </w:r>
            <w:r w:rsidRPr="00A67023">
              <w:rPr>
                <w:snapToGrid w:val="0"/>
                <w:sz w:val="20"/>
                <w:szCs w:val="20"/>
                <w:lang w:val="en-US"/>
              </w:rPr>
              <w:t xml:space="preserve">BsAg </w:t>
            </w:r>
            <w:r w:rsidRPr="00A67023">
              <w:rPr>
                <w:snapToGrid w:val="0"/>
                <w:sz w:val="20"/>
                <w:szCs w:val="20"/>
              </w:rPr>
              <w:t>качественный</w:t>
            </w:r>
            <w:r w:rsidRPr="00A67023">
              <w:rPr>
                <w:snapToGrid w:val="0"/>
                <w:sz w:val="20"/>
                <w:szCs w:val="20"/>
                <w:lang w:val="en-US"/>
              </w:rPr>
              <w:t xml:space="preserve"> II </w:t>
            </w:r>
            <w:r w:rsidRPr="00A67023">
              <w:rPr>
                <w:snapToGrid w:val="0"/>
                <w:sz w:val="20"/>
                <w:szCs w:val="20"/>
              </w:rPr>
              <w:t>реагенты</w:t>
            </w:r>
            <w:r w:rsidRPr="00A67023">
              <w:rPr>
                <w:snapToGrid w:val="0"/>
                <w:sz w:val="20"/>
                <w:szCs w:val="20"/>
                <w:lang w:val="en-US"/>
              </w:rPr>
              <w:t xml:space="preserve"> 1200 (Alinity i HBsAg Qualitative II Reagent Kit)</w:t>
            </w:r>
          </w:p>
        </w:tc>
        <w:tc>
          <w:tcPr>
            <w:tcW w:w="1559" w:type="dxa"/>
            <w:tcBorders>
              <w:top w:val="nil"/>
              <w:left w:val="single" w:sz="4" w:space="0" w:color="auto"/>
              <w:bottom w:val="single" w:sz="4" w:space="0" w:color="auto"/>
              <w:right w:val="single" w:sz="4" w:space="0" w:color="auto"/>
            </w:tcBorders>
            <w:shd w:val="clear" w:color="auto" w:fill="auto"/>
          </w:tcPr>
          <w:p w:rsidR="005F2834" w:rsidRDefault="005F2834" w:rsidP="005F2834">
            <w:pPr>
              <w:jc w:val="center"/>
              <w:rPr>
                <w:color w:val="000000"/>
                <w:sz w:val="20"/>
                <w:szCs w:val="20"/>
              </w:rPr>
            </w:pPr>
            <w:r>
              <w:rPr>
                <w:color w:val="000000"/>
                <w:sz w:val="20"/>
                <w:szCs w:val="20"/>
              </w:rPr>
              <w:t>30 285 144,00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23</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29</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Набор калибраторов для проведения калибровки реагентов для определения поверхностного антигена вируса гепатита В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w:t>
            </w:r>
            <w:r w:rsidRPr="00A67023">
              <w:rPr>
                <w:snapToGrid w:val="0"/>
                <w:sz w:val="20"/>
                <w:szCs w:val="20"/>
              </w:rPr>
              <w:t>Н</w:t>
            </w:r>
            <w:r w:rsidRPr="00A67023">
              <w:rPr>
                <w:snapToGrid w:val="0"/>
                <w:sz w:val="20"/>
                <w:szCs w:val="20"/>
                <w:lang w:val="en-US"/>
              </w:rPr>
              <w:t xml:space="preserve">BsAg </w:t>
            </w:r>
            <w:r w:rsidRPr="00A67023">
              <w:rPr>
                <w:snapToGrid w:val="0"/>
                <w:sz w:val="20"/>
                <w:szCs w:val="20"/>
              </w:rPr>
              <w:t>качественный</w:t>
            </w:r>
            <w:r w:rsidRPr="00A67023">
              <w:rPr>
                <w:snapToGrid w:val="0"/>
                <w:sz w:val="20"/>
                <w:szCs w:val="20"/>
                <w:lang w:val="en-US"/>
              </w:rPr>
              <w:t xml:space="preserve"> II </w:t>
            </w:r>
            <w:r w:rsidRPr="00A67023">
              <w:rPr>
                <w:snapToGrid w:val="0"/>
                <w:sz w:val="20"/>
                <w:szCs w:val="20"/>
              </w:rPr>
              <w:t>калибраторы</w:t>
            </w:r>
            <w:r w:rsidRPr="00A67023">
              <w:rPr>
                <w:snapToGrid w:val="0"/>
                <w:sz w:val="20"/>
                <w:szCs w:val="20"/>
                <w:lang w:val="en-US"/>
              </w:rPr>
              <w:t xml:space="preserve"> (Alinity i HBsAg Qualitative II Calibrators)</w:t>
            </w:r>
          </w:p>
        </w:tc>
        <w:tc>
          <w:tcPr>
            <w:tcW w:w="1559" w:type="dxa"/>
            <w:tcBorders>
              <w:top w:val="nil"/>
              <w:left w:val="single" w:sz="4" w:space="0" w:color="auto"/>
              <w:bottom w:val="single" w:sz="4" w:space="0" w:color="auto"/>
              <w:right w:val="single" w:sz="4" w:space="0" w:color="auto"/>
            </w:tcBorders>
            <w:shd w:val="clear" w:color="auto" w:fill="auto"/>
          </w:tcPr>
          <w:p w:rsidR="005F2834" w:rsidRDefault="005F2834" w:rsidP="005F2834">
            <w:pPr>
              <w:jc w:val="center"/>
              <w:rPr>
                <w:color w:val="000000"/>
                <w:sz w:val="20"/>
                <w:szCs w:val="20"/>
              </w:rPr>
            </w:pPr>
            <w:r>
              <w:rPr>
                <w:color w:val="000000"/>
                <w:sz w:val="20"/>
                <w:szCs w:val="20"/>
              </w:rPr>
              <w:t>503 628,00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24</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30</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Набор контрольных образцов, содержащих и не содержащих поверхностный антиген вируса гепатита В,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w:t>
            </w:r>
            <w:r w:rsidRPr="00A67023">
              <w:rPr>
                <w:snapToGrid w:val="0"/>
                <w:sz w:val="20"/>
                <w:szCs w:val="20"/>
              </w:rPr>
              <w:t>Н</w:t>
            </w:r>
            <w:r w:rsidRPr="00A67023">
              <w:rPr>
                <w:snapToGrid w:val="0"/>
                <w:sz w:val="20"/>
                <w:szCs w:val="20"/>
                <w:lang w:val="en-US"/>
              </w:rPr>
              <w:t xml:space="preserve">BsAg </w:t>
            </w:r>
            <w:r w:rsidRPr="00A67023">
              <w:rPr>
                <w:snapToGrid w:val="0"/>
                <w:sz w:val="20"/>
                <w:szCs w:val="20"/>
              </w:rPr>
              <w:t>качественный</w:t>
            </w:r>
            <w:r w:rsidRPr="00A67023">
              <w:rPr>
                <w:snapToGrid w:val="0"/>
                <w:sz w:val="20"/>
                <w:szCs w:val="20"/>
                <w:lang w:val="en-US"/>
              </w:rPr>
              <w:t xml:space="preserve"> II </w:t>
            </w:r>
            <w:r w:rsidRPr="00A67023">
              <w:rPr>
                <w:snapToGrid w:val="0"/>
                <w:sz w:val="20"/>
                <w:szCs w:val="20"/>
              </w:rPr>
              <w:t>контроли</w:t>
            </w:r>
            <w:r w:rsidRPr="00A67023">
              <w:rPr>
                <w:snapToGrid w:val="0"/>
                <w:sz w:val="20"/>
                <w:szCs w:val="20"/>
                <w:lang w:val="en-US"/>
              </w:rPr>
              <w:t xml:space="preserve"> (Alinity i HBsAg Qualitative II Controls)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1 007 256,00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p>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25</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31</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Набор реагентов для качественного определения наличия антител к вирусу гепатита С в сыворотке и плазме крови человека на 1000 тестов ,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w:t>
            </w:r>
            <w:r w:rsidRPr="00A67023">
              <w:rPr>
                <w:snapToGrid w:val="0"/>
                <w:sz w:val="20"/>
                <w:szCs w:val="20"/>
              </w:rPr>
              <w:t>Анти</w:t>
            </w:r>
            <w:r w:rsidRPr="00A67023">
              <w:rPr>
                <w:snapToGrid w:val="0"/>
                <w:sz w:val="20"/>
                <w:szCs w:val="20"/>
                <w:lang w:val="en-US"/>
              </w:rPr>
              <w:t>-</w:t>
            </w:r>
            <w:r w:rsidRPr="00A67023">
              <w:rPr>
                <w:snapToGrid w:val="0"/>
                <w:sz w:val="20"/>
                <w:szCs w:val="20"/>
              </w:rPr>
              <w:t>НС</w:t>
            </w:r>
            <w:r>
              <w:rPr>
                <w:snapToGrid w:val="0"/>
                <w:sz w:val="20"/>
                <w:szCs w:val="20"/>
                <w:lang w:val="en-US"/>
              </w:rPr>
              <w:t>V</w:t>
            </w:r>
            <w:r w:rsidRPr="00A67023">
              <w:rPr>
                <w:snapToGrid w:val="0"/>
                <w:sz w:val="20"/>
                <w:szCs w:val="20"/>
                <w:lang w:val="en-US"/>
              </w:rPr>
              <w:t xml:space="preserve"> </w:t>
            </w:r>
            <w:r w:rsidRPr="00A67023">
              <w:rPr>
                <w:snapToGrid w:val="0"/>
                <w:sz w:val="20"/>
                <w:szCs w:val="20"/>
              </w:rPr>
              <w:t>реагенты</w:t>
            </w:r>
            <w:r w:rsidRPr="00A67023">
              <w:rPr>
                <w:snapToGrid w:val="0"/>
                <w:sz w:val="20"/>
                <w:szCs w:val="20"/>
                <w:lang w:val="en-US"/>
              </w:rPr>
              <w:t xml:space="preserve"> 1000 (Alinity i Anti-HCV Reagent Kit)</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91 665 000,00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26</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32</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 xml:space="preserve">Набор калибраторов для проведения калибровки реагентов для определения антител к вирусу гепатита С для </w:t>
            </w:r>
            <w:r>
              <w:rPr>
                <w:color w:val="000000"/>
                <w:sz w:val="20"/>
                <w:szCs w:val="20"/>
              </w:rPr>
              <w:lastRenderedPageBreak/>
              <w:t>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lastRenderedPageBreak/>
              <w:t xml:space="preserve">Alinity i </w:t>
            </w:r>
            <w:r w:rsidRPr="00A67023">
              <w:rPr>
                <w:snapToGrid w:val="0"/>
                <w:sz w:val="20"/>
                <w:szCs w:val="20"/>
              </w:rPr>
              <w:t>Анти</w:t>
            </w:r>
            <w:r w:rsidRPr="00A67023">
              <w:rPr>
                <w:snapToGrid w:val="0"/>
                <w:sz w:val="20"/>
                <w:szCs w:val="20"/>
                <w:lang w:val="en-US"/>
              </w:rPr>
              <w:t>-</w:t>
            </w:r>
            <w:r w:rsidRPr="00A67023">
              <w:rPr>
                <w:snapToGrid w:val="0"/>
                <w:sz w:val="20"/>
                <w:szCs w:val="20"/>
              </w:rPr>
              <w:t>НС</w:t>
            </w:r>
            <w:r w:rsidRPr="00A67023">
              <w:rPr>
                <w:snapToGrid w:val="0"/>
                <w:sz w:val="20"/>
                <w:szCs w:val="20"/>
                <w:lang w:val="en-US"/>
              </w:rPr>
              <w:t xml:space="preserve">V </w:t>
            </w:r>
            <w:r w:rsidRPr="00A67023">
              <w:rPr>
                <w:snapToGrid w:val="0"/>
                <w:sz w:val="20"/>
                <w:szCs w:val="20"/>
              </w:rPr>
              <w:t>калибратор</w:t>
            </w:r>
            <w:r w:rsidRPr="00A67023">
              <w:rPr>
                <w:snapToGrid w:val="0"/>
                <w:sz w:val="20"/>
                <w:szCs w:val="20"/>
                <w:lang w:val="en-US"/>
              </w:rPr>
              <w:t xml:space="preserve"> (Alinity i Anti -HCV Calibrator)</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354 402,00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27</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33</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Набор контрольных образцов, содержащих и не содержащих антитела к вирусу гепатита С,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w:t>
            </w:r>
            <w:r w:rsidRPr="00A67023">
              <w:rPr>
                <w:snapToGrid w:val="0"/>
                <w:sz w:val="20"/>
                <w:szCs w:val="20"/>
              </w:rPr>
              <w:t>Анти</w:t>
            </w:r>
            <w:r w:rsidRPr="00A67023">
              <w:rPr>
                <w:snapToGrid w:val="0"/>
                <w:sz w:val="20"/>
                <w:szCs w:val="20"/>
                <w:lang w:val="en-US"/>
              </w:rPr>
              <w:t>-</w:t>
            </w:r>
            <w:r w:rsidRPr="00A67023">
              <w:rPr>
                <w:snapToGrid w:val="0"/>
                <w:sz w:val="20"/>
                <w:szCs w:val="20"/>
              </w:rPr>
              <w:t>НС</w:t>
            </w:r>
            <w:r w:rsidRPr="00A67023">
              <w:rPr>
                <w:snapToGrid w:val="0"/>
                <w:sz w:val="20"/>
                <w:szCs w:val="20"/>
                <w:lang w:val="en-US"/>
              </w:rPr>
              <w:t xml:space="preserve">V </w:t>
            </w:r>
            <w:r w:rsidRPr="00A67023">
              <w:rPr>
                <w:snapToGrid w:val="0"/>
                <w:sz w:val="20"/>
                <w:szCs w:val="20"/>
              </w:rPr>
              <w:t>контроли</w:t>
            </w:r>
            <w:r w:rsidRPr="00A67023">
              <w:rPr>
                <w:snapToGrid w:val="0"/>
                <w:sz w:val="20"/>
                <w:szCs w:val="20"/>
                <w:lang w:val="en-US"/>
              </w:rPr>
              <w:t xml:space="preserve"> (Alinity i Anti -HCV Controls)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1 007 256,00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28</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34</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Набор реагентов для качественного определения маркеров ВИЧ 1,2 сыворотке и плазме крови человека на 1200 тестов,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w:t>
            </w:r>
            <w:r w:rsidRPr="00A67023">
              <w:rPr>
                <w:snapToGrid w:val="0"/>
                <w:sz w:val="20"/>
                <w:szCs w:val="20"/>
              </w:rPr>
              <w:t>ВИЧ</w:t>
            </w:r>
            <w:r w:rsidRPr="00A67023">
              <w:rPr>
                <w:snapToGrid w:val="0"/>
                <w:sz w:val="20"/>
                <w:szCs w:val="20"/>
                <w:lang w:val="en-US"/>
              </w:rPr>
              <w:t xml:space="preserve"> </w:t>
            </w:r>
            <w:r w:rsidRPr="00A67023">
              <w:rPr>
                <w:snapToGrid w:val="0"/>
                <w:sz w:val="20"/>
                <w:szCs w:val="20"/>
              </w:rPr>
              <w:t>Аг</w:t>
            </w:r>
            <w:r w:rsidRPr="00A67023">
              <w:rPr>
                <w:snapToGrid w:val="0"/>
                <w:sz w:val="20"/>
                <w:szCs w:val="20"/>
                <w:lang w:val="en-US"/>
              </w:rPr>
              <w:t>/</w:t>
            </w:r>
            <w:r w:rsidRPr="00A67023">
              <w:rPr>
                <w:snapToGrid w:val="0"/>
                <w:sz w:val="20"/>
                <w:szCs w:val="20"/>
              </w:rPr>
              <w:t>Ат</w:t>
            </w:r>
            <w:r w:rsidRPr="00A67023">
              <w:rPr>
                <w:snapToGrid w:val="0"/>
                <w:sz w:val="20"/>
                <w:szCs w:val="20"/>
                <w:lang w:val="en-US"/>
              </w:rPr>
              <w:t xml:space="preserve"> </w:t>
            </w:r>
            <w:r w:rsidRPr="00A67023">
              <w:rPr>
                <w:snapToGrid w:val="0"/>
                <w:sz w:val="20"/>
                <w:szCs w:val="20"/>
              </w:rPr>
              <w:t>Комбо</w:t>
            </w:r>
            <w:r w:rsidRPr="00A67023">
              <w:rPr>
                <w:snapToGrid w:val="0"/>
                <w:sz w:val="20"/>
                <w:szCs w:val="20"/>
                <w:lang w:val="en-US"/>
              </w:rPr>
              <w:t xml:space="preserve"> </w:t>
            </w:r>
            <w:r w:rsidRPr="00A67023">
              <w:rPr>
                <w:snapToGrid w:val="0"/>
                <w:sz w:val="20"/>
                <w:szCs w:val="20"/>
              </w:rPr>
              <w:t>реагенты</w:t>
            </w:r>
            <w:r w:rsidRPr="00A67023">
              <w:rPr>
                <w:snapToGrid w:val="0"/>
                <w:sz w:val="20"/>
                <w:szCs w:val="20"/>
                <w:lang w:val="en-US"/>
              </w:rPr>
              <w:t xml:space="preserve"> 1200 (Alinity i HIV Ag/Ab Combo Reagent Kit)</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37 713 600,00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29</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35</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color w:val="000000"/>
                <w:sz w:val="20"/>
                <w:szCs w:val="20"/>
              </w:rPr>
            </w:pPr>
            <w:r>
              <w:rPr>
                <w:color w:val="000000"/>
                <w:sz w:val="20"/>
                <w:szCs w:val="20"/>
              </w:rPr>
              <w:t>Набор калибраторов для проведения калибровки реагентов для определения маркеров ВИЧ 1,2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w:t>
            </w:r>
            <w:r w:rsidRPr="00A67023">
              <w:rPr>
                <w:snapToGrid w:val="0"/>
                <w:sz w:val="20"/>
                <w:szCs w:val="20"/>
              </w:rPr>
              <w:t>ВИЧ</w:t>
            </w:r>
            <w:r w:rsidRPr="00A67023">
              <w:rPr>
                <w:snapToGrid w:val="0"/>
                <w:sz w:val="20"/>
                <w:szCs w:val="20"/>
                <w:lang w:val="en-US"/>
              </w:rPr>
              <w:t xml:space="preserve"> </w:t>
            </w:r>
            <w:r w:rsidRPr="00A67023">
              <w:rPr>
                <w:snapToGrid w:val="0"/>
                <w:sz w:val="20"/>
                <w:szCs w:val="20"/>
              </w:rPr>
              <w:t>Аг</w:t>
            </w:r>
            <w:r w:rsidRPr="00A67023">
              <w:rPr>
                <w:snapToGrid w:val="0"/>
                <w:sz w:val="20"/>
                <w:szCs w:val="20"/>
                <w:lang w:val="en-US"/>
              </w:rPr>
              <w:t>/</w:t>
            </w:r>
            <w:r w:rsidRPr="00A67023">
              <w:rPr>
                <w:snapToGrid w:val="0"/>
                <w:sz w:val="20"/>
                <w:szCs w:val="20"/>
              </w:rPr>
              <w:t>Ат</w:t>
            </w:r>
            <w:r w:rsidRPr="00A67023">
              <w:rPr>
                <w:snapToGrid w:val="0"/>
                <w:sz w:val="20"/>
                <w:szCs w:val="20"/>
                <w:lang w:val="en-US"/>
              </w:rPr>
              <w:t xml:space="preserve"> </w:t>
            </w:r>
            <w:r w:rsidRPr="00A67023">
              <w:rPr>
                <w:snapToGrid w:val="0"/>
                <w:sz w:val="20"/>
                <w:szCs w:val="20"/>
              </w:rPr>
              <w:t>Комбо</w:t>
            </w:r>
            <w:r w:rsidRPr="00A67023">
              <w:rPr>
                <w:snapToGrid w:val="0"/>
                <w:sz w:val="20"/>
                <w:szCs w:val="20"/>
                <w:lang w:val="en-US"/>
              </w:rPr>
              <w:t xml:space="preserve"> </w:t>
            </w:r>
            <w:r w:rsidRPr="00A67023">
              <w:rPr>
                <w:snapToGrid w:val="0"/>
                <w:sz w:val="20"/>
                <w:szCs w:val="20"/>
              </w:rPr>
              <w:t>калибраторы</w:t>
            </w:r>
            <w:r w:rsidRPr="00A67023">
              <w:rPr>
                <w:snapToGrid w:val="0"/>
                <w:sz w:val="20"/>
                <w:szCs w:val="20"/>
                <w:lang w:val="en-US"/>
              </w:rPr>
              <w:t xml:space="preserve"> (Alinity i HIV Ag/Ab Combo Calibrators)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503 628,00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30</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36</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Набор контрольных образцов, содержащих и не содержащих антитела и антигены к ВИЧ 1,2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w:t>
            </w:r>
            <w:r w:rsidRPr="00A67023">
              <w:rPr>
                <w:snapToGrid w:val="0"/>
                <w:sz w:val="20"/>
                <w:szCs w:val="20"/>
              </w:rPr>
              <w:t>ВИЧ</w:t>
            </w:r>
            <w:r w:rsidRPr="00A67023">
              <w:rPr>
                <w:snapToGrid w:val="0"/>
                <w:sz w:val="20"/>
                <w:szCs w:val="20"/>
                <w:lang w:val="en-US"/>
              </w:rPr>
              <w:t xml:space="preserve"> </w:t>
            </w:r>
            <w:r w:rsidRPr="00A67023">
              <w:rPr>
                <w:snapToGrid w:val="0"/>
                <w:sz w:val="20"/>
                <w:szCs w:val="20"/>
              </w:rPr>
              <w:t>Аг</w:t>
            </w:r>
            <w:r w:rsidRPr="00A67023">
              <w:rPr>
                <w:snapToGrid w:val="0"/>
                <w:sz w:val="20"/>
                <w:szCs w:val="20"/>
                <w:lang w:val="en-US"/>
              </w:rPr>
              <w:t>/</w:t>
            </w:r>
            <w:r w:rsidRPr="00A67023">
              <w:rPr>
                <w:snapToGrid w:val="0"/>
                <w:sz w:val="20"/>
                <w:szCs w:val="20"/>
              </w:rPr>
              <w:t>Ат</w:t>
            </w:r>
            <w:r w:rsidRPr="00A67023">
              <w:rPr>
                <w:snapToGrid w:val="0"/>
                <w:sz w:val="20"/>
                <w:szCs w:val="20"/>
                <w:lang w:val="en-US"/>
              </w:rPr>
              <w:t xml:space="preserve"> </w:t>
            </w:r>
            <w:r w:rsidRPr="00A67023">
              <w:rPr>
                <w:snapToGrid w:val="0"/>
                <w:sz w:val="20"/>
                <w:szCs w:val="20"/>
              </w:rPr>
              <w:t>Комбо</w:t>
            </w:r>
            <w:r w:rsidRPr="00A67023">
              <w:rPr>
                <w:snapToGrid w:val="0"/>
                <w:sz w:val="20"/>
                <w:szCs w:val="20"/>
                <w:lang w:val="en-US"/>
              </w:rPr>
              <w:t xml:space="preserve"> </w:t>
            </w:r>
            <w:r w:rsidRPr="00A67023">
              <w:rPr>
                <w:snapToGrid w:val="0"/>
                <w:sz w:val="20"/>
                <w:szCs w:val="20"/>
              </w:rPr>
              <w:t>контроли</w:t>
            </w:r>
            <w:r w:rsidRPr="00A67023">
              <w:rPr>
                <w:snapToGrid w:val="0"/>
                <w:sz w:val="20"/>
                <w:szCs w:val="20"/>
                <w:lang w:val="en-US"/>
              </w:rPr>
              <w:t xml:space="preserve"> (Alinity i HIV Ag/Ab Combo Controls)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1 007 256,00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31</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lang w:eastAsia="en-US"/>
              </w:rPr>
            </w:pPr>
            <w:r>
              <w:rPr>
                <w:color w:val="000000"/>
                <w:sz w:val="20"/>
                <w:szCs w:val="20"/>
              </w:rPr>
              <w:t>37</w:t>
            </w:r>
          </w:p>
        </w:tc>
        <w:tc>
          <w:tcPr>
            <w:tcW w:w="2126" w:type="dxa"/>
            <w:tcBorders>
              <w:top w:val="single" w:sz="4" w:space="0" w:color="auto"/>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Набор реагентов для качественного определения антител к возбудителю сифилиса в сыворотке и плазме  крови человека на 1200 тестов,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w:t>
            </w:r>
            <w:r w:rsidRPr="00A67023">
              <w:rPr>
                <w:snapToGrid w:val="0"/>
                <w:sz w:val="20"/>
                <w:szCs w:val="20"/>
              </w:rPr>
              <w:t>Сифилис</w:t>
            </w:r>
            <w:r w:rsidRPr="00A67023">
              <w:rPr>
                <w:snapToGrid w:val="0"/>
                <w:sz w:val="20"/>
                <w:szCs w:val="20"/>
                <w:lang w:val="en-US"/>
              </w:rPr>
              <w:t xml:space="preserve"> </w:t>
            </w:r>
            <w:r w:rsidRPr="00A67023">
              <w:rPr>
                <w:snapToGrid w:val="0"/>
                <w:sz w:val="20"/>
                <w:szCs w:val="20"/>
              </w:rPr>
              <w:t>реагенты</w:t>
            </w:r>
            <w:r w:rsidRPr="00A67023">
              <w:rPr>
                <w:snapToGrid w:val="0"/>
                <w:sz w:val="20"/>
                <w:szCs w:val="20"/>
                <w:lang w:val="en-US"/>
              </w:rPr>
              <w:t xml:space="preserve"> 1200 (Alinity i Syphilis TP Reagent Kit)</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45 256 320,00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32</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38</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Набор калибраторов для проведения калибровки реагентов для определения антител к возбудителю сифилиса,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w:t>
            </w:r>
            <w:r w:rsidRPr="00A67023">
              <w:rPr>
                <w:snapToGrid w:val="0"/>
                <w:sz w:val="20"/>
                <w:szCs w:val="20"/>
              </w:rPr>
              <w:t>Сифилис</w:t>
            </w:r>
            <w:r w:rsidRPr="00A67023">
              <w:rPr>
                <w:snapToGrid w:val="0"/>
                <w:sz w:val="20"/>
                <w:szCs w:val="20"/>
                <w:lang w:val="en-US"/>
              </w:rPr>
              <w:t xml:space="preserve"> </w:t>
            </w:r>
            <w:r w:rsidRPr="00A67023">
              <w:rPr>
                <w:snapToGrid w:val="0"/>
                <w:sz w:val="20"/>
                <w:szCs w:val="20"/>
              </w:rPr>
              <w:t>калибратор</w:t>
            </w:r>
            <w:r w:rsidRPr="00A67023">
              <w:rPr>
                <w:snapToGrid w:val="0"/>
                <w:sz w:val="20"/>
                <w:szCs w:val="20"/>
                <w:lang w:val="en-US"/>
              </w:rPr>
              <w:t xml:space="preserve"> (Alinity i Syphilis TP Calibrator)</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lang w:eastAsia="en-US"/>
              </w:rPr>
            </w:pPr>
            <w:r>
              <w:rPr>
                <w:color w:val="000000"/>
                <w:sz w:val="20"/>
                <w:szCs w:val="20"/>
              </w:rPr>
              <w:t>503 628,00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p>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33</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39</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 xml:space="preserve">Набор контрольных образцов, содержащих и несодержащих антитела к </w:t>
            </w:r>
            <w:r>
              <w:rPr>
                <w:sz w:val="20"/>
                <w:szCs w:val="20"/>
              </w:rPr>
              <w:lastRenderedPageBreak/>
              <w:t>возбудителю сифилиса ,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lastRenderedPageBreak/>
              <w:t xml:space="preserve">Alinity i </w:t>
            </w:r>
            <w:r w:rsidRPr="00A67023">
              <w:rPr>
                <w:snapToGrid w:val="0"/>
                <w:sz w:val="20"/>
                <w:szCs w:val="20"/>
              </w:rPr>
              <w:t>Сифилис</w:t>
            </w:r>
            <w:r w:rsidRPr="00A67023">
              <w:rPr>
                <w:snapToGrid w:val="0"/>
                <w:sz w:val="20"/>
                <w:szCs w:val="20"/>
                <w:lang w:val="en-US"/>
              </w:rPr>
              <w:t xml:space="preserve"> </w:t>
            </w:r>
            <w:r w:rsidRPr="00A67023">
              <w:rPr>
                <w:snapToGrid w:val="0"/>
                <w:sz w:val="20"/>
                <w:szCs w:val="20"/>
              </w:rPr>
              <w:t>контроли</w:t>
            </w:r>
            <w:r w:rsidRPr="00A67023">
              <w:rPr>
                <w:snapToGrid w:val="0"/>
                <w:sz w:val="20"/>
                <w:szCs w:val="20"/>
                <w:lang w:val="en-US"/>
              </w:rPr>
              <w:t xml:space="preserve"> (Alinity i Syphilis TP Controls)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1 007 256,00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34</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40</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Набор реагентов для качественного определения антител к ядерному антигену вируса гепатита В на 1200 тестов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Anti-HBc II </w:t>
            </w:r>
            <w:r w:rsidRPr="00A67023">
              <w:rPr>
                <w:snapToGrid w:val="0"/>
                <w:sz w:val="20"/>
                <w:szCs w:val="20"/>
              </w:rPr>
              <w:t>реагенты</w:t>
            </w:r>
            <w:r w:rsidRPr="00A67023">
              <w:rPr>
                <w:snapToGrid w:val="0"/>
                <w:sz w:val="20"/>
                <w:szCs w:val="20"/>
                <w:lang w:val="en-US"/>
              </w:rPr>
              <w:t xml:space="preserve"> 1200 (Alinity i Anti-HBc II Reagent Kit)</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22 713 858,00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35</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41</w:t>
            </w:r>
          </w:p>
        </w:tc>
        <w:tc>
          <w:tcPr>
            <w:tcW w:w="2126" w:type="dxa"/>
            <w:tcBorders>
              <w:top w:val="nil"/>
              <w:left w:val="nil"/>
              <w:bottom w:val="single" w:sz="4" w:space="0" w:color="auto"/>
              <w:right w:val="single" w:sz="4" w:space="0" w:color="auto"/>
            </w:tcBorders>
            <w:shd w:val="clear" w:color="000000" w:fill="FFFFFF"/>
            <w:vAlign w:val="center"/>
          </w:tcPr>
          <w:p w:rsidR="005F2834" w:rsidRDefault="005F2834" w:rsidP="005F2834">
            <w:pPr>
              <w:rPr>
                <w:sz w:val="20"/>
                <w:szCs w:val="20"/>
              </w:rPr>
            </w:pPr>
            <w:r>
              <w:rPr>
                <w:sz w:val="20"/>
                <w:szCs w:val="20"/>
              </w:rPr>
              <w:t>Набор калибраторов для проведения калибровки реагентов для определения антител к ядерному антигену вируса гепатита В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Anti-HBc II </w:t>
            </w:r>
            <w:r w:rsidRPr="00A67023">
              <w:rPr>
                <w:snapToGrid w:val="0"/>
                <w:sz w:val="20"/>
                <w:szCs w:val="20"/>
              </w:rPr>
              <w:t>калибратор</w:t>
            </w:r>
            <w:r w:rsidRPr="00A67023">
              <w:rPr>
                <w:snapToGrid w:val="0"/>
                <w:sz w:val="20"/>
                <w:szCs w:val="20"/>
                <w:lang w:val="en-US"/>
              </w:rPr>
              <w:t xml:space="preserve"> (Alinity i Anti -HBc II Calibrator)</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354 402,00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36</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42</w:t>
            </w:r>
          </w:p>
        </w:tc>
        <w:tc>
          <w:tcPr>
            <w:tcW w:w="2126" w:type="dxa"/>
            <w:tcBorders>
              <w:top w:val="nil"/>
              <w:left w:val="nil"/>
              <w:bottom w:val="single" w:sz="4" w:space="0" w:color="auto"/>
              <w:right w:val="single" w:sz="4" w:space="0" w:color="auto"/>
            </w:tcBorders>
            <w:shd w:val="clear" w:color="000000" w:fill="FFFFFF"/>
            <w:vAlign w:val="center"/>
          </w:tcPr>
          <w:p w:rsidR="005F2834" w:rsidRDefault="005F2834" w:rsidP="005F2834">
            <w:pPr>
              <w:rPr>
                <w:sz w:val="20"/>
                <w:szCs w:val="20"/>
              </w:rPr>
            </w:pPr>
            <w:r>
              <w:rPr>
                <w:sz w:val="20"/>
                <w:szCs w:val="20"/>
              </w:rPr>
              <w:t>Набор контрольных образцов, содержащих и не содержащих антитела к ядерному антигену вируса гепатита В ,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Anti-HBc II </w:t>
            </w:r>
            <w:r w:rsidRPr="00A67023">
              <w:rPr>
                <w:snapToGrid w:val="0"/>
                <w:sz w:val="20"/>
                <w:szCs w:val="20"/>
              </w:rPr>
              <w:t>контроли</w:t>
            </w:r>
            <w:r w:rsidRPr="00A67023">
              <w:rPr>
                <w:snapToGrid w:val="0"/>
                <w:sz w:val="20"/>
                <w:szCs w:val="20"/>
                <w:lang w:val="en-US"/>
              </w:rPr>
              <w:t xml:space="preserve"> (Alinity i Anti -HBc II Controls)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1 007 256,00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37</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43</w:t>
            </w:r>
          </w:p>
        </w:tc>
        <w:tc>
          <w:tcPr>
            <w:tcW w:w="2126" w:type="dxa"/>
            <w:tcBorders>
              <w:top w:val="nil"/>
              <w:left w:val="nil"/>
              <w:bottom w:val="single" w:sz="4" w:space="0" w:color="auto"/>
              <w:right w:val="single" w:sz="4" w:space="0" w:color="auto"/>
            </w:tcBorders>
            <w:shd w:val="clear" w:color="000000" w:fill="FFFFFF"/>
            <w:vAlign w:val="center"/>
          </w:tcPr>
          <w:p w:rsidR="005F2834" w:rsidRDefault="005F2834" w:rsidP="005F2834">
            <w:pPr>
              <w:rPr>
                <w:sz w:val="20"/>
                <w:szCs w:val="20"/>
              </w:rPr>
            </w:pPr>
            <w:r>
              <w:rPr>
                <w:sz w:val="20"/>
                <w:szCs w:val="20"/>
              </w:rPr>
              <w:t>Набор реагентов для количественного определения антител к поверхностному антигену вируса гепатита В на 200 тестов,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z w:val="20"/>
                <w:szCs w:val="20"/>
                <w:lang w:val="en-US"/>
              </w:rPr>
              <w:t xml:space="preserve">Alinity i Anti-HBs </w:t>
            </w:r>
            <w:r w:rsidRPr="00A67023">
              <w:rPr>
                <w:sz w:val="20"/>
                <w:szCs w:val="20"/>
              </w:rPr>
              <w:t>реагенты</w:t>
            </w:r>
            <w:r w:rsidRPr="00A67023">
              <w:rPr>
                <w:sz w:val="20"/>
                <w:szCs w:val="20"/>
                <w:lang w:val="en-US"/>
              </w:rPr>
              <w:t xml:space="preserve"> 200 (Alinity i Anti-HBs Reagent Kit)</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7 307 010,00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38</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44</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Набор калибраторов для проведения калибровки реагентов для количественного определения антител к поверхностному антигену вируса гепатита В, для 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t xml:space="preserve">Alinity i Anti-HBs </w:t>
            </w:r>
            <w:r w:rsidRPr="00A67023">
              <w:rPr>
                <w:snapToGrid w:val="0"/>
                <w:sz w:val="20"/>
                <w:szCs w:val="20"/>
              </w:rPr>
              <w:t>калибраторы</w:t>
            </w:r>
            <w:r w:rsidRPr="00A67023">
              <w:rPr>
                <w:snapToGrid w:val="0"/>
                <w:sz w:val="20"/>
                <w:szCs w:val="20"/>
                <w:lang w:val="en-US"/>
              </w:rPr>
              <w:t xml:space="preserve"> (Alinity i Anti-HBs Calibrators)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354 402,00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5F2834" w:rsidRPr="00D26DDF" w:rsidTr="0039578D">
        <w:tc>
          <w:tcPr>
            <w:tcW w:w="709" w:type="dxa"/>
            <w:tcBorders>
              <w:top w:val="single" w:sz="4" w:space="0" w:color="auto"/>
              <w:left w:val="single" w:sz="4" w:space="0" w:color="auto"/>
              <w:bottom w:val="single" w:sz="4" w:space="0" w:color="auto"/>
              <w:right w:val="single" w:sz="4" w:space="0" w:color="auto"/>
            </w:tcBorders>
          </w:tcPr>
          <w:p w:rsidR="005F2834" w:rsidRPr="00D26DDF" w:rsidRDefault="00C91A3E"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39</w:t>
            </w:r>
          </w:p>
        </w:tc>
        <w:tc>
          <w:tcPr>
            <w:tcW w:w="568"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45</w:t>
            </w:r>
          </w:p>
        </w:tc>
        <w:tc>
          <w:tcPr>
            <w:tcW w:w="2126" w:type="dxa"/>
            <w:tcBorders>
              <w:top w:val="nil"/>
              <w:left w:val="nil"/>
              <w:bottom w:val="single" w:sz="4" w:space="0" w:color="auto"/>
              <w:right w:val="single" w:sz="4" w:space="0" w:color="auto"/>
            </w:tcBorders>
            <w:shd w:val="clear" w:color="000000" w:fill="FFFFFF"/>
          </w:tcPr>
          <w:p w:rsidR="005F2834" w:rsidRDefault="005F2834" w:rsidP="005F2834">
            <w:pPr>
              <w:rPr>
                <w:sz w:val="20"/>
                <w:szCs w:val="20"/>
              </w:rPr>
            </w:pPr>
            <w:r>
              <w:rPr>
                <w:sz w:val="20"/>
                <w:szCs w:val="20"/>
              </w:rPr>
              <w:t xml:space="preserve">Набор контрольных образцов, содержащих и не содержащих антитела к поверхностному антигену вируса гепатита В, при количественном определении, для </w:t>
            </w:r>
            <w:r>
              <w:rPr>
                <w:sz w:val="20"/>
                <w:szCs w:val="20"/>
              </w:rPr>
              <w:lastRenderedPageBreak/>
              <w:t>работы на иммунохимическом анализаторе Alinity i</w:t>
            </w:r>
          </w:p>
        </w:tc>
        <w:tc>
          <w:tcPr>
            <w:tcW w:w="2268" w:type="dxa"/>
            <w:tcBorders>
              <w:top w:val="single" w:sz="4" w:space="0" w:color="auto"/>
              <w:left w:val="nil"/>
              <w:bottom w:val="single" w:sz="4" w:space="0" w:color="auto"/>
              <w:right w:val="single" w:sz="4" w:space="0" w:color="auto"/>
            </w:tcBorders>
            <w:shd w:val="clear" w:color="auto" w:fill="auto"/>
          </w:tcPr>
          <w:p w:rsidR="005F2834" w:rsidRPr="00A67023"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A67023">
              <w:rPr>
                <w:snapToGrid w:val="0"/>
                <w:sz w:val="20"/>
                <w:szCs w:val="20"/>
                <w:lang w:val="en-US"/>
              </w:rPr>
              <w:lastRenderedPageBreak/>
              <w:t xml:space="preserve">Alinity i Anti-HBs  </w:t>
            </w:r>
            <w:r w:rsidRPr="00A67023">
              <w:rPr>
                <w:snapToGrid w:val="0"/>
                <w:sz w:val="20"/>
                <w:szCs w:val="20"/>
              </w:rPr>
              <w:t>контроли</w:t>
            </w:r>
            <w:r w:rsidRPr="00A67023">
              <w:rPr>
                <w:snapToGrid w:val="0"/>
                <w:sz w:val="20"/>
                <w:szCs w:val="20"/>
                <w:lang w:val="en-US"/>
              </w:rPr>
              <w:t xml:space="preserve"> (Alinity i Anti -HBs Controls)</w:t>
            </w:r>
          </w:p>
        </w:tc>
        <w:tc>
          <w:tcPr>
            <w:tcW w:w="1559" w:type="dxa"/>
            <w:tcBorders>
              <w:top w:val="nil"/>
              <w:left w:val="single" w:sz="4" w:space="0" w:color="auto"/>
              <w:bottom w:val="single" w:sz="4" w:space="0" w:color="auto"/>
              <w:right w:val="single" w:sz="4" w:space="0" w:color="auto"/>
            </w:tcBorders>
            <w:shd w:val="clear" w:color="000000" w:fill="FFFFFF"/>
          </w:tcPr>
          <w:p w:rsidR="005F2834" w:rsidRDefault="005F2834" w:rsidP="005F2834">
            <w:pPr>
              <w:jc w:val="center"/>
              <w:rPr>
                <w:color w:val="000000"/>
                <w:sz w:val="20"/>
                <w:szCs w:val="20"/>
              </w:rPr>
            </w:pPr>
            <w:r>
              <w:rPr>
                <w:color w:val="000000"/>
                <w:sz w:val="20"/>
                <w:szCs w:val="20"/>
              </w:rPr>
              <w:t>1 007 256,00</w:t>
            </w:r>
          </w:p>
        </w:tc>
        <w:tc>
          <w:tcPr>
            <w:tcW w:w="992" w:type="dxa"/>
            <w:tcBorders>
              <w:top w:val="single" w:sz="4" w:space="0" w:color="auto"/>
              <w:left w:val="nil"/>
              <w:bottom w:val="single" w:sz="4" w:space="0" w:color="auto"/>
              <w:right w:val="single" w:sz="4" w:space="0" w:color="auto"/>
            </w:tcBorders>
            <w:shd w:val="clear" w:color="auto" w:fill="auto"/>
          </w:tcPr>
          <w:p w:rsidR="005F2834" w:rsidRPr="00FD278F" w:rsidRDefault="005F2834" w:rsidP="005F28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5F2834" w:rsidRPr="00932ABD" w:rsidRDefault="005F2834" w:rsidP="005F2834">
            <w:pPr>
              <w:jc w:val="both"/>
              <w:rPr>
                <w:sz w:val="20"/>
                <w:szCs w:val="20"/>
              </w:rPr>
            </w:pPr>
            <w:r w:rsidRPr="00932ABD">
              <w:rPr>
                <w:sz w:val="20"/>
                <w:szCs w:val="20"/>
              </w:rPr>
              <w:t>ТОО «AUM+»</w:t>
            </w:r>
          </w:p>
        </w:tc>
        <w:tc>
          <w:tcPr>
            <w:tcW w:w="1416" w:type="dxa"/>
          </w:tcPr>
          <w:p w:rsidR="005F2834" w:rsidRPr="00932ABD" w:rsidRDefault="005F2834" w:rsidP="005F2834">
            <w:pPr>
              <w:jc w:val="both"/>
              <w:rPr>
                <w:sz w:val="20"/>
                <w:szCs w:val="20"/>
              </w:rPr>
            </w:pPr>
            <w:r w:rsidRPr="00932ABD">
              <w:rPr>
                <w:sz w:val="20"/>
                <w:szCs w:val="20"/>
              </w:rPr>
              <w:t>г.Астана,ул.Е.Брусиловский,24/1, кабинет 301</w:t>
            </w:r>
          </w:p>
        </w:tc>
      </w:tr>
      <w:tr w:rsidR="00DE7A35" w:rsidRPr="00D26DDF" w:rsidTr="00426F71">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40</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lang w:eastAsia="en-US"/>
              </w:rPr>
            </w:pPr>
            <w:r>
              <w:rPr>
                <w:color w:val="000000"/>
                <w:sz w:val="20"/>
                <w:szCs w:val="20"/>
              </w:rPr>
              <w:t>50</w:t>
            </w:r>
          </w:p>
        </w:tc>
        <w:tc>
          <w:tcPr>
            <w:tcW w:w="2126" w:type="dxa"/>
            <w:tcBorders>
              <w:top w:val="single" w:sz="4" w:space="0" w:color="auto"/>
              <w:left w:val="nil"/>
              <w:bottom w:val="single" w:sz="4" w:space="0" w:color="auto"/>
              <w:right w:val="single" w:sz="4" w:space="0" w:color="auto"/>
            </w:tcBorders>
            <w:shd w:val="clear" w:color="000000" w:fill="FFFFFF"/>
          </w:tcPr>
          <w:p w:rsidR="00DE7A35" w:rsidRDefault="00DE7A35" w:rsidP="00DE7A35">
            <w:pPr>
              <w:rPr>
                <w:sz w:val="20"/>
                <w:szCs w:val="20"/>
              </w:rPr>
            </w:pPr>
            <w:r>
              <w:rPr>
                <w:sz w:val="20"/>
                <w:szCs w:val="20"/>
              </w:rPr>
              <w:t>Набор тестов для качественного определения ВИЧ 1/2, гепатит В и гепатит С для системы реал-тайм ПЦР Cobas 6800 (1 наб-96 тестов)</w:t>
            </w:r>
          </w:p>
        </w:tc>
        <w:tc>
          <w:tcPr>
            <w:tcW w:w="2268" w:type="dxa"/>
            <w:tcBorders>
              <w:top w:val="single" w:sz="4" w:space="0" w:color="auto"/>
              <w:left w:val="nil"/>
              <w:bottom w:val="single" w:sz="4" w:space="0" w:color="auto"/>
              <w:right w:val="single" w:sz="4" w:space="0" w:color="auto"/>
            </w:tcBorders>
            <w:shd w:val="clear" w:color="auto" w:fill="auto"/>
          </w:tcPr>
          <w:p w:rsidR="00DE7A35"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2709DC">
              <w:rPr>
                <w:snapToGrid w:val="0"/>
                <w:sz w:val="20"/>
                <w:szCs w:val="20"/>
              </w:rPr>
              <w:t>Набор тестов для качественного определения ВИЧ 1/2, гепатит В и гепатит С - cobas MPX</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lang w:eastAsia="en-US"/>
              </w:rPr>
            </w:pPr>
            <w:r>
              <w:rPr>
                <w:color w:val="000000"/>
                <w:sz w:val="20"/>
                <w:szCs w:val="20"/>
              </w:rPr>
              <w:t>130 106 328,00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E7A35" w:rsidRPr="00D26DDF" w:rsidTr="00426F71">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41</w:t>
            </w:r>
          </w:p>
        </w:tc>
        <w:tc>
          <w:tcPr>
            <w:tcW w:w="568"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51</w:t>
            </w:r>
          </w:p>
        </w:tc>
        <w:tc>
          <w:tcPr>
            <w:tcW w:w="2126" w:type="dxa"/>
            <w:tcBorders>
              <w:top w:val="nil"/>
              <w:left w:val="nil"/>
              <w:bottom w:val="single" w:sz="4" w:space="0" w:color="auto"/>
              <w:right w:val="single" w:sz="4" w:space="0" w:color="auto"/>
            </w:tcBorders>
            <w:shd w:val="clear" w:color="000000" w:fill="FFFFFF"/>
          </w:tcPr>
          <w:p w:rsidR="00DE7A35" w:rsidRDefault="00DE7A35" w:rsidP="00DE7A35">
            <w:pPr>
              <w:rPr>
                <w:sz w:val="20"/>
                <w:szCs w:val="20"/>
              </w:rPr>
            </w:pPr>
            <w:r>
              <w:rPr>
                <w:sz w:val="20"/>
                <w:szCs w:val="20"/>
              </w:rPr>
              <w:t>Плашки для амплификации и детекции для системы реал-тайм ПЦР Cobas 6800 (1 уп-32 шт)</w:t>
            </w:r>
          </w:p>
        </w:tc>
        <w:tc>
          <w:tcPr>
            <w:tcW w:w="2268" w:type="dxa"/>
            <w:tcBorders>
              <w:top w:val="single" w:sz="4" w:space="0" w:color="auto"/>
              <w:left w:val="nil"/>
              <w:bottom w:val="single" w:sz="4" w:space="0" w:color="auto"/>
              <w:right w:val="single" w:sz="4" w:space="0" w:color="auto"/>
            </w:tcBorders>
            <w:shd w:val="clear" w:color="auto" w:fill="auto"/>
          </w:tcPr>
          <w:p w:rsidR="00DE7A35"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2709DC">
              <w:rPr>
                <w:snapToGrid w:val="0"/>
                <w:sz w:val="20"/>
                <w:szCs w:val="20"/>
              </w:rPr>
              <w:t>Плашки для амплификации и детекции - AD-Plate (cobas omni Amplification plate)</w:t>
            </w:r>
          </w:p>
        </w:tc>
        <w:tc>
          <w:tcPr>
            <w:tcW w:w="1559"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4 508 851,00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E7A35" w:rsidRPr="00D26DDF" w:rsidTr="00426F71">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42</w:t>
            </w:r>
          </w:p>
        </w:tc>
        <w:tc>
          <w:tcPr>
            <w:tcW w:w="568"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52</w:t>
            </w:r>
          </w:p>
        </w:tc>
        <w:tc>
          <w:tcPr>
            <w:tcW w:w="2126" w:type="dxa"/>
            <w:tcBorders>
              <w:top w:val="nil"/>
              <w:left w:val="nil"/>
              <w:bottom w:val="single" w:sz="4" w:space="0" w:color="auto"/>
              <w:right w:val="single" w:sz="4" w:space="0" w:color="auto"/>
            </w:tcBorders>
            <w:shd w:val="clear" w:color="000000" w:fill="FFFFFF"/>
          </w:tcPr>
          <w:p w:rsidR="00DE7A35" w:rsidRDefault="00DE7A35" w:rsidP="00DE7A35">
            <w:pPr>
              <w:rPr>
                <w:sz w:val="20"/>
                <w:szCs w:val="20"/>
              </w:rPr>
            </w:pPr>
            <w:r>
              <w:rPr>
                <w:sz w:val="20"/>
                <w:szCs w:val="20"/>
              </w:rPr>
              <w:t>Рабочие плашки – для системы реал-тайм ПЦР Cobas 6800 ( 1 уп- 32 шт)</w:t>
            </w:r>
          </w:p>
        </w:tc>
        <w:tc>
          <w:tcPr>
            <w:tcW w:w="2268" w:type="dxa"/>
            <w:tcBorders>
              <w:top w:val="single" w:sz="4" w:space="0" w:color="auto"/>
              <w:left w:val="nil"/>
              <w:bottom w:val="single" w:sz="4" w:space="0" w:color="auto"/>
              <w:right w:val="single" w:sz="4" w:space="0" w:color="auto"/>
            </w:tcBorders>
            <w:shd w:val="clear" w:color="auto" w:fill="auto"/>
          </w:tcPr>
          <w:p w:rsidR="00DE7A35" w:rsidRPr="002709DC"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2709DC">
              <w:rPr>
                <w:snapToGrid w:val="0"/>
                <w:sz w:val="20"/>
                <w:szCs w:val="20"/>
              </w:rPr>
              <w:t>Рабочие</w:t>
            </w:r>
            <w:r w:rsidRPr="002709DC">
              <w:rPr>
                <w:snapToGrid w:val="0"/>
                <w:sz w:val="20"/>
                <w:szCs w:val="20"/>
                <w:lang w:val="en-US"/>
              </w:rPr>
              <w:t xml:space="preserve"> </w:t>
            </w:r>
            <w:r w:rsidRPr="002709DC">
              <w:rPr>
                <w:snapToGrid w:val="0"/>
                <w:sz w:val="20"/>
                <w:szCs w:val="20"/>
              </w:rPr>
              <w:t>плашки</w:t>
            </w:r>
            <w:r w:rsidRPr="002709DC">
              <w:rPr>
                <w:snapToGrid w:val="0"/>
                <w:sz w:val="20"/>
                <w:szCs w:val="20"/>
                <w:lang w:val="en-US"/>
              </w:rPr>
              <w:t xml:space="preserve"> – cobas omni Processing Plate PRP48</w:t>
            </w:r>
          </w:p>
        </w:tc>
        <w:tc>
          <w:tcPr>
            <w:tcW w:w="1559"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1 611 840,00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E7A35" w:rsidRPr="00D26DDF" w:rsidTr="00426F71">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43</w:t>
            </w:r>
          </w:p>
        </w:tc>
        <w:tc>
          <w:tcPr>
            <w:tcW w:w="568"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53</w:t>
            </w:r>
          </w:p>
        </w:tc>
        <w:tc>
          <w:tcPr>
            <w:tcW w:w="2126" w:type="dxa"/>
            <w:tcBorders>
              <w:top w:val="nil"/>
              <w:left w:val="nil"/>
              <w:bottom w:val="single" w:sz="4" w:space="0" w:color="auto"/>
              <w:right w:val="single" w:sz="4" w:space="0" w:color="auto"/>
            </w:tcBorders>
            <w:shd w:val="clear" w:color="000000" w:fill="FFFFFF"/>
            <w:vAlign w:val="center"/>
          </w:tcPr>
          <w:p w:rsidR="00DE7A35" w:rsidRDefault="00DE7A35" w:rsidP="00DE7A35">
            <w:pPr>
              <w:rPr>
                <w:sz w:val="20"/>
                <w:szCs w:val="20"/>
              </w:rPr>
            </w:pPr>
            <w:r>
              <w:rPr>
                <w:sz w:val="20"/>
                <w:szCs w:val="20"/>
              </w:rPr>
              <w:t>Наконечники для пипетирования для системы реал-тайм ПЦР Cobas 6800 (1 уп-16 штативов)</w:t>
            </w:r>
          </w:p>
        </w:tc>
        <w:tc>
          <w:tcPr>
            <w:tcW w:w="2268" w:type="dxa"/>
            <w:tcBorders>
              <w:top w:val="single" w:sz="4" w:space="0" w:color="auto"/>
              <w:left w:val="nil"/>
              <w:bottom w:val="single" w:sz="4" w:space="0" w:color="auto"/>
              <w:right w:val="single" w:sz="4" w:space="0" w:color="auto"/>
            </w:tcBorders>
            <w:shd w:val="clear" w:color="auto" w:fill="auto"/>
          </w:tcPr>
          <w:p w:rsidR="00DE7A35"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2709DC">
              <w:rPr>
                <w:snapToGrid w:val="0"/>
                <w:sz w:val="20"/>
                <w:szCs w:val="20"/>
              </w:rPr>
              <w:t>Наконечники для пипетирования – Combo-tip Rack 48 (cobas omni Pipette Tips)</w:t>
            </w:r>
          </w:p>
        </w:tc>
        <w:tc>
          <w:tcPr>
            <w:tcW w:w="1559"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6 900 000,00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E7A35" w:rsidRPr="00D26DDF" w:rsidTr="00426F71">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44</w:t>
            </w:r>
          </w:p>
        </w:tc>
        <w:tc>
          <w:tcPr>
            <w:tcW w:w="568"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54</w:t>
            </w:r>
          </w:p>
        </w:tc>
        <w:tc>
          <w:tcPr>
            <w:tcW w:w="2126" w:type="dxa"/>
            <w:tcBorders>
              <w:top w:val="nil"/>
              <w:left w:val="nil"/>
              <w:bottom w:val="single" w:sz="4" w:space="0" w:color="auto"/>
              <w:right w:val="single" w:sz="4" w:space="0" w:color="auto"/>
            </w:tcBorders>
            <w:shd w:val="clear" w:color="000000" w:fill="FFFFFF"/>
          </w:tcPr>
          <w:p w:rsidR="00DE7A35" w:rsidRDefault="00DE7A35" w:rsidP="00DE7A35">
            <w:pPr>
              <w:rPr>
                <w:sz w:val="20"/>
                <w:szCs w:val="20"/>
              </w:rPr>
            </w:pPr>
            <w:r>
              <w:rPr>
                <w:sz w:val="20"/>
                <w:szCs w:val="20"/>
              </w:rPr>
              <w:t>Мультиплексный тест Cobas версия 2.0 для системы реал-тайм ПЦР Cobas S 201, 1 наб-96 тест</w:t>
            </w:r>
          </w:p>
        </w:tc>
        <w:tc>
          <w:tcPr>
            <w:tcW w:w="2268" w:type="dxa"/>
            <w:tcBorders>
              <w:top w:val="single" w:sz="4" w:space="0" w:color="auto"/>
              <w:left w:val="nil"/>
              <w:bottom w:val="single" w:sz="4" w:space="0" w:color="auto"/>
              <w:right w:val="single" w:sz="4" w:space="0" w:color="auto"/>
            </w:tcBorders>
            <w:shd w:val="clear" w:color="auto" w:fill="auto"/>
          </w:tcPr>
          <w:p w:rsidR="00DE7A35"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2709DC">
              <w:rPr>
                <w:snapToGrid w:val="0"/>
                <w:sz w:val="20"/>
                <w:szCs w:val="20"/>
              </w:rPr>
              <w:t>Мультиплексный тест Cobas TaqScreen MPX, версия 2.0: МРХ2 CS1 (Кассета с реагентом с магнитными частицами стекла МРХ) (2 х 48 тестов) MGP (магнитные частицы стекла) 2 х 7 мл МРХ2 CS2 (Кассета с реагентом для лизиса МРХ) 2 х 48 тестов LYS (реагент для лизиса) 2 х 78 мл МРХ2 CS3 (кассета с мультиреагентом (МРХ) 2 х 48 тестов Pase (Раствор протеиназы) 2 х 3,8 мл ЕВ (Буфер для элюирования) 2 х 7 мл МРХ2 CS4 2 х 48 тестов МРХ v2.0 MMX-R1 (реагент 1 для МРХ v2.0 Master Mix) 2 х 3 мл МРХ MMX-R2, v2.0 (Реагент 2 для МРХ Master Mix, v2.0) 2 х 2.5 мл МРХ 1С, v2.0 (внутренний контроль МРХ, v2.0) 2 х 8 мл cobas® TaqScreen Cadaveric Specimen Diluent Kit 96 тестов</w:t>
            </w:r>
          </w:p>
        </w:tc>
        <w:tc>
          <w:tcPr>
            <w:tcW w:w="1559"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35 483 544,00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E7A35" w:rsidRPr="00D26DDF" w:rsidTr="00C66D84">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45</w:t>
            </w:r>
          </w:p>
        </w:tc>
        <w:tc>
          <w:tcPr>
            <w:tcW w:w="568"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55</w:t>
            </w:r>
          </w:p>
        </w:tc>
        <w:tc>
          <w:tcPr>
            <w:tcW w:w="2126" w:type="dxa"/>
            <w:tcBorders>
              <w:top w:val="nil"/>
              <w:left w:val="nil"/>
              <w:bottom w:val="single" w:sz="4" w:space="0" w:color="auto"/>
              <w:right w:val="single" w:sz="4" w:space="0" w:color="auto"/>
            </w:tcBorders>
            <w:shd w:val="clear" w:color="000000" w:fill="FFFFFF"/>
          </w:tcPr>
          <w:p w:rsidR="00DE7A35" w:rsidRDefault="00DE7A35" w:rsidP="00DE7A35">
            <w:pPr>
              <w:rPr>
                <w:sz w:val="20"/>
                <w:szCs w:val="20"/>
              </w:rPr>
            </w:pPr>
            <w:r>
              <w:rPr>
                <w:sz w:val="20"/>
                <w:szCs w:val="20"/>
              </w:rPr>
              <w:t>Промывочный реагент для системы реал-тайм ПЦР Cobas S 201, упак</w:t>
            </w:r>
          </w:p>
        </w:tc>
        <w:tc>
          <w:tcPr>
            <w:tcW w:w="2268" w:type="dxa"/>
            <w:tcBorders>
              <w:top w:val="single" w:sz="4" w:space="0" w:color="auto"/>
              <w:left w:val="nil"/>
              <w:bottom w:val="single" w:sz="4" w:space="0" w:color="auto"/>
              <w:right w:val="single" w:sz="4" w:space="0" w:color="auto"/>
            </w:tcBorders>
            <w:shd w:val="clear" w:color="auto" w:fill="auto"/>
          </w:tcPr>
          <w:p w:rsidR="00DE7A35"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2709DC">
              <w:rPr>
                <w:snapToGrid w:val="0"/>
                <w:sz w:val="20"/>
                <w:szCs w:val="20"/>
              </w:rPr>
              <w:t>Промывочный реагент Cobas TaqScreen</w:t>
            </w:r>
          </w:p>
        </w:tc>
        <w:tc>
          <w:tcPr>
            <w:tcW w:w="1559"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4 881 228,00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E7A35" w:rsidRPr="00D26DDF" w:rsidTr="00C66D84">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46</w:t>
            </w:r>
          </w:p>
        </w:tc>
        <w:tc>
          <w:tcPr>
            <w:tcW w:w="568"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56</w:t>
            </w:r>
          </w:p>
        </w:tc>
        <w:tc>
          <w:tcPr>
            <w:tcW w:w="2126" w:type="dxa"/>
            <w:tcBorders>
              <w:top w:val="nil"/>
              <w:left w:val="nil"/>
              <w:bottom w:val="single" w:sz="4" w:space="0" w:color="auto"/>
              <w:right w:val="single" w:sz="4" w:space="0" w:color="auto"/>
            </w:tcBorders>
            <w:shd w:val="clear" w:color="000000" w:fill="FFFFFF"/>
          </w:tcPr>
          <w:p w:rsidR="00DE7A35" w:rsidRDefault="00DE7A35" w:rsidP="00DE7A35">
            <w:pPr>
              <w:rPr>
                <w:sz w:val="20"/>
                <w:szCs w:val="20"/>
              </w:rPr>
            </w:pPr>
            <w:r>
              <w:rPr>
                <w:sz w:val="20"/>
                <w:szCs w:val="20"/>
              </w:rPr>
              <w:t>Набор контролей мультиплексных версия 2.0 для системы реал-тайм ПЦР Cobas S 201</w:t>
            </w:r>
          </w:p>
        </w:tc>
        <w:tc>
          <w:tcPr>
            <w:tcW w:w="2268" w:type="dxa"/>
            <w:tcBorders>
              <w:top w:val="single" w:sz="4" w:space="0" w:color="auto"/>
              <w:left w:val="nil"/>
              <w:bottom w:val="single" w:sz="4" w:space="0" w:color="auto"/>
              <w:right w:val="single" w:sz="4" w:space="0" w:color="auto"/>
            </w:tcBorders>
            <w:shd w:val="clear" w:color="auto" w:fill="auto"/>
          </w:tcPr>
          <w:p w:rsidR="00DE7A35"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2709DC">
              <w:rPr>
                <w:snapToGrid w:val="0"/>
                <w:sz w:val="20"/>
                <w:szCs w:val="20"/>
              </w:rPr>
              <w:t>Набор контролей Cobas TaqScreen MPX, версия 2.0: MPX 0 (+),v2.0 6 х 1,6 мл; МРХ 2(+)С, v2.0 6 x 1,6 мл; МРХ (-) С, v2.0 6 х 1,6 мл</w:t>
            </w:r>
          </w:p>
        </w:tc>
        <w:tc>
          <w:tcPr>
            <w:tcW w:w="1559"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10 183 000,00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E7A35" w:rsidRPr="00D26DDF" w:rsidTr="00C66D84">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47</w:t>
            </w:r>
          </w:p>
        </w:tc>
        <w:tc>
          <w:tcPr>
            <w:tcW w:w="568"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57</w:t>
            </w:r>
          </w:p>
        </w:tc>
        <w:tc>
          <w:tcPr>
            <w:tcW w:w="2126" w:type="dxa"/>
            <w:tcBorders>
              <w:top w:val="nil"/>
              <w:left w:val="nil"/>
              <w:bottom w:val="single" w:sz="4" w:space="0" w:color="auto"/>
              <w:right w:val="single" w:sz="4" w:space="0" w:color="auto"/>
            </w:tcBorders>
            <w:shd w:val="clear" w:color="000000" w:fill="FFFFFF"/>
          </w:tcPr>
          <w:p w:rsidR="00DE7A35" w:rsidRDefault="00DE7A35" w:rsidP="00DE7A35">
            <w:pPr>
              <w:rPr>
                <w:sz w:val="20"/>
                <w:szCs w:val="20"/>
              </w:rPr>
            </w:pPr>
            <w:r>
              <w:rPr>
                <w:sz w:val="20"/>
                <w:szCs w:val="20"/>
              </w:rPr>
              <w:t>Пробирки для пулирования для системы реал-тайм ПЦР Cobas 6800 (1 упак-1500 шт)</w:t>
            </w:r>
          </w:p>
        </w:tc>
        <w:tc>
          <w:tcPr>
            <w:tcW w:w="2268" w:type="dxa"/>
            <w:tcBorders>
              <w:top w:val="single" w:sz="4" w:space="0" w:color="auto"/>
              <w:left w:val="nil"/>
              <w:bottom w:val="single" w:sz="4" w:space="0" w:color="auto"/>
              <w:right w:val="single" w:sz="4" w:space="0" w:color="auto"/>
            </w:tcBorders>
            <w:shd w:val="clear" w:color="auto" w:fill="auto"/>
          </w:tcPr>
          <w:p w:rsidR="00DE7A35" w:rsidRPr="00E273E5"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E273E5">
              <w:rPr>
                <w:snapToGrid w:val="0"/>
                <w:sz w:val="20"/>
                <w:szCs w:val="20"/>
              </w:rPr>
              <w:t>Пробирки</w:t>
            </w:r>
            <w:r w:rsidRPr="00E273E5">
              <w:rPr>
                <w:snapToGrid w:val="0"/>
                <w:sz w:val="20"/>
                <w:szCs w:val="20"/>
                <w:lang w:val="en-US"/>
              </w:rPr>
              <w:t xml:space="preserve"> </w:t>
            </w:r>
            <w:r w:rsidRPr="00E273E5">
              <w:rPr>
                <w:snapToGrid w:val="0"/>
                <w:sz w:val="20"/>
                <w:szCs w:val="20"/>
              </w:rPr>
              <w:t>для</w:t>
            </w:r>
            <w:r w:rsidRPr="00E273E5">
              <w:rPr>
                <w:snapToGrid w:val="0"/>
                <w:sz w:val="20"/>
                <w:szCs w:val="20"/>
                <w:lang w:val="en-US"/>
              </w:rPr>
              <w:t xml:space="preserve"> </w:t>
            </w:r>
            <w:r w:rsidRPr="00E273E5">
              <w:rPr>
                <w:snapToGrid w:val="0"/>
                <w:sz w:val="20"/>
                <w:szCs w:val="20"/>
              </w:rPr>
              <w:t>пулирования</w:t>
            </w:r>
            <w:r w:rsidRPr="00E273E5">
              <w:rPr>
                <w:snapToGrid w:val="0"/>
                <w:sz w:val="20"/>
                <w:szCs w:val="20"/>
                <w:lang w:val="en-US"/>
              </w:rPr>
              <w:t xml:space="preserve"> - Pooler Tube 13x75 Complete (cobas omni Secondary Tube)</w:t>
            </w:r>
          </w:p>
        </w:tc>
        <w:tc>
          <w:tcPr>
            <w:tcW w:w="1559"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3 903 221,00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E7A35" w:rsidRPr="00D26DDF" w:rsidTr="00C66D84">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48</w:t>
            </w:r>
          </w:p>
        </w:tc>
        <w:tc>
          <w:tcPr>
            <w:tcW w:w="568"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58</w:t>
            </w:r>
          </w:p>
        </w:tc>
        <w:tc>
          <w:tcPr>
            <w:tcW w:w="2126" w:type="dxa"/>
            <w:tcBorders>
              <w:top w:val="nil"/>
              <w:left w:val="nil"/>
              <w:bottom w:val="single" w:sz="4" w:space="0" w:color="auto"/>
              <w:right w:val="single" w:sz="4" w:space="0" w:color="auto"/>
            </w:tcBorders>
            <w:shd w:val="clear" w:color="000000" w:fill="FFFFFF"/>
          </w:tcPr>
          <w:p w:rsidR="00DE7A35" w:rsidRDefault="00DE7A35" w:rsidP="00DE7A35">
            <w:pPr>
              <w:rPr>
                <w:sz w:val="20"/>
                <w:szCs w:val="20"/>
              </w:rPr>
            </w:pPr>
            <w:r>
              <w:rPr>
                <w:sz w:val="20"/>
                <w:szCs w:val="20"/>
              </w:rPr>
              <w:t>Набор положительных контролей для  системы реал-тайм ПЦР Cobas 6800 (1 набор-4 теста)</w:t>
            </w:r>
          </w:p>
        </w:tc>
        <w:tc>
          <w:tcPr>
            <w:tcW w:w="2268" w:type="dxa"/>
            <w:tcBorders>
              <w:top w:val="single" w:sz="4" w:space="0" w:color="auto"/>
              <w:left w:val="nil"/>
              <w:bottom w:val="single" w:sz="4" w:space="0" w:color="auto"/>
              <w:right w:val="single" w:sz="4" w:space="0" w:color="auto"/>
            </w:tcBorders>
            <w:shd w:val="clear" w:color="auto" w:fill="auto"/>
          </w:tcPr>
          <w:p w:rsidR="00DE7A35"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E273E5">
              <w:rPr>
                <w:snapToGrid w:val="0"/>
                <w:sz w:val="20"/>
                <w:szCs w:val="20"/>
              </w:rPr>
              <w:t>Набор положительных контролей для MPX - cobas MPX Control Kit</w:t>
            </w:r>
          </w:p>
        </w:tc>
        <w:tc>
          <w:tcPr>
            <w:tcW w:w="1559"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114 309 520,00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E7A35" w:rsidRPr="00D26DDF" w:rsidTr="00C66D84">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49</w:t>
            </w:r>
          </w:p>
        </w:tc>
        <w:tc>
          <w:tcPr>
            <w:tcW w:w="568"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59</w:t>
            </w:r>
          </w:p>
        </w:tc>
        <w:tc>
          <w:tcPr>
            <w:tcW w:w="2126" w:type="dxa"/>
            <w:tcBorders>
              <w:top w:val="nil"/>
              <w:left w:val="nil"/>
              <w:bottom w:val="single" w:sz="4" w:space="0" w:color="auto"/>
              <w:right w:val="single" w:sz="4" w:space="0" w:color="auto"/>
            </w:tcBorders>
            <w:shd w:val="clear" w:color="000000" w:fill="FFFFFF"/>
          </w:tcPr>
          <w:p w:rsidR="00DE7A35" w:rsidRDefault="00DE7A35" w:rsidP="00DE7A35">
            <w:pPr>
              <w:rPr>
                <w:sz w:val="20"/>
                <w:szCs w:val="20"/>
              </w:rPr>
            </w:pPr>
            <w:r>
              <w:rPr>
                <w:sz w:val="20"/>
                <w:szCs w:val="20"/>
              </w:rPr>
              <w:t>Негативный контроль -для системы реал-тайм ПЦР Cobas 6800 (1 наб-16 тестов)</w:t>
            </w:r>
          </w:p>
        </w:tc>
        <w:tc>
          <w:tcPr>
            <w:tcW w:w="2268" w:type="dxa"/>
            <w:tcBorders>
              <w:top w:val="single" w:sz="4" w:space="0" w:color="auto"/>
              <w:left w:val="nil"/>
              <w:bottom w:val="single" w:sz="4" w:space="0" w:color="auto"/>
              <w:right w:val="single" w:sz="4" w:space="0" w:color="auto"/>
            </w:tcBorders>
            <w:shd w:val="clear" w:color="auto" w:fill="auto"/>
          </w:tcPr>
          <w:p w:rsidR="00DE7A35" w:rsidRPr="00E273E5"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E273E5">
              <w:rPr>
                <w:snapToGrid w:val="0"/>
                <w:sz w:val="20"/>
                <w:szCs w:val="20"/>
              </w:rPr>
              <w:t>Негативный</w:t>
            </w:r>
            <w:r w:rsidRPr="00E273E5">
              <w:rPr>
                <w:snapToGrid w:val="0"/>
                <w:sz w:val="20"/>
                <w:szCs w:val="20"/>
                <w:lang w:val="en-US"/>
              </w:rPr>
              <w:t xml:space="preserve"> </w:t>
            </w:r>
            <w:r w:rsidRPr="00E273E5">
              <w:rPr>
                <w:snapToGrid w:val="0"/>
                <w:sz w:val="20"/>
                <w:szCs w:val="20"/>
              </w:rPr>
              <w:t>контроль</w:t>
            </w:r>
            <w:r w:rsidRPr="00E273E5">
              <w:rPr>
                <w:snapToGrid w:val="0"/>
                <w:sz w:val="20"/>
                <w:szCs w:val="20"/>
                <w:lang w:val="en-US"/>
              </w:rPr>
              <w:t xml:space="preserve"> - cobas NHP Negative Control Kit</w:t>
            </w:r>
          </w:p>
        </w:tc>
        <w:tc>
          <w:tcPr>
            <w:tcW w:w="1559"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3 839 160,00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E7A35" w:rsidRPr="00D26DDF" w:rsidTr="00C66D84">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50</w:t>
            </w:r>
          </w:p>
        </w:tc>
        <w:tc>
          <w:tcPr>
            <w:tcW w:w="568"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60</w:t>
            </w:r>
          </w:p>
        </w:tc>
        <w:tc>
          <w:tcPr>
            <w:tcW w:w="2126" w:type="dxa"/>
            <w:tcBorders>
              <w:top w:val="nil"/>
              <w:left w:val="nil"/>
              <w:bottom w:val="single" w:sz="4" w:space="0" w:color="auto"/>
              <w:right w:val="single" w:sz="4" w:space="0" w:color="auto"/>
            </w:tcBorders>
            <w:shd w:val="clear" w:color="000000" w:fill="FFFFFF"/>
          </w:tcPr>
          <w:p w:rsidR="00DE7A35" w:rsidRDefault="00DE7A35" w:rsidP="00DE7A35">
            <w:pPr>
              <w:rPr>
                <w:sz w:val="20"/>
                <w:szCs w:val="20"/>
              </w:rPr>
            </w:pPr>
            <w:r>
              <w:rPr>
                <w:sz w:val="20"/>
                <w:szCs w:val="20"/>
              </w:rPr>
              <w:t>Промывочный реагент -  для системы реал-тайм ПЦР Cobas 6800 , упак</w:t>
            </w:r>
          </w:p>
        </w:tc>
        <w:tc>
          <w:tcPr>
            <w:tcW w:w="2268" w:type="dxa"/>
            <w:tcBorders>
              <w:top w:val="single" w:sz="4" w:space="0" w:color="auto"/>
              <w:left w:val="nil"/>
              <w:bottom w:val="single" w:sz="4" w:space="0" w:color="auto"/>
              <w:right w:val="single" w:sz="4" w:space="0" w:color="auto"/>
            </w:tcBorders>
            <w:shd w:val="clear" w:color="auto" w:fill="auto"/>
          </w:tcPr>
          <w:p w:rsidR="00DE7A35" w:rsidRPr="00E273E5"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E273E5">
              <w:rPr>
                <w:snapToGrid w:val="0"/>
                <w:sz w:val="20"/>
                <w:szCs w:val="20"/>
              </w:rPr>
              <w:t>Промывочный</w:t>
            </w:r>
            <w:r w:rsidRPr="00E273E5">
              <w:rPr>
                <w:snapToGrid w:val="0"/>
                <w:sz w:val="20"/>
                <w:szCs w:val="20"/>
                <w:lang w:val="en-US"/>
              </w:rPr>
              <w:t xml:space="preserve"> </w:t>
            </w:r>
            <w:r w:rsidRPr="00E273E5">
              <w:rPr>
                <w:snapToGrid w:val="0"/>
                <w:sz w:val="20"/>
                <w:szCs w:val="20"/>
              </w:rPr>
              <w:t>реагент</w:t>
            </w:r>
            <w:r w:rsidRPr="00E273E5">
              <w:rPr>
                <w:snapToGrid w:val="0"/>
                <w:sz w:val="20"/>
                <w:szCs w:val="20"/>
                <w:lang w:val="en-US"/>
              </w:rPr>
              <w:t xml:space="preserve"> - cobas omni Wash Reagent</w:t>
            </w:r>
          </w:p>
        </w:tc>
        <w:tc>
          <w:tcPr>
            <w:tcW w:w="1559"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5 637 780,00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E7A35" w:rsidRPr="00D26DDF" w:rsidTr="00211401">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51</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lang w:eastAsia="en-US"/>
              </w:rPr>
            </w:pPr>
            <w:r>
              <w:rPr>
                <w:color w:val="000000"/>
                <w:sz w:val="20"/>
                <w:szCs w:val="20"/>
              </w:rPr>
              <w:t>61</w:t>
            </w:r>
          </w:p>
        </w:tc>
        <w:tc>
          <w:tcPr>
            <w:tcW w:w="2126" w:type="dxa"/>
            <w:tcBorders>
              <w:top w:val="single" w:sz="4" w:space="0" w:color="auto"/>
              <w:left w:val="nil"/>
              <w:bottom w:val="single" w:sz="4" w:space="0" w:color="auto"/>
              <w:right w:val="single" w:sz="4" w:space="0" w:color="auto"/>
            </w:tcBorders>
            <w:shd w:val="clear" w:color="000000" w:fill="FFFFFF"/>
          </w:tcPr>
          <w:p w:rsidR="00DE7A35" w:rsidRDefault="00DE7A35" w:rsidP="00DE7A35">
            <w:pPr>
              <w:rPr>
                <w:sz w:val="20"/>
                <w:szCs w:val="20"/>
              </w:rPr>
            </w:pPr>
            <w:r>
              <w:rPr>
                <w:sz w:val="20"/>
                <w:szCs w:val="20"/>
              </w:rPr>
              <w:t>Лизисный раствор  для системы реал-тайм ПЦР Cobas 6800 (1 упак-4 флак)</w:t>
            </w:r>
          </w:p>
        </w:tc>
        <w:tc>
          <w:tcPr>
            <w:tcW w:w="2268" w:type="dxa"/>
            <w:tcBorders>
              <w:top w:val="single" w:sz="4" w:space="0" w:color="auto"/>
              <w:left w:val="nil"/>
              <w:bottom w:val="single" w:sz="4" w:space="0" w:color="auto"/>
              <w:right w:val="single" w:sz="4" w:space="0" w:color="auto"/>
            </w:tcBorders>
            <w:shd w:val="clear" w:color="auto" w:fill="auto"/>
          </w:tcPr>
          <w:p w:rsidR="00DE7A35"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E273E5">
              <w:rPr>
                <w:snapToGrid w:val="0"/>
                <w:sz w:val="20"/>
                <w:szCs w:val="20"/>
              </w:rPr>
              <w:t>Лизисный раствор - cobas omni Lysis Reagent</w:t>
            </w:r>
          </w:p>
        </w:tc>
        <w:tc>
          <w:tcPr>
            <w:tcW w:w="1559"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13 549 320,00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E7A35" w:rsidRPr="00D26DDF" w:rsidTr="00211401">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52</w:t>
            </w:r>
          </w:p>
        </w:tc>
        <w:tc>
          <w:tcPr>
            <w:tcW w:w="568"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62</w:t>
            </w:r>
          </w:p>
        </w:tc>
        <w:tc>
          <w:tcPr>
            <w:tcW w:w="2126" w:type="dxa"/>
            <w:tcBorders>
              <w:top w:val="nil"/>
              <w:left w:val="nil"/>
              <w:bottom w:val="single" w:sz="4" w:space="0" w:color="auto"/>
              <w:right w:val="single" w:sz="4" w:space="0" w:color="auto"/>
            </w:tcBorders>
            <w:shd w:val="clear" w:color="000000" w:fill="FFFFFF"/>
          </w:tcPr>
          <w:p w:rsidR="00DE7A35" w:rsidRDefault="00DE7A35" w:rsidP="00DE7A35">
            <w:pPr>
              <w:rPr>
                <w:sz w:val="20"/>
                <w:szCs w:val="20"/>
              </w:rPr>
            </w:pPr>
            <w:r>
              <w:rPr>
                <w:sz w:val="20"/>
                <w:szCs w:val="20"/>
              </w:rPr>
              <w:t>Разбавитель для образцов для системы реал-тайм ПЦР Cobas 6800 (1 уп-4 фл)</w:t>
            </w:r>
          </w:p>
        </w:tc>
        <w:tc>
          <w:tcPr>
            <w:tcW w:w="2268" w:type="dxa"/>
            <w:tcBorders>
              <w:top w:val="single" w:sz="4" w:space="0" w:color="auto"/>
              <w:left w:val="nil"/>
              <w:bottom w:val="single" w:sz="4" w:space="0" w:color="auto"/>
              <w:right w:val="single" w:sz="4" w:space="0" w:color="auto"/>
            </w:tcBorders>
            <w:shd w:val="clear" w:color="auto" w:fill="auto"/>
          </w:tcPr>
          <w:p w:rsidR="00DE7A35"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E273E5">
              <w:rPr>
                <w:snapToGrid w:val="0"/>
                <w:sz w:val="20"/>
                <w:szCs w:val="20"/>
              </w:rPr>
              <w:t>Разбавитель для образцов - cobas omni Specimen Diluent</w:t>
            </w:r>
          </w:p>
        </w:tc>
        <w:tc>
          <w:tcPr>
            <w:tcW w:w="1559"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3 579 024,00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E7A35" w:rsidRPr="00D26DDF" w:rsidTr="00211401">
        <w:tc>
          <w:tcPr>
            <w:tcW w:w="709" w:type="dxa"/>
            <w:tcBorders>
              <w:top w:val="single" w:sz="4" w:space="0" w:color="auto"/>
              <w:left w:val="single" w:sz="4" w:space="0" w:color="auto"/>
              <w:bottom w:val="single" w:sz="4" w:space="0" w:color="auto"/>
              <w:right w:val="single" w:sz="4" w:space="0" w:color="auto"/>
            </w:tcBorders>
          </w:tcPr>
          <w:p w:rsidR="00DE7A35" w:rsidRPr="00D26DDF" w:rsidRDefault="00C91A3E"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53</w:t>
            </w:r>
          </w:p>
        </w:tc>
        <w:tc>
          <w:tcPr>
            <w:tcW w:w="568"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63</w:t>
            </w:r>
          </w:p>
        </w:tc>
        <w:tc>
          <w:tcPr>
            <w:tcW w:w="2126" w:type="dxa"/>
            <w:tcBorders>
              <w:top w:val="nil"/>
              <w:left w:val="nil"/>
              <w:bottom w:val="single" w:sz="4" w:space="0" w:color="auto"/>
              <w:right w:val="single" w:sz="4" w:space="0" w:color="auto"/>
            </w:tcBorders>
            <w:shd w:val="clear" w:color="000000" w:fill="FFFFFF"/>
          </w:tcPr>
          <w:p w:rsidR="00DE7A35" w:rsidRDefault="00DE7A35" w:rsidP="00DE7A35">
            <w:pPr>
              <w:rPr>
                <w:sz w:val="20"/>
                <w:szCs w:val="20"/>
              </w:rPr>
            </w:pPr>
            <w:r>
              <w:rPr>
                <w:sz w:val="20"/>
                <w:szCs w:val="20"/>
              </w:rPr>
              <w:t>Одноразовые наконечники для для системы реал-тайм ПЦР Cobas S 201 (1 кор- 3840 шт)</w:t>
            </w:r>
          </w:p>
        </w:tc>
        <w:tc>
          <w:tcPr>
            <w:tcW w:w="2268" w:type="dxa"/>
            <w:tcBorders>
              <w:top w:val="single" w:sz="4" w:space="0" w:color="auto"/>
              <w:left w:val="nil"/>
              <w:bottom w:val="single" w:sz="4" w:space="0" w:color="auto"/>
              <w:right w:val="single" w:sz="4" w:space="0" w:color="auto"/>
            </w:tcBorders>
            <w:shd w:val="clear" w:color="auto" w:fill="auto"/>
          </w:tcPr>
          <w:p w:rsidR="00DE7A35" w:rsidRPr="002709DC"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2709DC">
              <w:rPr>
                <w:snapToGrid w:val="0"/>
                <w:sz w:val="20"/>
                <w:szCs w:val="20"/>
              </w:rPr>
              <w:t xml:space="preserve">Одноразовые наконечники для Hamilton Star Tip-High Vol. </w:t>
            </w:r>
            <w:r w:rsidRPr="002709DC">
              <w:rPr>
                <w:snapToGrid w:val="0"/>
                <w:sz w:val="20"/>
                <w:szCs w:val="20"/>
                <w:lang w:val="en-US"/>
              </w:rPr>
              <w:t>CORE TIPS with Filter, 1ml, Set of 3840</w:t>
            </w:r>
          </w:p>
        </w:tc>
        <w:tc>
          <w:tcPr>
            <w:tcW w:w="1559" w:type="dxa"/>
            <w:tcBorders>
              <w:top w:val="nil"/>
              <w:left w:val="single" w:sz="4" w:space="0" w:color="auto"/>
              <w:bottom w:val="single" w:sz="4" w:space="0" w:color="auto"/>
              <w:right w:val="single" w:sz="4" w:space="0" w:color="auto"/>
            </w:tcBorders>
            <w:shd w:val="clear" w:color="000000" w:fill="FFFFFF"/>
          </w:tcPr>
          <w:p w:rsidR="00DE7A35" w:rsidRDefault="00DE7A35" w:rsidP="00DE7A35">
            <w:pPr>
              <w:jc w:val="center"/>
              <w:rPr>
                <w:color w:val="000000"/>
                <w:sz w:val="20"/>
                <w:szCs w:val="20"/>
              </w:rPr>
            </w:pPr>
            <w:r>
              <w:rPr>
                <w:color w:val="000000"/>
                <w:sz w:val="20"/>
                <w:szCs w:val="20"/>
              </w:rPr>
              <w:t>14 718 886,00</w:t>
            </w:r>
          </w:p>
        </w:tc>
        <w:tc>
          <w:tcPr>
            <w:tcW w:w="992" w:type="dxa"/>
            <w:tcBorders>
              <w:top w:val="single" w:sz="4" w:space="0" w:color="auto"/>
              <w:left w:val="nil"/>
              <w:bottom w:val="single" w:sz="4" w:space="0" w:color="auto"/>
              <w:right w:val="single" w:sz="4" w:space="0" w:color="auto"/>
            </w:tcBorders>
            <w:shd w:val="clear" w:color="auto" w:fill="auto"/>
          </w:tcPr>
          <w:p w:rsidR="00DE7A35" w:rsidRPr="00FD278F" w:rsidRDefault="00DE7A35" w:rsidP="00DE7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932ABD">
              <w:rPr>
                <w:snapToGrid w:val="0"/>
                <w:sz w:val="20"/>
                <w:szCs w:val="20"/>
              </w:rPr>
              <w:t>DDP пункт назначения</w:t>
            </w:r>
          </w:p>
        </w:tc>
        <w:tc>
          <w:tcPr>
            <w:tcW w:w="1418" w:type="dxa"/>
          </w:tcPr>
          <w:p w:rsidR="00DE7A35" w:rsidRPr="00932ABD" w:rsidRDefault="00DE7A35" w:rsidP="00DE7A35">
            <w:pPr>
              <w:jc w:val="both"/>
              <w:rPr>
                <w:sz w:val="20"/>
                <w:szCs w:val="20"/>
              </w:rPr>
            </w:pPr>
            <w:r w:rsidRPr="00932ABD">
              <w:rPr>
                <w:sz w:val="20"/>
                <w:szCs w:val="20"/>
              </w:rPr>
              <w:t>ТОО «AUM+»</w:t>
            </w:r>
          </w:p>
        </w:tc>
        <w:tc>
          <w:tcPr>
            <w:tcW w:w="1416" w:type="dxa"/>
          </w:tcPr>
          <w:p w:rsidR="00DE7A35" w:rsidRPr="00932ABD" w:rsidRDefault="00DE7A35" w:rsidP="00DE7A35">
            <w:pPr>
              <w:jc w:val="both"/>
              <w:rPr>
                <w:sz w:val="20"/>
                <w:szCs w:val="20"/>
              </w:rPr>
            </w:pPr>
            <w:r w:rsidRPr="00932ABD">
              <w:rPr>
                <w:sz w:val="20"/>
                <w:szCs w:val="20"/>
              </w:rPr>
              <w:t>г.Астана,ул.Е.Брусиловский,24/1, кабинет 301</w:t>
            </w:r>
          </w:p>
        </w:tc>
      </w:tr>
      <w:tr w:rsidR="00D17B3B" w:rsidRPr="00D26DDF" w:rsidTr="002C6482">
        <w:tc>
          <w:tcPr>
            <w:tcW w:w="709" w:type="dxa"/>
            <w:tcBorders>
              <w:top w:val="single" w:sz="4" w:space="0" w:color="auto"/>
              <w:left w:val="single" w:sz="4" w:space="0" w:color="auto"/>
              <w:bottom w:val="single" w:sz="4" w:space="0" w:color="auto"/>
              <w:right w:val="single" w:sz="4" w:space="0" w:color="auto"/>
            </w:tcBorders>
          </w:tcPr>
          <w:p w:rsidR="00D17B3B" w:rsidRPr="00D26DDF" w:rsidRDefault="00C91A3E" w:rsidP="00D1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54</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D17B3B" w:rsidRDefault="00D17B3B" w:rsidP="00D17B3B">
            <w:pPr>
              <w:jc w:val="center"/>
              <w:rPr>
                <w:color w:val="000000"/>
                <w:sz w:val="20"/>
                <w:szCs w:val="20"/>
                <w:lang w:eastAsia="en-US"/>
              </w:rPr>
            </w:pPr>
            <w:r>
              <w:rPr>
                <w:color w:val="000000"/>
                <w:sz w:val="20"/>
                <w:szCs w:val="20"/>
              </w:rPr>
              <w:t>1</w:t>
            </w:r>
          </w:p>
        </w:tc>
        <w:tc>
          <w:tcPr>
            <w:tcW w:w="2126" w:type="dxa"/>
            <w:tcBorders>
              <w:top w:val="single" w:sz="4" w:space="0" w:color="auto"/>
              <w:left w:val="nil"/>
              <w:bottom w:val="single" w:sz="4" w:space="0" w:color="auto"/>
              <w:right w:val="single" w:sz="4" w:space="0" w:color="auto"/>
            </w:tcBorders>
            <w:shd w:val="clear" w:color="000000" w:fill="FFFFFF"/>
          </w:tcPr>
          <w:p w:rsidR="00D17B3B" w:rsidRDefault="00D17B3B" w:rsidP="00D17B3B">
            <w:pPr>
              <w:rPr>
                <w:color w:val="000000"/>
                <w:sz w:val="20"/>
                <w:szCs w:val="20"/>
              </w:rPr>
            </w:pPr>
            <w:r>
              <w:rPr>
                <w:color w:val="000000"/>
                <w:sz w:val="20"/>
                <w:szCs w:val="20"/>
              </w:rPr>
              <w:t xml:space="preserve">Набор  реагентов для подсчета остаточных лейкоцитов в концентрантах  эритроцитов и тромбоцитов, 50 тестов  для проточного цитофлуориметра  BD Facs Calibur/ BDFACSLyric </w:t>
            </w:r>
          </w:p>
        </w:tc>
        <w:tc>
          <w:tcPr>
            <w:tcW w:w="2268" w:type="dxa"/>
            <w:tcBorders>
              <w:top w:val="single" w:sz="4" w:space="0" w:color="auto"/>
              <w:left w:val="nil"/>
              <w:bottom w:val="single" w:sz="4" w:space="0" w:color="auto"/>
              <w:right w:val="single" w:sz="4" w:space="0" w:color="auto"/>
            </w:tcBorders>
            <w:shd w:val="clear" w:color="auto" w:fill="auto"/>
          </w:tcPr>
          <w:p w:rsidR="00D17B3B" w:rsidRDefault="00D17B3B" w:rsidP="00D1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D17B3B">
              <w:rPr>
                <w:snapToGrid w:val="0"/>
                <w:sz w:val="20"/>
                <w:szCs w:val="20"/>
              </w:rPr>
              <w:t>Набор реагентов BD  Leucocount Kit</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D17B3B" w:rsidRDefault="00D17B3B" w:rsidP="00D17B3B">
            <w:pPr>
              <w:jc w:val="center"/>
              <w:rPr>
                <w:color w:val="000000"/>
                <w:sz w:val="20"/>
                <w:szCs w:val="20"/>
                <w:lang w:eastAsia="en-US"/>
              </w:rPr>
            </w:pPr>
            <w:r>
              <w:rPr>
                <w:color w:val="000000"/>
                <w:sz w:val="20"/>
                <w:szCs w:val="20"/>
              </w:rPr>
              <w:t>5 284 670,00</w:t>
            </w:r>
          </w:p>
        </w:tc>
        <w:tc>
          <w:tcPr>
            <w:tcW w:w="992" w:type="dxa"/>
            <w:tcBorders>
              <w:top w:val="single" w:sz="4" w:space="0" w:color="auto"/>
              <w:left w:val="nil"/>
              <w:bottom w:val="single" w:sz="4" w:space="0" w:color="auto"/>
              <w:right w:val="single" w:sz="4" w:space="0" w:color="auto"/>
            </w:tcBorders>
            <w:shd w:val="clear" w:color="auto" w:fill="auto"/>
          </w:tcPr>
          <w:p w:rsidR="00D17B3B" w:rsidRPr="00FD278F" w:rsidRDefault="00D17B3B" w:rsidP="00D1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D17B3B">
              <w:rPr>
                <w:snapToGrid w:val="0"/>
                <w:sz w:val="20"/>
                <w:szCs w:val="20"/>
              </w:rPr>
              <w:t>DDP пункт назначения</w:t>
            </w:r>
          </w:p>
        </w:tc>
        <w:tc>
          <w:tcPr>
            <w:tcW w:w="1418" w:type="dxa"/>
          </w:tcPr>
          <w:p w:rsidR="00D17B3B" w:rsidRPr="00D17B3B" w:rsidRDefault="00D17B3B" w:rsidP="00D17B3B">
            <w:pPr>
              <w:jc w:val="both"/>
              <w:rPr>
                <w:sz w:val="20"/>
                <w:szCs w:val="20"/>
              </w:rPr>
            </w:pPr>
            <w:r w:rsidRPr="00D17B3B">
              <w:rPr>
                <w:sz w:val="20"/>
                <w:szCs w:val="20"/>
              </w:rPr>
              <w:t>ТОО «НПФ Медилэнд»</w:t>
            </w:r>
          </w:p>
        </w:tc>
        <w:tc>
          <w:tcPr>
            <w:tcW w:w="1416" w:type="dxa"/>
          </w:tcPr>
          <w:p w:rsidR="00D17B3B" w:rsidRPr="00D17B3B" w:rsidRDefault="00D17B3B" w:rsidP="00D17B3B">
            <w:pPr>
              <w:jc w:val="both"/>
              <w:rPr>
                <w:sz w:val="20"/>
                <w:szCs w:val="20"/>
              </w:rPr>
            </w:pPr>
            <w:r w:rsidRPr="00D17B3B">
              <w:rPr>
                <w:sz w:val="20"/>
                <w:szCs w:val="20"/>
              </w:rPr>
              <w:t>г.Алматы,Алатауский район, пр.Райымбека д 417, н.п.1</w:t>
            </w:r>
          </w:p>
        </w:tc>
      </w:tr>
      <w:tr w:rsidR="00D17B3B" w:rsidRPr="00D26DDF" w:rsidTr="004F4280">
        <w:tc>
          <w:tcPr>
            <w:tcW w:w="709" w:type="dxa"/>
            <w:tcBorders>
              <w:top w:val="single" w:sz="4" w:space="0" w:color="auto"/>
              <w:left w:val="single" w:sz="4" w:space="0" w:color="auto"/>
              <w:bottom w:val="single" w:sz="4" w:space="0" w:color="auto"/>
              <w:right w:val="single" w:sz="4" w:space="0" w:color="auto"/>
            </w:tcBorders>
          </w:tcPr>
          <w:p w:rsidR="00D17B3B" w:rsidRPr="00D26DDF" w:rsidRDefault="00C91A3E" w:rsidP="00D1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55</w:t>
            </w:r>
          </w:p>
        </w:tc>
        <w:tc>
          <w:tcPr>
            <w:tcW w:w="568" w:type="dxa"/>
            <w:tcBorders>
              <w:top w:val="nil"/>
              <w:left w:val="single" w:sz="4" w:space="0" w:color="auto"/>
              <w:bottom w:val="single" w:sz="4" w:space="0" w:color="auto"/>
              <w:right w:val="single" w:sz="4" w:space="0" w:color="auto"/>
            </w:tcBorders>
            <w:shd w:val="clear" w:color="000000" w:fill="FFFFFF"/>
          </w:tcPr>
          <w:p w:rsidR="00D17B3B" w:rsidRDefault="00D17B3B" w:rsidP="00D17B3B">
            <w:pPr>
              <w:jc w:val="center"/>
              <w:rPr>
                <w:color w:val="000000"/>
                <w:sz w:val="20"/>
                <w:szCs w:val="20"/>
              </w:rPr>
            </w:pPr>
            <w:r>
              <w:rPr>
                <w:color w:val="000000"/>
                <w:sz w:val="20"/>
                <w:szCs w:val="20"/>
              </w:rPr>
              <w:t>2</w:t>
            </w:r>
          </w:p>
        </w:tc>
        <w:tc>
          <w:tcPr>
            <w:tcW w:w="2126" w:type="dxa"/>
            <w:tcBorders>
              <w:top w:val="nil"/>
              <w:left w:val="nil"/>
              <w:bottom w:val="single" w:sz="4" w:space="0" w:color="auto"/>
              <w:right w:val="single" w:sz="4" w:space="0" w:color="auto"/>
            </w:tcBorders>
            <w:shd w:val="clear" w:color="000000" w:fill="FFFFFF"/>
          </w:tcPr>
          <w:p w:rsidR="00D17B3B" w:rsidRDefault="00D17B3B" w:rsidP="00D17B3B">
            <w:pPr>
              <w:rPr>
                <w:color w:val="000000"/>
                <w:sz w:val="20"/>
                <w:szCs w:val="20"/>
              </w:rPr>
            </w:pPr>
            <w:r w:rsidRPr="00FD67FB">
              <w:rPr>
                <w:color w:val="000000"/>
                <w:sz w:val="20"/>
                <w:szCs w:val="20"/>
              </w:rPr>
              <w:t>Набор реагентов для подсчета остаточных лейкоцитов,эритроцитов и тромбоцитов в плазме, 50 тестов для проточного цитофлуориметра BD Facs Calibur/ BD FACSLyric</w:t>
            </w:r>
          </w:p>
        </w:tc>
        <w:tc>
          <w:tcPr>
            <w:tcW w:w="2268" w:type="dxa"/>
            <w:tcBorders>
              <w:top w:val="single" w:sz="4" w:space="0" w:color="auto"/>
              <w:left w:val="nil"/>
              <w:bottom w:val="single" w:sz="4" w:space="0" w:color="auto"/>
              <w:right w:val="single" w:sz="4" w:space="0" w:color="auto"/>
            </w:tcBorders>
            <w:shd w:val="clear" w:color="auto" w:fill="auto"/>
          </w:tcPr>
          <w:p w:rsidR="00D17B3B" w:rsidRPr="00D17B3B" w:rsidRDefault="00D17B3B" w:rsidP="00D1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lang w:val="en-US"/>
              </w:rPr>
            </w:pPr>
            <w:r w:rsidRPr="00D17B3B">
              <w:rPr>
                <w:snapToGrid w:val="0"/>
                <w:sz w:val="20"/>
                <w:szCs w:val="20"/>
              </w:rPr>
              <w:t>Набор</w:t>
            </w:r>
            <w:r w:rsidRPr="00D17B3B">
              <w:rPr>
                <w:snapToGrid w:val="0"/>
                <w:sz w:val="20"/>
                <w:szCs w:val="20"/>
                <w:lang w:val="en-US"/>
              </w:rPr>
              <w:t xml:space="preserve"> </w:t>
            </w:r>
            <w:r w:rsidRPr="00D17B3B">
              <w:rPr>
                <w:snapToGrid w:val="0"/>
                <w:sz w:val="20"/>
                <w:szCs w:val="20"/>
              </w:rPr>
              <w:t>реагентов</w:t>
            </w:r>
            <w:r w:rsidRPr="00D17B3B">
              <w:rPr>
                <w:snapToGrid w:val="0"/>
                <w:sz w:val="20"/>
                <w:szCs w:val="20"/>
                <w:lang w:val="en-US"/>
              </w:rPr>
              <w:t xml:space="preserve"> BD Plasma Count Kit</w:t>
            </w:r>
          </w:p>
        </w:tc>
        <w:tc>
          <w:tcPr>
            <w:tcW w:w="1559" w:type="dxa"/>
            <w:tcBorders>
              <w:top w:val="nil"/>
              <w:left w:val="single" w:sz="4" w:space="0" w:color="auto"/>
              <w:bottom w:val="single" w:sz="4" w:space="0" w:color="auto"/>
              <w:right w:val="single" w:sz="4" w:space="0" w:color="auto"/>
            </w:tcBorders>
            <w:shd w:val="clear" w:color="000000" w:fill="FFFFFF"/>
          </w:tcPr>
          <w:p w:rsidR="00D17B3B" w:rsidRDefault="00D17B3B" w:rsidP="00D17B3B">
            <w:pPr>
              <w:jc w:val="center"/>
              <w:rPr>
                <w:color w:val="000000"/>
                <w:sz w:val="20"/>
                <w:szCs w:val="20"/>
              </w:rPr>
            </w:pPr>
            <w:r>
              <w:rPr>
                <w:color w:val="000000"/>
                <w:sz w:val="20"/>
                <w:szCs w:val="20"/>
              </w:rPr>
              <w:t>4 936 256,00</w:t>
            </w:r>
          </w:p>
        </w:tc>
        <w:tc>
          <w:tcPr>
            <w:tcW w:w="992" w:type="dxa"/>
            <w:tcBorders>
              <w:top w:val="single" w:sz="4" w:space="0" w:color="auto"/>
              <w:left w:val="nil"/>
              <w:bottom w:val="single" w:sz="4" w:space="0" w:color="auto"/>
              <w:right w:val="single" w:sz="4" w:space="0" w:color="auto"/>
            </w:tcBorders>
            <w:shd w:val="clear" w:color="auto" w:fill="auto"/>
          </w:tcPr>
          <w:p w:rsidR="00D17B3B" w:rsidRPr="00FD278F" w:rsidRDefault="00D17B3B" w:rsidP="00D17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D17B3B">
              <w:rPr>
                <w:snapToGrid w:val="0"/>
                <w:sz w:val="20"/>
                <w:szCs w:val="20"/>
              </w:rPr>
              <w:t>DDP пункт назначения</w:t>
            </w:r>
          </w:p>
        </w:tc>
        <w:tc>
          <w:tcPr>
            <w:tcW w:w="1418" w:type="dxa"/>
          </w:tcPr>
          <w:p w:rsidR="00D17B3B" w:rsidRPr="00D17B3B" w:rsidRDefault="00D17B3B" w:rsidP="00D17B3B">
            <w:pPr>
              <w:jc w:val="both"/>
              <w:rPr>
                <w:sz w:val="20"/>
                <w:szCs w:val="20"/>
              </w:rPr>
            </w:pPr>
            <w:r w:rsidRPr="00D17B3B">
              <w:rPr>
                <w:sz w:val="20"/>
                <w:szCs w:val="20"/>
              </w:rPr>
              <w:t>ТОО «НПФ Медилэнд»</w:t>
            </w:r>
          </w:p>
        </w:tc>
        <w:tc>
          <w:tcPr>
            <w:tcW w:w="1416" w:type="dxa"/>
          </w:tcPr>
          <w:p w:rsidR="00D17B3B" w:rsidRPr="00D17B3B" w:rsidRDefault="00D17B3B" w:rsidP="00D17B3B">
            <w:pPr>
              <w:jc w:val="both"/>
              <w:rPr>
                <w:sz w:val="20"/>
                <w:szCs w:val="20"/>
              </w:rPr>
            </w:pPr>
            <w:r w:rsidRPr="00D17B3B">
              <w:rPr>
                <w:sz w:val="20"/>
                <w:szCs w:val="20"/>
              </w:rPr>
              <w:t>г.Алматы,Алатауский район, пр.Райымбека д 417, н.п.1</w:t>
            </w:r>
          </w:p>
        </w:tc>
      </w:tr>
      <w:tr w:rsidR="007341A3" w:rsidRPr="00D26DDF" w:rsidTr="00F434A1">
        <w:tc>
          <w:tcPr>
            <w:tcW w:w="709" w:type="dxa"/>
            <w:tcBorders>
              <w:top w:val="single" w:sz="4" w:space="0" w:color="auto"/>
              <w:left w:val="single" w:sz="4" w:space="0" w:color="auto"/>
              <w:bottom w:val="single" w:sz="4" w:space="0" w:color="auto"/>
              <w:right w:val="single" w:sz="4" w:space="0" w:color="auto"/>
            </w:tcBorders>
          </w:tcPr>
          <w:p w:rsidR="007341A3" w:rsidRPr="00D26DDF" w:rsidRDefault="00C91A3E" w:rsidP="0073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56</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7341A3" w:rsidRDefault="007341A3" w:rsidP="007341A3">
            <w:pPr>
              <w:jc w:val="center"/>
              <w:rPr>
                <w:color w:val="000000"/>
                <w:sz w:val="20"/>
                <w:szCs w:val="20"/>
                <w:lang w:eastAsia="en-US"/>
              </w:rPr>
            </w:pPr>
            <w:r>
              <w:rPr>
                <w:color w:val="000000"/>
                <w:sz w:val="20"/>
                <w:szCs w:val="20"/>
              </w:rPr>
              <w:t>46</w:t>
            </w:r>
          </w:p>
        </w:tc>
        <w:tc>
          <w:tcPr>
            <w:tcW w:w="2126" w:type="dxa"/>
            <w:tcBorders>
              <w:top w:val="single" w:sz="4" w:space="0" w:color="auto"/>
              <w:left w:val="nil"/>
              <w:bottom w:val="single" w:sz="4" w:space="0" w:color="auto"/>
              <w:right w:val="single" w:sz="4" w:space="0" w:color="auto"/>
            </w:tcBorders>
            <w:shd w:val="clear" w:color="000000" w:fill="FFFFFF"/>
          </w:tcPr>
          <w:p w:rsidR="007341A3" w:rsidRDefault="007341A3" w:rsidP="007341A3">
            <w:pPr>
              <w:rPr>
                <w:sz w:val="20"/>
                <w:szCs w:val="20"/>
              </w:rPr>
            </w:pPr>
            <w:r>
              <w:rPr>
                <w:sz w:val="20"/>
                <w:szCs w:val="20"/>
              </w:rPr>
              <w:t xml:space="preserve">Набор реагентов и контролей для проведения иммуного </w:t>
            </w:r>
            <w:r>
              <w:rPr>
                <w:sz w:val="20"/>
                <w:szCs w:val="20"/>
              </w:rPr>
              <w:lastRenderedPageBreak/>
              <w:t>блотинга для подтверждения гепатита С (20 определений)</w:t>
            </w:r>
          </w:p>
        </w:tc>
        <w:tc>
          <w:tcPr>
            <w:tcW w:w="2268" w:type="dxa"/>
            <w:tcBorders>
              <w:top w:val="single" w:sz="4" w:space="0" w:color="auto"/>
              <w:left w:val="nil"/>
              <w:bottom w:val="single" w:sz="4" w:space="0" w:color="auto"/>
              <w:right w:val="single" w:sz="4" w:space="0" w:color="auto"/>
            </w:tcBorders>
            <w:shd w:val="clear" w:color="auto" w:fill="auto"/>
          </w:tcPr>
          <w:p w:rsidR="007341A3" w:rsidRDefault="007341A3" w:rsidP="0073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7341A3">
              <w:rPr>
                <w:snapToGrid w:val="0"/>
                <w:sz w:val="20"/>
                <w:szCs w:val="20"/>
              </w:rPr>
              <w:lastRenderedPageBreak/>
              <w:t>Набор реагентов INNO-LIA HCV Score</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341A3" w:rsidRDefault="007341A3" w:rsidP="007341A3">
            <w:pPr>
              <w:jc w:val="center"/>
              <w:rPr>
                <w:color w:val="000000"/>
                <w:sz w:val="20"/>
                <w:szCs w:val="20"/>
                <w:lang w:eastAsia="en-US"/>
              </w:rPr>
            </w:pPr>
            <w:r>
              <w:rPr>
                <w:color w:val="000000"/>
                <w:sz w:val="20"/>
                <w:szCs w:val="20"/>
              </w:rPr>
              <w:t>6 800 000,00</w:t>
            </w:r>
          </w:p>
        </w:tc>
        <w:tc>
          <w:tcPr>
            <w:tcW w:w="992" w:type="dxa"/>
            <w:tcBorders>
              <w:top w:val="single" w:sz="4" w:space="0" w:color="auto"/>
              <w:left w:val="nil"/>
              <w:bottom w:val="single" w:sz="4" w:space="0" w:color="auto"/>
              <w:right w:val="single" w:sz="4" w:space="0" w:color="auto"/>
            </w:tcBorders>
            <w:shd w:val="clear" w:color="auto" w:fill="auto"/>
          </w:tcPr>
          <w:p w:rsidR="007341A3" w:rsidRPr="007341A3" w:rsidRDefault="007341A3" w:rsidP="0073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7341A3">
              <w:rPr>
                <w:snapToGrid w:val="0"/>
                <w:sz w:val="20"/>
                <w:szCs w:val="20"/>
              </w:rPr>
              <w:t>DDP пункт назначе</w:t>
            </w:r>
            <w:r w:rsidRPr="007341A3">
              <w:rPr>
                <w:snapToGrid w:val="0"/>
                <w:sz w:val="20"/>
                <w:szCs w:val="20"/>
              </w:rPr>
              <w:lastRenderedPageBreak/>
              <w:t>ния</w:t>
            </w:r>
          </w:p>
        </w:tc>
        <w:tc>
          <w:tcPr>
            <w:tcW w:w="1418" w:type="dxa"/>
          </w:tcPr>
          <w:p w:rsidR="007341A3" w:rsidRPr="007341A3" w:rsidRDefault="007341A3" w:rsidP="007341A3">
            <w:pPr>
              <w:jc w:val="both"/>
              <w:rPr>
                <w:sz w:val="20"/>
                <w:szCs w:val="20"/>
              </w:rPr>
            </w:pPr>
            <w:r w:rsidRPr="007341A3">
              <w:rPr>
                <w:sz w:val="20"/>
                <w:szCs w:val="20"/>
              </w:rPr>
              <w:lastRenderedPageBreak/>
              <w:t>ТОО « Медио</w:t>
            </w:r>
            <w:r w:rsidRPr="007341A3">
              <w:rPr>
                <w:sz w:val="20"/>
                <w:szCs w:val="20"/>
                <w:lang w:val="en-US"/>
              </w:rPr>
              <w:t>ArtLab</w:t>
            </w:r>
            <w:r w:rsidRPr="007341A3">
              <w:rPr>
                <w:sz w:val="20"/>
                <w:szCs w:val="20"/>
              </w:rPr>
              <w:t>»</w:t>
            </w:r>
          </w:p>
        </w:tc>
        <w:tc>
          <w:tcPr>
            <w:tcW w:w="1416" w:type="dxa"/>
          </w:tcPr>
          <w:p w:rsidR="007341A3" w:rsidRPr="007341A3" w:rsidRDefault="007341A3" w:rsidP="007341A3">
            <w:pPr>
              <w:jc w:val="both"/>
              <w:rPr>
                <w:sz w:val="20"/>
                <w:szCs w:val="20"/>
              </w:rPr>
            </w:pPr>
            <w:r w:rsidRPr="007341A3">
              <w:rPr>
                <w:sz w:val="20"/>
                <w:szCs w:val="20"/>
              </w:rPr>
              <w:t>г.Алматы,ул.Сатпаева, 30/1 офис 100</w:t>
            </w:r>
          </w:p>
        </w:tc>
      </w:tr>
      <w:tr w:rsidR="007341A3" w:rsidRPr="00D26DDF" w:rsidTr="00A6117E">
        <w:tc>
          <w:tcPr>
            <w:tcW w:w="709" w:type="dxa"/>
            <w:tcBorders>
              <w:top w:val="single" w:sz="4" w:space="0" w:color="auto"/>
              <w:left w:val="single" w:sz="4" w:space="0" w:color="auto"/>
              <w:bottom w:val="single" w:sz="4" w:space="0" w:color="auto"/>
              <w:right w:val="single" w:sz="4" w:space="0" w:color="auto"/>
            </w:tcBorders>
          </w:tcPr>
          <w:p w:rsidR="007341A3" w:rsidRPr="00D26DDF" w:rsidRDefault="00C91A3E" w:rsidP="0073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57</w:t>
            </w:r>
          </w:p>
        </w:tc>
        <w:tc>
          <w:tcPr>
            <w:tcW w:w="568" w:type="dxa"/>
            <w:tcBorders>
              <w:top w:val="nil"/>
              <w:left w:val="single" w:sz="4" w:space="0" w:color="auto"/>
              <w:bottom w:val="single" w:sz="4" w:space="0" w:color="auto"/>
              <w:right w:val="single" w:sz="4" w:space="0" w:color="auto"/>
            </w:tcBorders>
            <w:shd w:val="clear" w:color="000000" w:fill="FFFFFF"/>
          </w:tcPr>
          <w:p w:rsidR="007341A3" w:rsidRDefault="007341A3" w:rsidP="007341A3">
            <w:pPr>
              <w:jc w:val="center"/>
              <w:rPr>
                <w:color w:val="000000"/>
                <w:sz w:val="20"/>
                <w:szCs w:val="20"/>
              </w:rPr>
            </w:pPr>
            <w:r>
              <w:rPr>
                <w:color w:val="000000"/>
                <w:sz w:val="20"/>
                <w:szCs w:val="20"/>
              </w:rPr>
              <w:t>47</w:t>
            </w:r>
          </w:p>
        </w:tc>
        <w:tc>
          <w:tcPr>
            <w:tcW w:w="2126" w:type="dxa"/>
            <w:tcBorders>
              <w:top w:val="nil"/>
              <w:left w:val="nil"/>
              <w:bottom w:val="single" w:sz="4" w:space="0" w:color="auto"/>
              <w:right w:val="single" w:sz="4" w:space="0" w:color="auto"/>
            </w:tcBorders>
            <w:shd w:val="clear" w:color="000000" w:fill="FFFFFF"/>
          </w:tcPr>
          <w:p w:rsidR="007341A3" w:rsidRDefault="007341A3" w:rsidP="007341A3">
            <w:pPr>
              <w:rPr>
                <w:sz w:val="20"/>
                <w:szCs w:val="20"/>
              </w:rPr>
            </w:pPr>
            <w:r>
              <w:rPr>
                <w:sz w:val="20"/>
                <w:szCs w:val="20"/>
              </w:rPr>
              <w:t xml:space="preserve">Набор реагентов и контролей для проведения иммуноферментного анализа на наличие антител вируса гепатита С </w:t>
            </w:r>
          </w:p>
        </w:tc>
        <w:tc>
          <w:tcPr>
            <w:tcW w:w="2268" w:type="dxa"/>
            <w:tcBorders>
              <w:top w:val="single" w:sz="4" w:space="0" w:color="auto"/>
              <w:left w:val="nil"/>
              <w:bottom w:val="single" w:sz="4" w:space="0" w:color="auto"/>
              <w:right w:val="single" w:sz="4" w:space="0" w:color="auto"/>
            </w:tcBorders>
            <w:shd w:val="clear" w:color="auto" w:fill="auto"/>
          </w:tcPr>
          <w:p w:rsidR="007341A3" w:rsidRDefault="007341A3" w:rsidP="0073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7341A3">
              <w:rPr>
                <w:snapToGrid w:val="0"/>
                <w:sz w:val="20"/>
                <w:szCs w:val="20"/>
              </w:rPr>
              <w:t>Набор реагентов INNOTEST HCV Ab IV</w:t>
            </w:r>
          </w:p>
        </w:tc>
        <w:tc>
          <w:tcPr>
            <w:tcW w:w="1559" w:type="dxa"/>
            <w:tcBorders>
              <w:top w:val="nil"/>
              <w:left w:val="single" w:sz="4" w:space="0" w:color="auto"/>
              <w:bottom w:val="single" w:sz="4" w:space="0" w:color="auto"/>
              <w:right w:val="single" w:sz="4" w:space="0" w:color="auto"/>
            </w:tcBorders>
            <w:shd w:val="clear" w:color="000000" w:fill="FFFFFF"/>
          </w:tcPr>
          <w:p w:rsidR="007341A3" w:rsidRDefault="007341A3" w:rsidP="007341A3">
            <w:pPr>
              <w:jc w:val="center"/>
              <w:rPr>
                <w:color w:val="000000"/>
                <w:sz w:val="20"/>
                <w:szCs w:val="20"/>
              </w:rPr>
            </w:pPr>
            <w:r>
              <w:rPr>
                <w:color w:val="000000"/>
                <w:sz w:val="20"/>
                <w:szCs w:val="20"/>
              </w:rPr>
              <w:t>1 120 000,00</w:t>
            </w:r>
          </w:p>
        </w:tc>
        <w:tc>
          <w:tcPr>
            <w:tcW w:w="992" w:type="dxa"/>
            <w:tcBorders>
              <w:top w:val="single" w:sz="4" w:space="0" w:color="auto"/>
              <w:left w:val="nil"/>
              <w:bottom w:val="single" w:sz="4" w:space="0" w:color="auto"/>
              <w:right w:val="single" w:sz="4" w:space="0" w:color="auto"/>
            </w:tcBorders>
            <w:shd w:val="clear" w:color="auto" w:fill="auto"/>
          </w:tcPr>
          <w:p w:rsidR="007341A3" w:rsidRPr="007341A3" w:rsidRDefault="007341A3" w:rsidP="0073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7341A3">
              <w:rPr>
                <w:snapToGrid w:val="0"/>
                <w:sz w:val="20"/>
                <w:szCs w:val="20"/>
              </w:rPr>
              <w:t>DDP пункт назначения</w:t>
            </w:r>
          </w:p>
        </w:tc>
        <w:tc>
          <w:tcPr>
            <w:tcW w:w="1418" w:type="dxa"/>
          </w:tcPr>
          <w:p w:rsidR="007341A3" w:rsidRPr="007341A3" w:rsidRDefault="007341A3" w:rsidP="007341A3">
            <w:pPr>
              <w:jc w:val="both"/>
              <w:rPr>
                <w:sz w:val="20"/>
                <w:szCs w:val="20"/>
              </w:rPr>
            </w:pPr>
            <w:r w:rsidRPr="007341A3">
              <w:rPr>
                <w:sz w:val="20"/>
                <w:szCs w:val="20"/>
              </w:rPr>
              <w:t>ТОО « Медио</w:t>
            </w:r>
            <w:r w:rsidRPr="007341A3">
              <w:rPr>
                <w:sz w:val="20"/>
                <w:szCs w:val="20"/>
                <w:lang w:val="en-US"/>
              </w:rPr>
              <w:t>ArtLab</w:t>
            </w:r>
            <w:r w:rsidRPr="007341A3">
              <w:rPr>
                <w:sz w:val="20"/>
                <w:szCs w:val="20"/>
              </w:rPr>
              <w:t>»</w:t>
            </w:r>
          </w:p>
        </w:tc>
        <w:tc>
          <w:tcPr>
            <w:tcW w:w="1416" w:type="dxa"/>
          </w:tcPr>
          <w:p w:rsidR="007341A3" w:rsidRPr="007341A3" w:rsidRDefault="007341A3" w:rsidP="007341A3">
            <w:pPr>
              <w:jc w:val="both"/>
              <w:rPr>
                <w:sz w:val="20"/>
                <w:szCs w:val="20"/>
              </w:rPr>
            </w:pPr>
            <w:r w:rsidRPr="007341A3">
              <w:rPr>
                <w:sz w:val="20"/>
                <w:szCs w:val="20"/>
              </w:rPr>
              <w:t>г.Алматы,ул.Сатпаева, 30/1 офис 100</w:t>
            </w:r>
          </w:p>
        </w:tc>
      </w:tr>
      <w:tr w:rsidR="007341A3" w:rsidRPr="00D26DDF" w:rsidTr="003D26D9">
        <w:tc>
          <w:tcPr>
            <w:tcW w:w="709" w:type="dxa"/>
            <w:tcBorders>
              <w:top w:val="single" w:sz="4" w:space="0" w:color="auto"/>
              <w:left w:val="single" w:sz="4" w:space="0" w:color="auto"/>
              <w:bottom w:val="single" w:sz="4" w:space="0" w:color="auto"/>
              <w:right w:val="single" w:sz="4" w:space="0" w:color="auto"/>
            </w:tcBorders>
          </w:tcPr>
          <w:p w:rsidR="007341A3" w:rsidRPr="00D26DDF" w:rsidRDefault="00C91A3E" w:rsidP="0073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58</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7341A3" w:rsidRDefault="007341A3" w:rsidP="007341A3">
            <w:pPr>
              <w:jc w:val="center"/>
              <w:rPr>
                <w:color w:val="000000"/>
                <w:sz w:val="20"/>
                <w:szCs w:val="20"/>
                <w:lang w:eastAsia="en-US"/>
              </w:rPr>
            </w:pPr>
            <w:r>
              <w:rPr>
                <w:color w:val="000000"/>
                <w:sz w:val="20"/>
                <w:szCs w:val="20"/>
              </w:rPr>
              <w:t>49</w:t>
            </w:r>
          </w:p>
        </w:tc>
        <w:tc>
          <w:tcPr>
            <w:tcW w:w="2126" w:type="dxa"/>
            <w:tcBorders>
              <w:top w:val="single" w:sz="4" w:space="0" w:color="auto"/>
              <w:left w:val="nil"/>
              <w:bottom w:val="single" w:sz="4" w:space="0" w:color="auto"/>
              <w:right w:val="single" w:sz="4" w:space="0" w:color="auto"/>
            </w:tcBorders>
            <w:shd w:val="clear" w:color="000000" w:fill="FFFFFF"/>
          </w:tcPr>
          <w:p w:rsidR="007341A3" w:rsidRDefault="007341A3" w:rsidP="007341A3">
            <w:pPr>
              <w:rPr>
                <w:sz w:val="20"/>
                <w:szCs w:val="20"/>
              </w:rPr>
            </w:pPr>
            <w:r>
              <w:rPr>
                <w:sz w:val="20"/>
                <w:szCs w:val="20"/>
              </w:rPr>
              <w:t>Набор реагентов и контролей для проведения иммуного блотинга для подтверждения сифилиса (20 определений)</w:t>
            </w:r>
          </w:p>
        </w:tc>
        <w:tc>
          <w:tcPr>
            <w:tcW w:w="2268" w:type="dxa"/>
            <w:tcBorders>
              <w:top w:val="single" w:sz="4" w:space="0" w:color="auto"/>
              <w:left w:val="nil"/>
              <w:bottom w:val="single" w:sz="4" w:space="0" w:color="auto"/>
              <w:right w:val="single" w:sz="4" w:space="0" w:color="auto"/>
            </w:tcBorders>
            <w:shd w:val="clear" w:color="auto" w:fill="auto"/>
          </w:tcPr>
          <w:p w:rsidR="007341A3" w:rsidRDefault="00C62BC3" w:rsidP="0073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C62BC3">
              <w:rPr>
                <w:snapToGrid w:val="0"/>
                <w:sz w:val="20"/>
                <w:szCs w:val="20"/>
              </w:rPr>
              <w:t>Набор реагентов "INNO-LIA™ Syphilis Score" предназначен для подтверждения наличия антител против Treponema pallidum в сыворотке или плазме крови человека методом линейного иммуноферментного анализа</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7341A3" w:rsidRPr="007341A3" w:rsidRDefault="007341A3" w:rsidP="007341A3">
            <w:pPr>
              <w:jc w:val="center"/>
              <w:rPr>
                <w:color w:val="000000"/>
                <w:sz w:val="20"/>
                <w:szCs w:val="20"/>
              </w:rPr>
            </w:pPr>
            <w:r w:rsidRPr="007341A3">
              <w:rPr>
                <w:color w:val="000000"/>
                <w:sz w:val="20"/>
                <w:szCs w:val="20"/>
              </w:rPr>
              <w:t>6 800 000,00</w:t>
            </w:r>
          </w:p>
          <w:p w:rsidR="007341A3" w:rsidRDefault="007341A3" w:rsidP="007341A3">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7341A3" w:rsidRPr="007341A3" w:rsidRDefault="007341A3" w:rsidP="00734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7341A3">
              <w:rPr>
                <w:snapToGrid w:val="0"/>
                <w:sz w:val="20"/>
                <w:szCs w:val="20"/>
              </w:rPr>
              <w:t>DDP пункт назначения</w:t>
            </w:r>
          </w:p>
        </w:tc>
        <w:tc>
          <w:tcPr>
            <w:tcW w:w="1418" w:type="dxa"/>
          </w:tcPr>
          <w:p w:rsidR="007341A3" w:rsidRPr="007341A3" w:rsidRDefault="007341A3" w:rsidP="007341A3">
            <w:pPr>
              <w:jc w:val="both"/>
              <w:rPr>
                <w:sz w:val="20"/>
                <w:szCs w:val="20"/>
              </w:rPr>
            </w:pPr>
            <w:r w:rsidRPr="007341A3">
              <w:rPr>
                <w:sz w:val="20"/>
                <w:szCs w:val="20"/>
              </w:rPr>
              <w:t>ТОО « Медио</w:t>
            </w:r>
            <w:r w:rsidRPr="007341A3">
              <w:rPr>
                <w:sz w:val="20"/>
                <w:szCs w:val="20"/>
                <w:lang w:val="en-US"/>
              </w:rPr>
              <w:t>ArtLab</w:t>
            </w:r>
            <w:r w:rsidRPr="007341A3">
              <w:rPr>
                <w:sz w:val="20"/>
                <w:szCs w:val="20"/>
              </w:rPr>
              <w:t>»</w:t>
            </w:r>
          </w:p>
        </w:tc>
        <w:tc>
          <w:tcPr>
            <w:tcW w:w="1416" w:type="dxa"/>
          </w:tcPr>
          <w:p w:rsidR="007341A3" w:rsidRPr="007341A3" w:rsidRDefault="007341A3" w:rsidP="007341A3">
            <w:pPr>
              <w:jc w:val="both"/>
              <w:rPr>
                <w:sz w:val="20"/>
                <w:szCs w:val="20"/>
              </w:rPr>
            </w:pPr>
            <w:r w:rsidRPr="007341A3">
              <w:rPr>
                <w:sz w:val="20"/>
                <w:szCs w:val="20"/>
              </w:rPr>
              <w:t>г.Алматы,ул.Сатпаева, 30/1 офис 100</w:t>
            </w:r>
          </w:p>
        </w:tc>
      </w:tr>
      <w:tr w:rsidR="00355B00" w:rsidRPr="00D26DDF" w:rsidTr="001237EB">
        <w:tc>
          <w:tcPr>
            <w:tcW w:w="709" w:type="dxa"/>
            <w:tcBorders>
              <w:top w:val="single" w:sz="4" w:space="0" w:color="auto"/>
              <w:left w:val="single" w:sz="4" w:space="0" w:color="auto"/>
              <w:bottom w:val="single" w:sz="4" w:space="0" w:color="auto"/>
              <w:right w:val="single" w:sz="4" w:space="0" w:color="auto"/>
            </w:tcBorders>
          </w:tcPr>
          <w:p w:rsidR="00355B00" w:rsidRPr="00D26DDF" w:rsidRDefault="00C91A3E"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59</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355B00" w:rsidRDefault="00355B00" w:rsidP="00355B00">
            <w:pPr>
              <w:jc w:val="center"/>
              <w:rPr>
                <w:color w:val="000000"/>
                <w:sz w:val="20"/>
                <w:szCs w:val="20"/>
                <w:lang w:eastAsia="en-US"/>
              </w:rPr>
            </w:pPr>
            <w:r>
              <w:rPr>
                <w:color w:val="000000"/>
                <w:sz w:val="20"/>
                <w:szCs w:val="20"/>
              </w:rPr>
              <w:t>70</w:t>
            </w:r>
          </w:p>
        </w:tc>
        <w:tc>
          <w:tcPr>
            <w:tcW w:w="2126" w:type="dxa"/>
            <w:tcBorders>
              <w:top w:val="single" w:sz="4" w:space="0" w:color="auto"/>
              <w:left w:val="nil"/>
              <w:bottom w:val="single" w:sz="4" w:space="0" w:color="auto"/>
              <w:right w:val="single" w:sz="4" w:space="0" w:color="auto"/>
            </w:tcBorders>
            <w:shd w:val="clear" w:color="000000" w:fill="FFFFFF"/>
          </w:tcPr>
          <w:p w:rsidR="00355B00" w:rsidRDefault="00355B00" w:rsidP="00355B00">
            <w:pPr>
              <w:rPr>
                <w:sz w:val="20"/>
                <w:szCs w:val="20"/>
              </w:rPr>
            </w:pPr>
            <w:r>
              <w:rPr>
                <w:sz w:val="20"/>
                <w:szCs w:val="20"/>
              </w:rPr>
              <w:t>0,8% Стандартные панели эритроцитов для скрининга антител на иммуногематологическом анализаторе  " Auto/Vue Innova"/Ortho Vision</w:t>
            </w:r>
          </w:p>
        </w:tc>
        <w:tc>
          <w:tcPr>
            <w:tcW w:w="2268" w:type="dxa"/>
            <w:tcBorders>
              <w:top w:val="single" w:sz="4" w:space="0" w:color="auto"/>
              <w:left w:val="nil"/>
              <w:bottom w:val="single" w:sz="4" w:space="0" w:color="auto"/>
              <w:right w:val="single" w:sz="4" w:space="0" w:color="auto"/>
            </w:tcBorders>
            <w:shd w:val="clear" w:color="auto" w:fill="auto"/>
          </w:tcPr>
          <w:p w:rsidR="00355B00" w:rsidRDefault="00355B00"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C62BC3">
              <w:rPr>
                <w:snapToGrid w:val="0"/>
                <w:sz w:val="20"/>
                <w:szCs w:val="20"/>
              </w:rPr>
              <w:t>0,8% Surgiscreen США (3х10 мл)</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355B00" w:rsidRDefault="00355B00" w:rsidP="00355B00">
            <w:pPr>
              <w:jc w:val="center"/>
              <w:rPr>
                <w:color w:val="000000"/>
                <w:sz w:val="20"/>
                <w:szCs w:val="20"/>
                <w:lang w:eastAsia="en-US"/>
              </w:rPr>
            </w:pPr>
            <w:r>
              <w:rPr>
                <w:color w:val="000000"/>
                <w:sz w:val="20"/>
                <w:szCs w:val="20"/>
              </w:rPr>
              <w:t>3 247 524,00</w:t>
            </w:r>
          </w:p>
        </w:tc>
        <w:tc>
          <w:tcPr>
            <w:tcW w:w="992" w:type="dxa"/>
            <w:tcBorders>
              <w:top w:val="single" w:sz="4" w:space="0" w:color="auto"/>
              <w:left w:val="nil"/>
              <w:bottom w:val="single" w:sz="4" w:space="0" w:color="auto"/>
              <w:right w:val="single" w:sz="4" w:space="0" w:color="auto"/>
            </w:tcBorders>
            <w:shd w:val="clear" w:color="auto" w:fill="auto"/>
          </w:tcPr>
          <w:p w:rsidR="00355B00" w:rsidRPr="00355B00" w:rsidRDefault="00355B00"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355B00">
              <w:rPr>
                <w:snapToGrid w:val="0"/>
                <w:sz w:val="20"/>
                <w:szCs w:val="20"/>
              </w:rPr>
              <w:t>DDP пункт назначения</w:t>
            </w:r>
          </w:p>
        </w:tc>
        <w:tc>
          <w:tcPr>
            <w:tcW w:w="1418" w:type="dxa"/>
          </w:tcPr>
          <w:p w:rsidR="00355B00" w:rsidRPr="00355B00" w:rsidRDefault="00355B00" w:rsidP="00355B00">
            <w:pPr>
              <w:jc w:val="both"/>
              <w:rPr>
                <w:sz w:val="20"/>
                <w:szCs w:val="20"/>
              </w:rPr>
            </w:pPr>
            <w:r w:rsidRPr="00355B00">
              <w:rPr>
                <w:sz w:val="20"/>
                <w:szCs w:val="20"/>
              </w:rPr>
              <w:t>ТОО «Оптоник»</w:t>
            </w:r>
          </w:p>
        </w:tc>
        <w:tc>
          <w:tcPr>
            <w:tcW w:w="1416" w:type="dxa"/>
          </w:tcPr>
          <w:p w:rsidR="00355B00" w:rsidRPr="00355B00" w:rsidRDefault="00355B00" w:rsidP="00355B00">
            <w:pPr>
              <w:jc w:val="both"/>
              <w:rPr>
                <w:sz w:val="20"/>
                <w:szCs w:val="20"/>
              </w:rPr>
            </w:pPr>
            <w:r w:rsidRPr="00355B00">
              <w:rPr>
                <w:sz w:val="20"/>
                <w:szCs w:val="20"/>
              </w:rPr>
              <w:t>г.Астана,ул.Керей-Жанибек хандар д 5, н.п.47</w:t>
            </w:r>
          </w:p>
        </w:tc>
      </w:tr>
      <w:tr w:rsidR="00355B00" w:rsidRPr="00D26DDF" w:rsidTr="00646355">
        <w:tc>
          <w:tcPr>
            <w:tcW w:w="709" w:type="dxa"/>
            <w:tcBorders>
              <w:top w:val="single" w:sz="4" w:space="0" w:color="auto"/>
              <w:left w:val="single" w:sz="4" w:space="0" w:color="auto"/>
              <w:bottom w:val="single" w:sz="4" w:space="0" w:color="auto"/>
              <w:right w:val="single" w:sz="4" w:space="0" w:color="auto"/>
            </w:tcBorders>
          </w:tcPr>
          <w:p w:rsidR="00355B00" w:rsidRPr="00D26DDF" w:rsidRDefault="00C91A3E"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60</w:t>
            </w:r>
          </w:p>
        </w:tc>
        <w:tc>
          <w:tcPr>
            <w:tcW w:w="568" w:type="dxa"/>
            <w:tcBorders>
              <w:top w:val="nil"/>
              <w:left w:val="single" w:sz="4" w:space="0" w:color="auto"/>
              <w:bottom w:val="single" w:sz="4" w:space="0" w:color="auto"/>
              <w:right w:val="single" w:sz="4" w:space="0" w:color="auto"/>
            </w:tcBorders>
            <w:shd w:val="clear" w:color="000000" w:fill="FFFFFF"/>
          </w:tcPr>
          <w:p w:rsidR="00355B00" w:rsidRDefault="00355B00" w:rsidP="00355B00">
            <w:pPr>
              <w:jc w:val="center"/>
              <w:rPr>
                <w:color w:val="000000"/>
                <w:sz w:val="20"/>
                <w:szCs w:val="20"/>
              </w:rPr>
            </w:pPr>
            <w:r>
              <w:rPr>
                <w:color w:val="000000"/>
                <w:sz w:val="20"/>
                <w:szCs w:val="20"/>
              </w:rPr>
              <w:t>71</w:t>
            </w:r>
          </w:p>
        </w:tc>
        <w:tc>
          <w:tcPr>
            <w:tcW w:w="2126" w:type="dxa"/>
            <w:tcBorders>
              <w:top w:val="nil"/>
              <w:left w:val="nil"/>
              <w:bottom w:val="single" w:sz="4" w:space="0" w:color="auto"/>
              <w:right w:val="single" w:sz="4" w:space="0" w:color="auto"/>
            </w:tcBorders>
            <w:shd w:val="clear" w:color="000000" w:fill="FFFFFF"/>
          </w:tcPr>
          <w:p w:rsidR="00355B00" w:rsidRDefault="00355B00" w:rsidP="00355B00">
            <w:pPr>
              <w:rPr>
                <w:sz w:val="20"/>
                <w:szCs w:val="20"/>
              </w:rPr>
            </w:pPr>
            <w:r>
              <w:rPr>
                <w:sz w:val="20"/>
                <w:szCs w:val="20"/>
              </w:rPr>
              <w:t>Кассеты  для  постановки прямого и непрямого антиглобулинового теста</w:t>
            </w:r>
            <w:r>
              <w:rPr>
                <w:sz w:val="20"/>
                <w:szCs w:val="20"/>
              </w:rPr>
              <w:br/>
              <w:t xml:space="preserve"> на иммуногематологическом анализаторе  " Auto/Vue Innova"/Ortho Vision, ID-кассеты с 6 микропробирками содержащими полиспецифический АГР (кроличий анти-IgG, моноклональный анти-С3d, клон no C139-9)кассет 400</w:t>
            </w:r>
          </w:p>
        </w:tc>
        <w:tc>
          <w:tcPr>
            <w:tcW w:w="2268" w:type="dxa"/>
            <w:tcBorders>
              <w:top w:val="single" w:sz="4" w:space="0" w:color="auto"/>
              <w:left w:val="nil"/>
              <w:bottom w:val="single" w:sz="4" w:space="0" w:color="auto"/>
              <w:right w:val="single" w:sz="4" w:space="0" w:color="auto"/>
            </w:tcBorders>
            <w:shd w:val="clear" w:color="auto" w:fill="auto"/>
          </w:tcPr>
          <w:p w:rsidR="00355B00" w:rsidRDefault="00355B00"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Pr>
                <w:snapToGrid w:val="0"/>
                <w:sz w:val="20"/>
                <w:szCs w:val="20"/>
              </w:rPr>
              <w:t xml:space="preserve">Кассеты BioVue </w:t>
            </w:r>
            <w:r w:rsidRPr="00C62BC3">
              <w:rPr>
                <w:snapToGrid w:val="0"/>
                <w:sz w:val="20"/>
                <w:szCs w:val="20"/>
              </w:rPr>
              <w:t>полиспецифические анти -человеческие (400 шт.)</w:t>
            </w:r>
          </w:p>
        </w:tc>
        <w:tc>
          <w:tcPr>
            <w:tcW w:w="1559" w:type="dxa"/>
            <w:tcBorders>
              <w:top w:val="nil"/>
              <w:left w:val="single" w:sz="4" w:space="0" w:color="auto"/>
              <w:bottom w:val="single" w:sz="4" w:space="0" w:color="auto"/>
              <w:right w:val="single" w:sz="4" w:space="0" w:color="auto"/>
            </w:tcBorders>
            <w:shd w:val="clear" w:color="000000" w:fill="FFFFFF"/>
          </w:tcPr>
          <w:p w:rsidR="00355B00" w:rsidRDefault="00355B00" w:rsidP="00355B00">
            <w:pPr>
              <w:jc w:val="center"/>
              <w:rPr>
                <w:color w:val="000000"/>
                <w:sz w:val="20"/>
                <w:szCs w:val="20"/>
              </w:rPr>
            </w:pPr>
            <w:r>
              <w:rPr>
                <w:color w:val="000000"/>
                <w:sz w:val="20"/>
                <w:szCs w:val="20"/>
              </w:rPr>
              <w:t>23 746 892,00</w:t>
            </w:r>
          </w:p>
        </w:tc>
        <w:tc>
          <w:tcPr>
            <w:tcW w:w="992" w:type="dxa"/>
            <w:tcBorders>
              <w:top w:val="single" w:sz="4" w:space="0" w:color="auto"/>
              <w:left w:val="nil"/>
              <w:bottom w:val="single" w:sz="4" w:space="0" w:color="auto"/>
              <w:right w:val="single" w:sz="4" w:space="0" w:color="auto"/>
            </w:tcBorders>
            <w:shd w:val="clear" w:color="auto" w:fill="auto"/>
          </w:tcPr>
          <w:p w:rsidR="00355B00" w:rsidRPr="00355B00" w:rsidRDefault="00355B00"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355B00">
              <w:rPr>
                <w:snapToGrid w:val="0"/>
                <w:sz w:val="20"/>
                <w:szCs w:val="20"/>
              </w:rPr>
              <w:t>DDP пункт назначения</w:t>
            </w:r>
          </w:p>
        </w:tc>
        <w:tc>
          <w:tcPr>
            <w:tcW w:w="1418" w:type="dxa"/>
          </w:tcPr>
          <w:p w:rsidR="00355B00" w:rsidRPr="00355B00" w:rsidRDefault="00355B00" w:rsidP="00355B00">
            <w:pPr>
              <w:jc w:val="both"/>
              <w:rPr>
                <w:sz w:val="20"/>
                <w:szCs w:val="20"/>
              </w:rPr>
            </w:pPr>
            <w:r w:rsidRPr="00355B00">
              <w:rPr>
                <w:sz w:val="20"/>
                <w:szCs w:val="20"/>
              </w:rPr>
              <w:t>ТОО «Оптоник»</w:t>
            </w:r>
          </w:p>
        </w:tc>
        <w:tc>
          <w:tcPr>
            <w:tcW w:w="1416" w:type="dxa"/>
          </w:tcPr>
          <w:p w:rsidR="00355B00" w:rsidRPr="00355B00" w:rsidRDefault="00355B00" w:rsidP="00355B00">
            <w:pPr>
              <w:jc w:val="both"/>
              <w:rPr>
                <w:sz w:val="20"/>
                <w:szCs w:val="20"/>
              </w:rPr>
            </w:pPr>
            <w:r w:rsidRPr="00355B00">
              <w:rPr>
                <w:sz w:val="20"/>
                <w:szCs w:val="20"/>
              </w:rPr>
              <w:t>г.Астана,ул.Керей-Жанибек хандар д 5, н.п.47</w:t>
            </w:r>
          </w:p>
        </w:tc>
      </w:tr>
      <w:tr w:rsidR="00355B00" w:rsidRPr="00D26DDF" w:rsidTr="005E18E5">
        <w:tc>
          <w:tcPr>
            <w:tcW w:w="709" w:type="dxa"/>
            <w:tcBorders>
              <w:top w:val="single" w:sz="4" w:space="0" w:color="auto"/>
              <w:left w:val="single" w:sz="4" w:space="0" w:color="auto"/>
              <w:bottom w:val="single" w:sz="4" w:space="0" w:color="auto"/>
              <w:right w:val="single" w:sz="4" w:space="0" w:color="auto"/>
            </w:tcBorders>
          </w:tcPr>
          <w:p w:rsidR="00355B00" w:rsidRPr="00D26DDF" w:rsidRDefault="00C91A3E"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61</w:t>
            </w:r>
          </w:p>
        </w:tc>
        <w:tc>
          <w:tcPr>
            <w:tcW w:w="568" w:type="dxa"/>
            <w:tcBorders>
              <w:top w:val="nil"/>
              <w:left w:val="single" w:sz="4" w:space="0" w:color="auto"/>
              <w:bottom w:val="single" w:sz="4" w:space="0" w:color="auto"/>
              <w:right w:val="single" w:sz="4" w:space="0" w:color="auto"/>
            </w:tcBorders>
            <w:shd w:val="clear" w:color="000000" w:fill="FFFFFF"/>
          </w:tcPr>
          <w:p w:rsidR="00355B00" w:rsidRDefault="00355B00" w:rsidP="00355B00">
            <w:pPr>
              <w:jc w:val="center"/>
              <w:rPr>
                <w:color w:val="000000"/>
                <w:sz w:val="20"/>
                <w:szCs w:val="20"/>
              </w:rPr>
            </w:pPr>
            <w:r>
              <w:rPr>
                <w:color w:val="000000"/>
                <w:sz w:val="20"/>
                <w:szCs w:val="20"/>
              </w:rPr>
              <w:t>72</w:t>
            </w:r>
          </w:p>
        </w:tc>
        <w:tc>
          <w:tcPr>
            <w:tcW w:w="2126" w:type="dxa"/>
            <w:tcBorders>
              <w:top w:val="nil"/>
              <w:left w:val="nil"/>
              <w:bottom w:val="single" w:sz="4" w:space="0" w:color="auto"/>
              <w:right w:val="single" w:sz="4" w:space="0" w:color="auto"/>
            </w:tcBorders>
            <w:shd w:val="clear" w:color="000000" w:fill="FFFFFF"/>
          </w:tcPr>
          <w:p w:rsidR="00355B00" w:rsidRDefault="00355B00" w:rsidP="00355B00">
            <w:pPr>
              <w:rPr>
                <w:sz w:val="20"/>
                <w:szCs w:val="20"/>
              </w:rPr>
            </w:pPr>
            <w:r>
              <w:rPr>
                <w:sz w:val="20"/>
                <w:szCs w:val="20"/>
              </w:rPr>
              <w:t xml:space="preserve">Набор идентификационных кассет для определения группы крови по системе АВО(прямым и обратным методом) и резус-принадлежности на иммуногематологическом анализаторе  " Auto/Vue Innova"/Ortho </w:t>
            </w:r>
            <w:r>
              <w:rPr>
                <w:sz w:val="20"/>
                <w:szCs w:val="20"/>
              </w:rPr>
              <w:lastRenderedPageBreak/>
              <w:t>Vision.",набор состоит из 400 кассет.</w:t>
            </w:r>
          </w:p>
        </w:tc>
        <w:tc>
          <w:tcPr>
            <w:tcW w:w="2268" w:type="dxa"/>
            <w:tcBorders>
              <w:top w:val="single" w:sz="4" w:space="0" w:color="auto"/>
              <w:left w:val="nil"/>
              <w:bottom w:val="single" w:sz="4" w:space="0" w:color="auto"/>
              <w:right w:val="single" w:sz="4" w:space="0" w:color="auto"/>
            </w:tcBorders>
            <w:shd w:val="clear" w:color="auto" w:fill="auto"/>
          </w:tcPr>
          <w:p w:rsidR="00355B00" w:rsidRDefault="00355B00"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Pr>
                <w:snapToGrid w:val="0"/>
                <w:sz w:val="20"/>
                <w:szCs w:val="20"/>
              </w:rPr>
              <w:lastRenderedPageBreak/>
              <w:t xml:space="preserve">Кассеты BioVue для </w:t>
            </w:r>
            <w:r w:rsidRPr="00C62BC3">
              <w:rPr>
                <w:snapToGrid w:val="0"/>
                <w:sz w:val="20"/>
                <w:szCs w:val="20"/>
              </w:rPr>
              <w:t xml:space="preserve"> определения резус фактора и группы крови прямой и обратной реакцией (400 шт.)</w:t>
            </w:r>
          </w:p>
        </w:tc>
        <w:tc>
          <w:tcPr>
            <w:tcW w:w="1559" w:type="dxa"/>
            <w:tcBorders>
              <w:top w:val="nil"/>
              <w:left w:val="single" w:sz="4" w:space="0" w:color="auto"/>
              <w:bottom w:val="single" w:sz="4" w:space="0" w:color="auto"/>
              <w:right w:val="single" w:sz="4" w:space="0" w:color="auto"/>
            </w:tcBorders>
            <w:shd w:val="clear" w:color="000000" w:fill="FFFFFF"/>
          </w:tcPr>
          <w:p w:rsidR="00355B00" w:rsidRDefault="00355B00" w:rsidP="00355B00">
            <w:pPr>
              <w:jc w:val="center"/>
              <w:rPr>
                <w:color w:val="000000"/>
                <w:sz w:val="20"/>
                <w:szCs w:val="20"/>
              </w:rPr>
            </w:pPr>
            <w:r>
              <w:rPr>
                <w:color w:val="000000"/>
                <w:sz w:val="20"/>
                <w:szCs w:val="20"/>
              </w:rPr>
              <w:t>39 508 000,00</w:t>
            </w:r>
          </w:p>
        </w:tc>
        <w:tc>
          <w:tcPr>
            <w:tcW w:w="992" w:type="dxa"/>
            <w:tcBorders>
              <w:top w:val="single" w:sz="4" w:space="0" w:color="auto"/>
              <w:left w:val="nil"/>
              <w:bottom w:val="single" w:sz="4" w:space="0" w:color="auto"/>
              <w:right w:val="single" w:sz="4" w:space="0" w:color="auto"/>
            </w:tcBorders>
            <w:shd w:val="clear" w:color="auto" w:fill="auto"/>
          </w:tcPr>
          <w:p w:rsidR="00355B00" w:rsidRPr="00355B00" w:rsidRDefault="00355B00"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355B00">
              <w:rPr>
                <w:snapToGrid w:val="0"/>
                <w:sz w:val="20"/>
                <w:szCs w:val="20"/>
              </w:rPr>
              <w:t>DDP пункт назначения</w:t>
            </w:r>
          </w:p>
        </w:tc>
        <w:tc>
          <w:tcPr>
            <w:tcW w:w="1418" w:type="dxa"/>
          </w:tcPr>
          <w:p w:rsidR="00355B00" w:rsidRPr="00355B00" w:rsidRDefault="00355B00" w:rsidP="00355B00">
            <w:pPr>
              <w:jc w:val="both"/>
              <w:rPr>
                <w:sz w:val="20"/>
                <w:szCs w:val="20"/>
              </w:rPr>
            </w:pPr>
            <w:r w:rsidRPr="00355B00">
              <w:rPr>
                <w:sz w:val="20"/>
                <w:szCs w:val="20"/>
              </w:rPr>
              <w:t>ТОО «Оптоник»</w:t>
            </w:r>
          </w:p>
        </w:tc>
        <w:tc>
          <w:tcPr>
            <w:tcW w:w="1416" w:type="dxa"/>
          </w:tcPr>
          <w:p w:rsidR="00355B00" w:rsidRPr="00355B00" w:rsidRDefault="00355B00" w:rsidP="00355B00">
            <w:pPr>
              <w:jc w:val="both"/>
              <w:rPr>
                <w:sz w:val="20"/>
                <w:szCs w:val="20"/>
              </w:rPr>
            </w:pPr>
            <w:r w:rsidRPr="00355B00">
              <w:rPr>
                <w:sz w:val="20"/>
                <w:szCs w:val="20"/>
              </w:rPr>
              <w:t>г.Астана,ул.Керей-Жанибек хандар д 5, н.п.47</w:t>
            </w:r>
          </w:p>
        </w:tc>
      </w:tr>
      <w:tr w:rsidR="00355B00" w:rsidRPr="00D26DDF" w:rsidTr="00997830">
        <w:tc>
          <w:tcPr>
            <w:tcW w:w="709" w:type="dxa"/>
            <w:tcBorders>
              <w:top w:val="single" w:sz="4" w:space="0" w:color="auto"/>
              <w:left w:val="single" w:sz="4" w:space="0" w:color="auto"/>
              <w:bottom w:val="single" w:sz="4" w:space="0" w:color="auto"/>
              <w:right w:val="single" w:sz="4" w:space="0" w:color="auto"/>
            </w:tcBorders>
          </w:tcPr>
          <w:p w:rsidR="00355B00" w:rsidRPr="00D26DDF" w:rsidRDefault="00C91A3E"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lastRenderedPageBreak/>
              <w:t>62</w:t>
            </w:r>
          </w:p>
        </w:tc>
        <w:tc>
          <w:tcPr>
            <w:tcW w:w="568" w:type="dxa"/>
            <w:tcBorders>
              <w:top w:val="nil"/>
              <w:left w:val="single" w:sz="4" w:space="0" w:color="auto"/>
              <w:bottom w:val="single" w:sz="4" w:space="0" w:color="auto"/>
              <w:right w:val="single" w:sz="4" w:space="0" w:color="auto"/>
            </w:tcBorders>
            <w:shd w:val="clear" w:color="000000" w:fill="FFFFFF"/>
          </w:tcPr>
          <w:p w:rsidR="00355B00" w:rsidRDefault="00355B00" w:rsidP="00355B00">
            <w:pPr>
              <w:jc w:val="center"/>
              <w:rPr>
                <w:color w:val="000000"/>
                <w:sz w:val="20"/>
                <w:szCs w:val="20"/>
              </w:rPr>
            </w:pPr>
            <w:r>
              <w:rPr>
                <w:color w:val="000000"/>
                <w:sz w:val="20"/>
                <w:szCs w:val="20"/>
              </w:rPr>
              <w:t>73</w:t>
            </w:r>
          </w:p>
        </w:tc>
        <w:tc>
          <w:tcPr>
            <w:tcW w:w="2126" w:type="dxa"/>
            <w:tcBorders>
              <w:top w:val="nil"/>
              <w:left w:val="nil"/>
              <w:bottom w:val="single" w:sz="4" w:space="0" w:color="auto"/>
              <w:right w:val="single" w:sz="4" w:space="0" w:color="auto"/>
            </w:tcBorders>
            <w:shd w:val="clear" w:color="000000" w:fill="FFFFFF"/>
          </w:tcPr>
          <w:p w:rsidR="00355B00" w:rsidRDefault="00355B00" w:rsidP="00355B00">
            <w:pPr>
              <w:rPr>
                <w:sz w:val="20"/>
                <w:szCs w:val="20"/>
              </w:rPr>
            </w:pPr>
            <w:r>
              <w:rPr>
                <w:sz w:val="20"/>
                <w:szCs w:val="20"/>
              </w:rPr>
              <w:t>Кассеты для определения Rh фенотипа и Kell на иммуногематологическом анализаторе  ""Auto/Vue Innova"/Ortho Vision ,набор состоит из 400 кассет.</w:t>
            </w:r>
          </w:p>
        </w:tc>
        <w:tc>
          <w:tcPr>
            <w:tcW w:w="2268" w:type="dxa"/>
            <w:tcBorders>
              <w:top w:val="single" w:sz="4" w:space="0" w:color="auto"/>
              <w:left w:val="nil"/>
              <w:bottom w:val="single" w:sz="4" w:space="0" w:color="auto"/>
              <w:right w:val="single" w:sz="4" w:space="0" w:color="auto"/>
            </w:tcBorders>
            <w:shd w:val="clear" w:color="auto" w:fill="auto"/>
          </w:tcPr>
          <w:p w:rsidR="00355B00" w:rsidRDefault="00355B00"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C62BC3">
              <w:rPr>
                <w:snapToGrid w:val="0"/>
                <w:sz w:val="20"/>
                <w:szCs w:val="20"/>
              </w:rPr>
              <w:t>Кассеты BioVue для пределения Келл фенотипа (400 шт.)</w:t>
            </w:r>
          </w:p>
        </w:tc>
        <w:tc>
          <w:tcPr>
            <w:tcW w:w="1559" w:type="dxa"/>
            <w:tcBorders>
              <w:top w:val="nil"/>
              <w:left w:val="single" w:sz="4" w:space="0" w:color="auto"/>
              <w:bottom w:val="single" w:sz="4" w:space="0" w:color="auto"/>
              <w:right w:val="single" w:sz="4" w:space="0" w:color="auto"/>
            </w:tcBorders>
            <w:shd w:val="clear" w:color="000000" w:fill="FFFFFF"/>
          </w:tcPr>
          <w:p w:rsidR="00355B00" w:rsidRDefault="00355B00" w:rsidP="00355B00">
            <w:pPr>
              <w:jc w:val="center"/>
              <w:rPr>
                <w:color w:val="000000"/>
                <w:sz w:val="20"/>
                <w:szCs w:val="20"/>
              </w:rPr>
            </w:pPr>
            <w:r>
              <w:rPr>
                <w:color w:val="000000"/>
                <w:sz w:val="20"/>
                <w:szCs w:val="20"/>
              </w:rPr>
              <w:t>5 055 570,00</w:t>
            </w:r>
          </w:p>
        </w:tc>
        <w:tc>
          <w:tcPr>
            <w:tcW w:w="992" w:type="dxa"/>
            <w:tcBorders>
              <w:top w:val="single" w:sz="4" w:space="0" w:color="auto"/>
              <w:left w:val="nil"/>
              <w:bottom w:val="single" w:sz="4" w:space="0" w:color="auto"/>
              <w:right w:val="single" w:sz="4" w:space="0" w:color="auto"/>
            </w:tcBorders>
            <w:shd w:val="clear" w:color="auto" w:fill="auto"/>
          </w:tcPr>
          <w:p w:rsidR="00355B00" w:rsidRPr="00355B00" w:rsidRDefault="00355B00"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355B00">
              <w:rPr>
                <w:snapToGrid w:val="0"/>
                <w:sz w:val="20"/>
                <w:szCs w:val="20"/>
              </w:rPr>
              <w:t>DDP пункт назначения</w:t>
            </w:r>
          </w:p>
        </w:tc>
        <w:tc>
          <w:tcPr>
            <w:tcW w:w="1418" w:type="dxa"/>
          </w:tcPr>
          <w:p w:rsidR="00355B00" w:rsidRPr="00355B00" w:rsidRDefault="00355B00" w:rsidP="00355B00">
            <w:pPr>
              <w:jc w:val="both"/>
              <w:rPr>
                <w:sz w:val="20"/>
                <w:szCs w:val="20"/>
              </w:rPr>
            </w:pPr>
            <w:r w:rsidRPr="00355B00">
              <w:rPr>
                <w:sz w:val="20"/>
                <w:szCs w:val="20"/>
              </w:rPr>
              <w:t>ТОО «Оптоник»</w:t>
            </w:r>
          </w:p>
        </w:tc>
        <w:tc>
          <w:tcPr>
            <w:tcW w:w="1416" w:type="dxa"/>
          </w:tcPr>
          <w:p w:rsidR="00355B00" w:rsidRPr="00355B00" w:rsidRDefault="00355B00" w:rsidP="00355B00">
            <w:pPr>
              <w:jc w:val="both"/>
              <w:rPr>
                <w:sz w:val="20"/>
                <w:szCs w:val="20"/>
              </w:rPr>
            </w:pPr>
            <w:r w:rsidRPr="00355B00">
              <w:rPr>
                <w:sz w:val="20"/>
                <w:szCs w:val="20"/>
              </w:rPr>
              <w:t>г.Астана,ул.Керей-Жанибек хандар д 5, н.п.47</w:t>
            </w:r>
          </w:p>
        </w:tc>
      </w:tr>
      <w:tr w:rsidR="00355B00" w:rsidRPr="00D26DDF" w:rsidTr="000E2340">
        <w:tc>
          <w:tcPr>
            <w:tcW w:w="709" w:type="dxa"/>
            <w:tcBorders>
              <w:top w:val="single" w:sz="4" w:space="0" w:color="auto"/>
              <w:left w:val="single" w:sz="4" w:space="0" w:color="auto"/>
              <w:bottom w:val="single" w:sz="4" w:space="0" w:color="auto"/>
              <w:right w:val="single" w:sz="4" w:space="0" w:color="auto"/>
            </w:tcBorders>
          </w:tcPr>
          <w:p w:rsidR="00355B00" w:rsidRPr="00D26DDF" w:rsidRDefault="00C91A3E"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63</w:t>
            </w:r>
          </w:p>
        </w:tc>
        <w:tc>
          <w:tcPr>
            <w:tcW w:w="568" w:type="dxa"/>
            <w:tcBorders>
              <w:top w:val="nil"/>
              <w:left w:val="single" w:sz="4" w:space="0" w:color="auto"/>
              <w:bottom w:val="single" w:sz="4" w:space="0" w:color="auto"/>
              <w:right w:val="single" w:sz="4" w:space="0" w:color="auto"/>
            </w:tcBorders>
            <w:shd w:val="clear" w:color="000000" w:fill="FFFFFF"/>
          </w:tcPr>
          <w:p w:rsidR="00355B00" w:rsidRDefault="00355B00" w:rsidP="00355B00">
            <w:pPr>
              <w:jc w:val="center"/>
              <w:rPr>
                <w:color w:val="000000"/>
                <w:sz w:val="20"/>
                <w:szCs w:val="20"/>
              </w:rPr>
            </w:pPr>
            <w:r>
              <w:rPr>
                <w:color w:val="000000"/>
                <w:sz w:val="20"/>
                <w:szCs w:val="20"/>
              </w:rPr>
              <w:t>74</w:t>
            </w:r>
          </w:p>
        </w:tc>
        <w:tc>
          <w:tcPr>
            <w:tcW w:w="2126" w:type="dxa"/>
            <w:tcBorders>
              <w:top w:val="nil"/>
              <w:left w:val="nil"/>
              <w:bottom w:val="single" w:sz="4" w:space="0" w:color="auto"/>
              <w:right w:val="single" w:sz="4" w:space="0" w:color="auto"/>
            </w:tcBorders>
            <w:shd w:val="clear" w:color="000000" w:fill="FFFFFF"/>
          </w:tcPr>
          <w:p w:rsidR="00355B00" w:rsidRDefault="00355B00" w:rsidP="00355B00">
            <w:pPr>
              <w:rPr>
                <w:sz w:val="20"/>
                <w:szCs w:val="20"/>
              </w:rPr>
            </w:pPr>
            <w:r>
              <w:rPr>
                <w:sz w:val="20"/>
                <w:szCs w:val="20"/>
              </w:rPr>
              <w:t>Кассеты  для определения антигена Kell на иммуногематологическом анализаторе  ""Auto/Vue Innova"/Ortho Vision ,набор состоит из 100 кассет.</w:t>
            </w:r>
          </w:p>
        </w:tc>
        <w:tc>
          <w:tcPr>
            <w:tcW w:w="2268" w:type="dxa"/>
            <w:tcBorders>
              <w:top w:val="single" w:sz="4" w:space="0" w:color="auto"/>
              <w:left w:val="nil"/>
              <w:bottom w:val="single" w:sz="4" w:space="0" w:color="auto"/>
              <w:right w:val="single" w:sz="4" w:space="0" w:color="auto"/>
            </w:tcBorders>
            <w:shd w:val="clear" w:color="auto" w:fill="auto"/>
          </w:tcPr>
          <w:p w:rsidR="00355B00" w:rsidRDefault="00355B00"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sidRPr="00C62BC3">
              <w:rPr>
                <w:snapToGrid w:val="0"/>
                <w:sz w:val="20"/>
                <w:szCs w:val="20"/>
              </w:rPr>
              <w:t>Кассеты BioVue для определения Келл (100 шт.)</w:t>
            </w:r>
          </w:p>
        </w:tc>
        <w:tc>
          <w:tcPr>
            <w:tcW w:w="1559" w:type="dxa"/>
            <w:tcBorders>
              <w:top w:val="nil"/>
              <w:left w:val="single" w:sz="4" w:space="0" w:color="auto"/>
              <w:bottom w:val="single" w:sz="4" w:space="0" w:color="auto"/>
              <w:right w:val="single" w:sz="4" w:space="0" w:color="auto"/>
            </w:tcBorders>
            <w:shd w:val="clear" w:color="000000" w:fill="FFFFFF"/>
          </w:tcPr>
          <w:p w:rsidR="00355B00" w:rsidRDefault="00355B00" w:rsidP="00355B00">
            <w:pPr>
              <w:jc w:val="center"/>
              <w:rPr>
                <w:color w:val="000000"/>
                <w:sz w:val="20"/>
                <w:szCs w:val="20"/>
              </w:rPr>
            </w:pPr>
            <w:r>
              <w:rPr>
                <w:color w:val="000000"/>
                <w:sz w:val="20"/>
                <w:szCs w:val="20"/>
              </w:rPr>
              <w:t>21 420 544,00</w:t>
            </w:r>
          </w:p>
        </w:tc>
        <w:tc>
          <w:tcPr>
            <w:tcW w:w="992" w:type="dxa"/>
            <w:tcBorders>
              <w:top w:val="single" w:sz="4" w:space="0" w:color="auto"/>
              <w:left w:val="nil"/>
              <w:bottom w:val="single" w:sz="4" w:space="0" w:color="auto"/>
              <w:right w:val="single" w:sz="4" w:space="0" w:color="auto"/>
            </w:tcBorders>
            <w:shd w:val="clear" w:color="auto" w:fill="auto"/>
          </w:tcPr>
          <w:p w:rsidR="00355B00" w:rsidRPr="00355B00" w:rsidRDefault="00355B00" w:rsidP="00355B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355B00">
              <w:rPr>
                <w:snapToGrid w:val="0"/>
                <w:sz w:val="20"/>
                <w:szCs w:val="20"/>
              </w:rPr>
              <w:t>DDP пункт назначения</w:t>
            </w:r>
          </w:p>
        </w:tc>
        <w:tc>
          <w:tcPr>
            <w:tcW w:w="1418" w:type="dxa"/>
          </w:tcPr>
          <w:p w:rsidR="00355B00" w:rsidRPr="00355B00" w:rsidRDefault="00355B00" w:rsidP="00355B00">
            <w:pPr>
              <w:jc w:val="both"/>
              <w:rPr>
                <w:sz w:val="20"/>
                <w:szCs w:val="20"/>
              </w:rPr>
            </w:pPr>
            <w:r w:rsidRPr="00355B00">
              <w:rPr>
                <w:sz w:val="20"/>
                <w:szCs w:val="20"/>
              </w:rPr>
              <w:t>ТОО «Оптоник»</w:t>
            </w:r>
          </w:p>
        </w:tc>
        <w:tc>
          <w:tcPr>
            <w:tcW w:w="1416" w:type="dxa"/>
          </w:tcPr>
          <w:p w:rsidR="00355B00" w:rsidRPr="00355B00" w:rsidRDefault="00355B00" w:rsidP="00355B00">
            <w:pPr>
              <w:jc w:val="both"/>
              <w:rPr>
                <w:sz w:val="20"/>
                <w:szCs w:val="20"/>
              </w:rPr>
            </w:pPr>
            <w:r w:rsidRPr="00355B00">
              <w:rPr>
                <w:sz w:val="20"/>
                <w:szCs w:val="20"/>
              </w:rPr>
              <w:t>г.Астана,ул.Керей-Жанибек хандар д 5, н.п.47</w:t>
            </w:r>
          </w:p>
        </w:tc>
      </w:tr>
      <w:tr w:rsidR="0056598A" w:rsidRPr="00D26DDF" w:rsidTr="0045237B">
        <w:tc>
          <w:tcPr>
            <w:tcW w:w="709" w:type="dxa"/>
            <w:tcBorders>
              <w:top w:val="single" w:sz="4" w:space="0" w:color="auto"/>
              <w:left w:val="single" w:sz="4" w:space="0" w:color="auto"/>
              <w:bottom w:val="single" w:sz="4" w:space="0" w:color="auto"/>
              <w:right w:val="single" w:sz="4" w:space="0" w:color="auto"/>
            </w:tcBorders>
          </w:tcPr>
          <w:p w:rsidR="0056598A" w:rsidRPr="00D26DDF" w:rsidRDefault="00C91A3E"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snapToGrid w:val="0"/>
                <w:sz w:val="20"/>
                <w:szCs w:val="20"/>
              </w:rPr>
            </w:pPr>
            <w:r>
              <w:rPr>
                <w:snapToGrid w:val="0"/>
                <w:sz w:val="20"/>
                <w:szCs w:val="20"/>
              </w:rPr>
              <w:t>64</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56598A" w:rsidRDefault="0056598A" w:rsidP="0056598A">
            <w:pPr>
              <w:jc w:val="center"/>
              <w:rPr>
                <w:color w:val="000000"/>
                <w:sz w:val="20"/>
                <w:szCs w:val="20"/>
                <w:lang w:eastAsia="en-US"/>
              </w:rPr>
            </w:pPr>
            <w:r>
              <w:rPr>
                <w:color w:val="000000"/>
                <w:sz w:val="20"/>
                <w:szCs w:val="20"/>
              </w:rPr>
              <w:t>77</w:t>
            </w:r>
          </w:p>
        </w:tc>
        <w:tc>
          <w:tcPr>
            <w:tcW w:w="2126" w:type="dxa"/>
            <w:tcBorders>
              <w:top w:val="single" w:sz="4" w:space="0" w:color="auto"/>
              <w:left w:val="nil"/>
              <w:bottom w:val="single" w:sz="4" w:space="0" w:color="auto"/>
              <w:right w:val="single" w:sz="4" w:space="0" w:color="auto"/>
            </w:tcBorders>
            <w:shd w:val="clear" w:color="000000" w:fill="FFFFFF"/>
          </w:tcPr>
          <w:p w:rsidR="0056598A" w:rsidRDefault="0056598A" w:rsidP="0056598A">
            <w:pPr>
              <w:rPr>
                <w:sz w:val="20"/>
                <w:szCs w:val="20"/>
              </w:rPr>
            </w:pPr>
            <w:r>
              <w:rPr>
                <w:sz w:val="20"/>
                <w:szCs w:val="20"/>
              </w:rPr>
              <w:t>Пластиковый одноразовый планшет для определения группы крови</w:t>
            </w:r>
          </w:p>
        </w:tc>
        <w:tc>
          <w:tcPr>
            <w:tcW w:w="2268" w:type="dxa"/>
            <w:tcBorders>
              <w:top w:val="single" w:sz="4" w:space="0" w:color="auto"/>
              <w:left w:val="nil"/>
              <w:bottom w:val="single" w:sz="4" w:space="0" w:color="auto"/>
              <w:right w:val="single" w:sz="4" w:space="0" w:color="auto"/>
            </w:tcBorders>
            <w:shd w:val="clear" w:color="auto" w:fill="auto"/>
          </w:tcPr>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Pr>
                <w:snapToGrid w:val="0"/>
                <w:sz w:val="20"/>
                <w:szCs w:val="20"/>
              </w:rPr>
              <w:t>Планшет для определения групп крови П-50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56598A" w:rsidRPr="0056598A" w:rsidRDefault="0056598A" w:rsidP="0056598A">
            <w:pPr>
              <w:jc w:val="center"/>
              <w:rPr>
                <w:color w:val="000000"/>
                <w:sz w:val="20"/>
                <w:szCs w:val="20"/>
              </w:rPr>
            </w:pPr>
            <w:r w:rsidRPr="0056598A">
              <w:rPr>
                <w:color w:val="000000"/>
                <w:sz w:val="20"/>
                <w:szCs w:val="20"/>
              </w:rPr>
              <w:t>4 170 000,00</w:t>
            </w:r>
          </w:p>
          <w:p w:rsidR="0056598A" w:rsidRDefault="0056598A" w:rsidP="0056598A">
            <w:pPr>
              <w:jc w:val="center"/>
              <w:rPr>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tcPr>
          <w:p w:rsidR="0056598A" w:rsidRPr="00FD278F"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
              <w:jc w:val="both"/>
              <w:rPr>
                <w:snapToGrid w:val="0"/>
                <w:sz w:val="20"/>
                <w:szCs w:val="20"/>
              </w:rPr>
            </w:pPr>
            <w:r w:rsidRPr="0056598A">
              <w:rPr>
                <w:snapToGrid w:val="0"/>
                <w:sz w:val="20"/>
                <w:szCs w:val="20"/>
              </w:rPr>
              <w:t>DDP пункт назначения</w:t>
            </w:r>
          </w:p>
        </w:tc>
        <w:tc>
          <w:tcPr>
            <w:tcW w:w="1418" w:type="dxa"/>
          </w:tcPr>
          <w:p w:rsidR="0056598A" w:rsidRPr="0056598A" w:rsidRDefault="0056598A" w:rsidP="0056598A">
            <w:pPr>
              <w:jc w:val="both"/>
              <w:rPr>
                <w:sz w:val="20"/>
                <w:szCs w:val="20"/>
              </w:rPr>
            </w:pPr>
            <w:r w:rsidRPr="0056598A">
              <w:rPr>
                <w:sz w:val="20"/>
                <w:szCs w:val="20"/>
              </w:rPr>
              <w:t xml:space="preserve">ТОО «Южная медицинская компания  </w:t>
            </w:r>
            <w:r w:rsidRPr="0056598A">
              <w:rPr>
                <w:sz w:val="20"/>
                <w:szCs w:val="20"/>
                <w:lang w:val="en-US"/>
              </w:rPr>
              <w:t>TEKNA</w:t>
            </w:r>
            <w:r w:rsidRPr="0056598A">
              <w:rPr>
                <w:sz w:val="20"/>
                <w:szCs w:val="20"/>
              </w:rPr>
              <w:t>»</w:t>
            </w:r>
          </w:p>
        </w:tc>
        <w:tc>
          <w:tcPr>
            <w:tcW w:w="1416" w:type="dxa"/>
          </w:tcPr>
          <w:p w:rsidR="0056598A" w:rsidRPr="0056598A" w:rsidRDefault="0056598A" w:rsidP="0056598A">
            <w:pPr>
              <w:jc w:val="both"/>
              <w:rPr>
                <w:sz w:val="20"/>
                <w:szCs w:val="20"/>
              </w:rPr>
            </w:pPr>
            <w:r w:rsidRPr="0056598A">
              <w:rPr>
                <w:sz w:val="20"/>
                <w:szCs w:val="20"/>
              </w:rPr>
              <w:t>г.Шымкент, мкр Катын копр,ул.К.Омешулы д 5А</w:t>
            </w:r>
          </w:p>
        </w:tc>
      </w:tr>
    </w:tbl>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6598A">
        <w:rPr>
          <w:b/>
        </w:rPr>
        <w:t xml:space="preserve">     </w:t>
      </w:r>
      <w:r w:rsidRPr="0056598A">
        <w:t>2) определить участника по каждому лоту тендера, предложение которого является вторым после предложения победителя, с указанием торгового наименования:</w:t>
      </w:r>
    </w:p>
    <w:tbl>
      <w:tblPr>
        <w:tblStyle w:val="aa"/>
        <w:tblW w:w="11056" w:type="dxa"/>
        <w:tblInd w:w="-743" w:type="dxa"/>
        <w:tblLayout w:type="fixed"/>
        <w:tblLook w:val="04A0" w:firstRow="1" w:lastRow="0" w:firstColumn="1" w:lastColumn="0" w:noHBand="0" w:noVBand="1"/>
      </w:tblPr>
      <w:tblGrid>
        <w:gridCol w:w="709"/>
        <w:gridCol w:w="568"/>
        <w:gridCol w:w="2126"/>
        <w:gridCol w:w="2268"/>
        <w:gridCol w:w="1559"/>
        <w:gridCol w:w="992"/>
        <w:gridCol w:w="1418"/>
        <w:gridCol w:w="1416"/>
      </w:tblGrid>
      <w:tr w:rsidR="0056598A" w:rsidRPr="0056598A" w:rsidTr="00B80D34">
        <w:tc>
          <w:tcPr>
            <w:tcW w:w="709" w:type="dxa"/>
            <w:tcBorders>
              <w:bottom w:val="single" w:sz="4" w:space="0" w:color="auto"/>
            </w:tcBorders>
          </w:tcPr>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6598A">
              <w:rPr>
                <w:sz w:val="20"/>
                <w:szCs w:val="20"/>
              </w:rPr>
              <w:t>№№</w:t>
            </w:r>
          </w:p>
        </w:tc>
        <w:tc>
          <w:tcPr>
            <w:tcW w:w="568" w:type="dxa"/>
            <w:tcBorders>
              <w:bottom w:val="single" w:sz="4" w:space="0" w:color="auto"/>
            </w:tcBorders>
          </w:tcPr>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6598A">
              <w:rPr>
                <w:sz w:val="20"/>
                <w:szCs w:val="20"/>
              </w:rPr>
              <w:t>№</w:t>
            </w:r>
          </w:p>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6598A">
              <w:rPr>
                <w:sz w:val="20"/>
                <w:szCs w:val="20"/>
              </w:rPr>
              <w:t>лота</w:t>
            </w:r>
          </w:p>
        </w:tc>
        <w:tc>
          <w:tcPr>
            <w:tcW w:w="2126" w:type="dxa"/>
            <w:tcBorders>
              <w:bottom w:val="single" w:sz="4" w:space="0" w:color="auto"/>
            </w:tcBorders>
          </w:tcPr>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6598A">
              <w:rPr>
                <w:sz w:val="20"/>
                <w:szCs w:val="20"/>
              </w:rPr>
              <w:t>Наименование лота</w:t>
            </w:r>
          </w:p>
        </w:tc>
        <w:tc>
          <w:tcPr>
            <w:tcW w:w="2268" w:type="dxa"/>
            <w:tcBorders>
              <w:bottom w:val="single" w:sz="4" w:space="0" w:color="auto"/>
            </w:tcBorders>
          </w:tcPr>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6598A">
              <w:rPr>
                <w:sz w:val="20"/>
                <w:szCs w:val="20"/>
              </w:rPr>
              <w:t>Торговое наименование</w:t>
            </w:r>
          </w:p>
        </w:tc>
        <w:tc>
          <w:tcPr>
            <w:tcW w:w="1559" w:type="dxa"/>
            <w:tcBorders>
              <w:bottom w:val="single" w:sz="4" w:space="0" w:color="auto"/>
            </w:tcBorders>
          </w:tcPr>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6598A">
              <w:rPr>
                <w:sz w:val="20"/>
                <w:szCs w:val="20"/>
              </w:rPr>
              <w:t>Сумма, тенге</w:t>
            </w:r>
          </w:p>
        </w:tc>
        <w:tc>
          <w:tcPr>
            <w:tcW w:w="992" w:type="dxa"/>
            <w:tcBorders>
              <w:bottom w:val="single" w:sz="4" w:space="0" w:color="auto"/>
            </w:tcBorders>
          </w:tcPr>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6598A">
              <w:rPr>
                <w:sz w:val="20"/>
                <w:szCs w:val="20"/>
              </w:rPr>
              <w:t>Условия поставки</w:t>
            </w:r>
          </w:p>
        </w:tc>
        <w:tc>
          <w:tcPr>
            <w:tcW w:w="1418" w:type="dxa"/>
            <w:tcBorders>
              <w:bottom w:val="single" w:sz="4" w:space="0" w:color="auto"/>
            </w:tcBorders>
          </w:tcPr>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6598A">
              <w:rPr>
                <w:sz w:val="20"/>
                <w:szCs w:val="20"/>
              </w:rPr>
              <w:t>Наименование потенциального поставщика</w:t>
            </w:r>
          </w:p>
        </w:tc>
        <w:tc>
          <w:tcPr>
            <w:tcW w:w="1416" w:type="dxa"/>
            <w:tcBorders>
              <w:bottom w:val="single" w:sz="4" w:space="0" w:color="auto"/>
            </w:tcBorders>
          </w:tcPr>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6598A">
              <w:rPr>
                <w:sz w:val="20"/>
                <w:szCs w:val="20"/>
              </w:rPr>
              <w:t>Адрес потенциального поставщика</w:t>
            </w:r>
          </w:p>
        </w:tc>
      </w:tr>
      <w:tr w:rsidR="0056598A" w:rsidRPr="0056598A" w:rsidTr="00E31A29">
        <w:tc>
          <w:tcPr>
            <w:tcW w:w="709" w:type="dxa"/>
            <w:tcBorders>
              <w:top w:val="single" w:sz="4" w:space="0" w:color="auto"/>
              <w:left w:val="single" w:sz="4" w:space="0" w:color="auto"/>
              <w:bottom w:val="single" w:sz="4" w:space="0" w:color="auto"/>
              <w:right w:val="single" w:sz="4" w:space="0" w:color="auto"/>
            </w:tcBorders>
          </w:tcPr>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6598A">
              <w:rPr>
                <w:sz w:val="20"/>
                <w:szCs w:val="20"/>
              </w:rPr>
              <w:t>1</w:t>
            </w:r>
          </w:p>
        </w:tc>
        <w:tc>
          <w:tcPr>
            <w:tcW w:w="568" w:type="dxa"/>
            <w:tcBorders>
              <w:top w:val="single" w:sz="4" w:space="0" w:color="auto"/>
              <w:left w:val="single" w:sz="4" w:space="0" w:color="auto"/>
              <w:bottom w:val="single" w:sz="4" w:space="0" w:color="auto"/>
              <w:right w:val="single" w:sz="4" w:space="0" w:color="auto"/>
            </w:tcBorders>
            <w:shd w:val="clear" w:color="000000" w:fill="FFFFFF"/>
          </w:tcPr>
          <w:p w:rsidR="0056598A" w:rsidRDefault="0056598A" w:rsidP="0056598A">
            <w:pPr>
              <w:jc w:val="center"/>
              <w:rPr>
                <w:color w:val="000000"/>
                <w:sz w:val="20"/>
                <w:szCs w:val="20"/>
                <w:lang w:eastAsia="en-US"/>
              </w:rPr>
            </w:pPr>
            <w:r>
              <w:rPr>
                <w:color w:val="000000"/>
                <w:sz w:val="20"/>
                <w:szCs w:val="20"/>
              </w:rPr>
              <w:t>77</w:t>
            </w:r>
          </w:p>
        </w:tc>
        <w:tc>
          <w:tcPr>
            <w:tcW w:w="2126" w:type="dxa"/>
            <w:tcBorders>
              <w:top w:val="single" w:sz="4" w:space="0" w:color="auto"/>
              <w:left w:val="nil"/>
              <w:bottom w:val="single" w:sz="4" w:space="0" w:color="auto"/>
              <w:right w:val="single" w:sz="4" w:space="0" w:color="auto"/>
            </w:tcBorders>
            <w:shd w:val="clear" w:color="000000" w:fill="FFFFFF"/>
          </w:tcPr>
          <w:p w:rsidR="0056598A" w:rsidRDefault="0056598A" w:rsidP="0056598A">
            <w:pPr>
              <w:rPr>
                <w:sz w:val="20"/>
                <w:szCs w:val="20"/>
              </w:rPr>
            </w:pPr>
            <w:r>
              <w:rPr>
                <w:sz w:val="20"/>
                <w:szCs w:val="20"/>
              </w:rPr>
              <w:t>Пластиковый одноразовый планшет для определения группы крови</w:t>
            </w:r>
          </w:p>
        </w:tc>
        <w:tc>
          <w:tcPr>
            <w:tcW w:w="2268" w:type="dxa"/>
            <w:tcBorders>
              <w:top w:val="single" w:sz="4" w:space="0" w:color="auto"/>
              <w:left w:val="nil"/>
              <w:bottom w:val="single" w:sz="4" w:space="0" w:color="auto"/>
              <w:right w:val="single" w:sz="4" w:space="0" w:color="auto"/>
            </w:tcBorders>
            <w:shd w:val="clear" w:color="auto" w:fill="auto"/>
          </w:tcPr>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val="0"/>
                <w:sz w:val="20"/>
                <w:szCs w:val="20"/>
              </w:rPr>
            </w:pPr>
            <w:r>
              <w:rPr>
                <w:snapToGrid w:val="0"/>
                <w:sz w:val="20"/>
                <w:szCs w:val="20"/>
              </w:rPr>
              <w:t>Планшет для определения групп крови П-50</w:t>
            </w:r>
          </w:p>
        </w:tc>
        <w:tc>
          <w:tcPr>
            <w:tcW w:w="1559" w:type="dxa"/>
            <w:tcBorders>
              <w:top w:val="single" w:sz="4" w:space="0" w:color="auto"/>
              <w:left w:val="nil"/>
              <w:bottom w:val="single" w:sz="4" w:space="0" w:color="auto"/>
              <w:right w:val="single" w:sz="4" w:space="0" w:color="auto"/>
            </w:tcBorders>
            <w:shd w:val="clear" w:color="000000" w:fill="FFFFFF"/>
          </w:tcPr>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6598A">
              <w:rPr>
                <w:sz w:val="20"/>
                <w:szCs w:val="20"/>
              </w:rPr>
              <w:t>4 743 375,00</w:t>
            </w:r>
          </w:p>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tc>
        <w:tc>
          <w:tcPr>
            <w:tcW w:w="992" w:type="dxa"/>
            <w:tcBorders>
              <w:top w:val="nil"/>
              <w:left w:val="nil"/>
              <w:bottom w:val="single" w:sz="4" w:space="0" w:color="auto"/>
              <w:right w:val="single" w:sz="4" w:space="0" w:color="auto"/>
            </w:tcBorders>
            <w:shd w:val="clear" w:color="auto" w:fill="auto"/>
          </w:tcPr>
          <w:p w:rsidR="0056598A" w:rsidRPr="0056598A" w:rsidRDefault="0056598A" w:rsidP="00565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6598A">
              <w:rPr>
                <w:sz w:val="20"/>
                <w:szCs w:val="20"/>
              </w:rPr>
              <w:t>DDP пункт назначения</w:t>
            </w:r>
          </w:p>
        </w:tc>
        <w:tc>
          <w:tcPr>
            <w:tcW w:w="1418" w:type="dxa"/>
          </w:tcPr>
          <w:p w:rsidR="0056598A" w:rsidRPr="0056598A" w:rsidRDefault="0056598A" w:rsidP="0056598A">
            <w:pPr>
              <w:jc w:val="both"/>
              <w:rPr>
                <w:sz w:val="20"/>
                <w:szCs w:val="20"/>
              </w:rPr>
            </w:pPr>
            <w:r w:rsidRPr="0056598A">
              <w:rPr>
                <w:sz w:val="20"/>
                <w:szCs w:val="20"/>
              </w:rPr>
              <w:t>ТОО «Батыс Инвест»</w:t>
            </w:r>
          </w:p>
        </w:tc>
        <w:tc>
          <w:tcPr>
            <w:tcW w:w="1416" w:type="dxa"/>
          </w:tcPr>
          <w:p w:rsidR="0056598A" w:rsidRPr="0056598A" w:rsidRDefault="0056598A" w:rsidP="0056598A">
            <w:pPr>
              <w:jc w:val="both"/>
              <w:rPr>
                <w:sz w:val="20"/>
                <w:szCs w:val="20"/>
              </w:rPr>
            </w:pPr>
            <w:r w:rsidRPr="0056598A">
              <w:rPr>
                <w:sz w:val="20"/>
                <w:szCs w:val="20"/>
              </w:rPr>
              <w:t>г.Астана, пр Мангилик Ел 47 кв 201</w:t>
            </w:r>
          </w:p>
        </w:tc>
      </w:tr>
    </w:tbl>
    <w:p w:rsidR="00C204ED" w:rsidRDefault="00C204ED" w:rsidP="00E3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6598A" w:rsidRDefault="0056598A" w:rsidP="00E3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6598A" w:rsidRDefault="0056598A" w:rsidP="00E3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6598A" w:rsidRDefault="0056598A" w:rsidP="00E3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6598A" w:rsidRPr="00C204ED" w:rsidRDefault="0056598A" w:rsidP="00E36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41ABD" w:rsidRPr="00741ABD" w:rsidRDefault="0056598A" w:rsidP="0074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t>3</w:t>
      </w:r>
      <w:r w:rsidR="008B55C8">
        <w:t xml:space="preserve">) </w:t>
      </w:r>
      <w:r w:rsidR="00741ABD" w:rsidRPr="00741ABD">
        <w:t>отклонить тендерные заявки следующих потенциальных поставщиков на основании пп. 10) п.62  Правил:</w:t>
      </w:r>
    </w:p>
    <w:p w:rsidR="00741ABD" w:rsidRPr="00741ABD" w:rsidRDefault="00741ABD" w:rsidP="0074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741ABD">
        <w:t>ИП «</w:t>
      </w:r>
      <w:r w:rsidRPr="00741ABD">
        <w:rPr>
          <w:lang w:val="en-US"/>
        </w:rPr>
        <w:t>Qazmedtorg</w:t>
      </w:r>
      <w:r w:rsidRPr="00741ABD">
        <w:t>» по лоту №77;</w:t>
      </w:r>
    </w:p>
    <w:p w:rsidR="00741ABD" w:rsidRPr="00741ABD" w:rsidRDefault="00741ABD" w:rsidP="0074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741ABD">
        <w:t>ТОО «Лаборо» по лоту № 77.</w:t>
      </w:r>
    </w:p>
    <w:p w:rsidR="00741ABD" w:rsidRPr="00741ABD" w:rsidRDefault="00741ABD" w:rsidP="0074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741ABD">
        <w:t xml:space="preserve">4) отклонить тендерные заявки следующих потенциальных поставщиков на основании пп. </w:t>
      </w:r>
      <w:r>
        <w:t>7</w:t>
      </w:r>
      <w:r w:rsidRPr="00741ABD">
        <w:t>) п.62  Правил:</w:t>
      </w:r>
    </w:p>
    <w:p w:rsidR="00741ABD" w:rsidRDefault="00741ABD" w:rsidP="0074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lang w:val="kk-KZ"/>
        </w:rPr>
      </w:pPr>
      <w:r w:rsidRPr="00741ABD">
        <w:t>ТОО «</w:t>
      </w:r>
      <w:r w:rsidRPr="00741ABD">
        <w:rPr>
          <w:lang w:val="en-US"/>
        </w:rPr>
        <w:t>Eira</w:t>
      </w:r>
      <w:r w:rsidRPr="00741ABD">
        <w:t xml:space="preserve"> </w:t>
      </w:r>
      <w:r w:rsidRPr="00741ABD">
        <w:rPr>
          <w:lang w:val="en-US"/>
        </w:rPr>
        <w:t>Med</w:t>
      </w:r>
      <w:r w:rsidRPr="00741ABD">
        <w:t xml:space="preserve">» </w:t>
      </w:r>
      <w:r w:rsidRPr="00741ABD">
        <w:rPr>
          <w:lang w:val="kk-KZ"/>
        </w:rPr>
        <w:t>(Эйра Мед) по лотам №№4, 5</w:t>
      </w:r>
      <w:r w:rsidR="00A112FB">
        <w:rPr>
          <w:lang w:val="kk-KZ"/>
        </w:rPr>
        <w:t>, 6</w:t>
      </w:r>
      <w:r w:rsidRPr="00741ABD">
        <w:rPr>
          <w:lang w:val="kk-KZ"/>
        </w:rPr>
        <w:t xml:space="preserve">; </w:t>
      </w:r>
    </w:p>
    <w:p w:rsidR="00A112FB" w:rsidRPr="00A112FB" w:rsidRDefault="00A112FB" w:rsidP="00A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A112FB">
        <w:t>ТОО «AUM</w:t>
      </w:r>
      <w:r w:rsidRPr="00A112FB">
        <w:rPr>
          <w:b/>
        </w:rPr>
        <w:t>+»</w:t>
      </w:r>
      <w:r>
        <w:rPr>
          <w:b/>
        </w:rPr>
        <w:t xml:space="preserve"> </w:t>
      </w:r>
      <w:r w:rsidRPr="00A112FB">
        <w:rPr>
          <w:lang w:val="kk-KZ"/>
        </w:rPr>
        <w:t>по лотам №№ 8, 14</w:t>
      </w:r>
    </w:p>
    <w:p w:rsidR="00741ABD" w:rsidRPr="00741ABD" w:rsidRDefault="00741ABD" w:rsidP="0074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t>5</w:t>
      </w:r>
      <w:r w:rsidRPr="00741ABD">
        <w:t xml:space="preserve">) отклонить тендерные заявки следующих потенциальных поставщиков на основании пп. </w:t>
      </w:r>
      <w:r>
        <w:t>15</w:t>
      </w:r>
      <w:r w:rsidRPr="00741ABD">
        <w:t>) п.62  Правил:</w:t>
      </w:r>
    </w:p>
    <w:p w:rsidR="00741ABD" w:rsidRDefault="00741ABD" w:rsidP="0074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741ABD">
        <w:t>ТОО «О</w:t>
      </w:r>
      <w:r w:rsidRPr="00741ABD">
        <w:rPr>
          <w:lang w:val="en-US"/>
        </w:rPr>
        <w:t>PTONIC</w:t>
      </w:r>
      <w:r w:rsidRPr="00741ABD">
        <w:t>»</w:t>
      </w:r>
      <w:r w:rsidRPr="00FD67FB">
        <w:t xml:space="preserve"> </w:t>
      </w:r>
      <w:r w:rsidR="00FD67FB">
        <w:t>по лоту № 7</w:t>
      </w:r>
      <w:r w:rsidR="00A112FB">
        <w:t xml:space="preserve">. </w:t>
      </w:r>
    </w:p>
    <w:p w:rsidR="008B55C8" w:rsidRDefault="00FD67FB" w:rsidP="008B5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rPr>
          <w:lang w:val="kk-KZ"/>
        </w:rPr>
      </w:pPr>
      <w:r>
        <w:rPr>
          <w:lang w:val="kk-KZ"/>
        </w:rPr>
        <w:t xml:space="preserve">6) </w:t>
      </w:r>
      <w:r w:rsidR="008B55C8" w:rsidRPr="008B55C8">
        <w:rPr>
          <w:lang w:val="kk-KZ"/>
        </w:rPr>
        <w:t>признать тендер несостоявшимся по лот</w:t>
      </w:r>
      <w:r>
        <w:rPr>
          <w:lang w:val="kk-KZ"/>
        </w:rPr>
        <w:t>ам</w:t>
      </w:r>
      <w:r w:rsidR="008B55C8">
        <w:rPr>
          <w:lang w:val="kk-KZ"/>
        </w:rPr>
        <w:t xml:space="preserve"> </w:t>
      </w:r>
      <w:r>
        <w:rPr>
          <w:lang w:val="kk-KZ"/>
        </w:rPr>
        <w:t>№</w:t>
      </w:r>
      <w:r w:rsidR="008B55C8" w:rsidRPr="008B55C8">
        <w:rPr>
          <w:lang w:val="kk-KZ"/>
        </w:rPr>
        <w:t>№</w:t>
      </w:r>
      <w:r>
        <w:rPr>
          <w:lang w:val="kk-KZ"/>
        </w:rPr>
        <w:t xml:space="preserve"> 48, 64, 65, 66, 67, 68, 69, 75</w:t>
      </w:r>
      <w:r w:rsidR="00E36BF7">
        <w:rPr>
          <w:lang w:val="kk-KZ"/>
        </w:rPr>
        <w:t xml:space="preserve"> </w:t>
      </w:r>
      <w:r w:rsidR="00CC5577">
        <w:rPr>
          <w:lang w:val="kk-KZ"/>
        </w:rPr>
        <w:t xml:space="preserve"> в </w:t>
      </w:r>
      <w:r w:rsidR="00CC5577" w:rsidRPr="008B55C8">
        <w:rPr>
          <w:lang w:val="kk-KZ"/>
        </w:rPr>
        <w:t>соответствии</w:t>
      </w:r>
      <w:r w:rsidR="008B55C8" w:rsidRPr="008B55C8">
        <w:rPr>
          <w:lang w:val="kk-KZ"/>
        </w:rPr>
        <w:t xml:space="preserve"> с пп </w:t>
      </w:r>
      <w:r w:rsidR="008B55C8">
        <w:rPr>
          <w:lang w:val="kk-KZ"/>
        </w:rPr>
        <w:t>1</w:t>
      </w:r>
      <w:r w:rsidR="008B55C8" w:rsidRPr="008B55C8">
        <w:rPr>
          <w:lang w:val="kk-KZ"/>
        </w:rPr>
        <w:t xml:space="preserve">) п. </w:t>
      </w:r>
      <w:r>
        <w:t>65</w:t>
      </w:r>
      <w:r w:rsidR="008B55C8" w:rsidRPr="008B55C8">
        <w:rPr>
          <w:lang w:val="kk-KZ"/>
        </w:rPr>
        <w:t xml:space="preserve"> Правил;</w:t>
      </w:r>
    </w:p>
    <w:p w:rsidR="00FD67FB" w:rsidRPr="00FD67FB" w:rsidRDefault="00FD67FB" w:rsidP="00FD67FB">
      <w:pPr>
        <w:ind w:left="-284" w:firstLine="568"/>
        <w:jc w:val="both"/>
        <w:rPr>
          <w:lang w:val="kk-KZ"/>
        </w:rPr>
      </w:pPr>
      <w:r>
        <w:rPr>
          <w:lang w:val="kk-KZ"/>
        </w:rPr>
        <w:t xml:space="preserve">7) </w:t>
      </w:r>
      <w:r w:rsidRPr="00FD67FB">
        <w:rPr>
          <w:lang w:val="kk-KZ"/>
        </w:rPr>
        <w:t>признать тендер несостоявшимся по лотам №№</w:t>
      </w:r>
      <w:r>
        <w:rPr>
          <w:lang w:val="kk-KZ"/>
        </w:rPr>
        <w:t xml:space="preserve"> 4, 5, 6,7, 8, 14 </w:t>
      </w:r>
      <w:r w:rsidRPr="00FD67FB">
        <w:rPr>
          <w:lang w:val="kk-KZ"/>
        </w:rPr>
        <w:t xml:space="preserve">в соответствии с пп </w:t>
      </w:r>
      <w:r>
        <w:rPr>
          <w:lang w:val="kk-KZ"/>
        </w:rPr>
        <w:t>2</w:t>
      </w:r>
      <w:r w:rsidRPr="00FD67FB">
        <w:rPr>
          <w:lang w:val="kk-KZ"/>
        </w:rPr>
        <w:t xml:space="preserve">) п. </w:t>
      </w:r>
      <w:r w:rsidRPr="00FD67FB">
        <w:t>65</w:t>
      </w:r>
      <w:r w:rsidRPr="00FD67FB">
        <w:rPr>
          <w:lang w:val="kk-KZ"/>
        </w:rPr>
        <w:t xml:space="preserve"> Правил;</w:t>
      </w:r>
    </w:p>
    <w:p w:rsidR="00FD67FB" w:rsidRPr="008B55C8" w:rsidRDefault="00FD67FB" w:rsidP="00FD67FB">
      <w:pPr>
        <w:ind w:left="-284" w:firstLine="568"/>
        <w:jc w:val="both"/>
        <w:rPr>
          <w:lang w:val="kk-KZ"/>
        </w:rPr>
      </w:pPr>
    </w:p>
    <w:p w:rsidR="006E11A3" w:rsidRPr="00E07D6B" w:rsidRDefault="00FD67FB" w:rsidP="006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Pr>
          <w:lang w:val="kk-KZ"/>
        </w:rPr>
        <w:lastRenderedPageBreak/>
        <w:t>8</w:t>
      </w:r>
      <w:r w:rsidR="008B55C8">
        <w:rPr>
          <w:lang w:val="kk-KZ"/>
        </w:rPr>
        <w:t xml:space="preserve">) </w:t>
      </w:r>
      <w:r w:rsidR="006E11A3" w:rsidRPr="00E07D6B">
        <w:t>отделу государственных закупок и маркетинга обеспечить</w:t>
      </w:r>
      <w:r w:rsidR="000F1A9D">
        <w:t xml:space="preserve"> </w:t>
      </w:r>
      <w:r w:rsidR="006E11A3" w:rsidRPr="00E07D6B">
        <w:t>проведение всех необходимых мероприятий, предусмотренных Правилами</w:t>
      </w:r>
      <w:r w:rsidR="008B55C8">
        <w:t>,</w:t>
      </w:r>
      <w:r w:rsidR="000F1A9D">
        <w:t xml:space="preserve"> </w:t>
      </w:r>
      <w:r w:rsidR="008B55C8">
        <w:t>в том числе заключение договоров в соответствии с Правилами</w:t>
      </w:r>
      <w:r w:rsidR="006E11A3" w:rsidRPr="00E07D6B">
        <w:t>.</w:t>
      </w:r>
    </w:p>
    <w:p w:rsidR="007D5FE6" w:rsidRPr="00E07D6B" w:rsidRDefault="007D5FE6"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E07D6B">
        <w:t>За данное решение проголосовали:</w:t>
      </w: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CA4BBE">
        <w:t>«ЗА» – единогласно</w:t>
      </w:r>
      <w:r w:rsidRPr="00CA4BBE">
        <w:rPr>
          <w:bCs/>
        </w:rPr>
        <w:t>;</w:t>
      </w:r>
    </w:p>
    <w:p w:rsidR="006E11A3" w:rsidRPr="00CA4BBE" w:rsidRDefault="006E11A3"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r w:rsidRPr="00CA4BBE">
        <w:t>«ПРОТИВ» – нет.</w:t>
      </w:r>
    </w:p>
    <w:p w:rsidR="00D96D45" w:rsidRPr="00CA4BBE" w:rsidRDefault="00D96D45" w:rsidP="006E11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568"/>
        <w:jc w:val="both"/>
      </w:pPr>
    </w:p>
    <w:tbl>
      <w:tblPr>
        <w:tblW w:w="0" w:type="auto"/>
        <w:tblLook w:val="04A0" w:firstRow="1" w:lastRow="0" w:firstColumn="1" w:lastColumn="0" w:noHBand="0" w:noVBand="1"/>
      </w:tblPr>
      <w:tblGrid>
        <w:gridCol w:w="4086"/>
        <w:gridCol w:w="2819"/>
        <w:gridCol w:w="2722"/>
      </w:tblGrid>
      <w:tr w:rsidR="006E11A3" w:rsidRPr="00CA4BBE" w:rsidTr="00FD67FB">
        <w:tc>
          <w:tcPr>
            <w:tcW w:w="4086" w:type="dxa"/>
            <w:hideMark/>
          </w:tcPr>
          <w:p w:rsidR="006E11A3" w:rsidRPr="00CA4BBE" w:rsidRDefault="006E11A3" w:rsidP="006E11A3">
            <w:pPr>
              <w:pStyle w:val="HTML0"/>
              <w:spacing w:line="252" w:lineRule="auto"/>
              <w:jc w:val="both"/>
              <w:rPr>
                <w:rFonts w:ascii="Times New Roman" w:hAnsi="Times New Roman" w:cs="Times New Roman"/>
                <w:b/>
                <w:bCs/>
                <w:color w:val="auto"/>
                <w:sz w:val="24"/>
                <w:szCs w:val="24"/>
                <w:lang w:eastAsia="en-US"/>
              </w:rPr>
            </w:pPr>
            <w:bookmarkStart w:id="0" w:name="OLE_LINK2"/>
            <w:r w:rsidRPr="00CA4BBE">
              <w:rPr>
                <w:rFonts w:ascii="Times New Roman" w:hAnsi="Times New Roman" w:cs="Times New Roman"/>
                <w:b/>
                <w:color w:val="auto"/>
                <w:sz w:val="24"/>
                <w:szCs w:val="24"/>
                <w:lang w:eastAsia="en-US"/>
              </w:rPr>
              <w:t>Председатель тендерной комиссии:</w:t>
            </w:r>
          </w:p>
        </w:tc>
        <w:tc>
          <w:tcPr>
            <w:tcW w:w="2819" w:type="dxa"/>
          </w:tcPr>
          <w:p w:rsidR="006E11A3" w:rsidRPr="00CA4BBE" w:rsidRDefault="006E11A3" w:rsidP="006E11A3">
            <w:pPr>
              <w:pStyle w:val="HTML0"/>
              <w:spacing w:line="252" w:lineRule="auto"/>
              <w:jc w:val="both"/>
              <w:rPr>
                <w:rFonts w:ascii="Times New Roman" w:hAnsi="Times New Roman" w:cs="Times New Roman"/>
                <w:b/>
                <w:bCs/>
                <w:color w:val="auto"/>
                <w:sz w:val="24"/>
                <w:szCs w:val="24"/>
                <w:lang w:val="kk-KZ" w:eastAsia="en-US"/>
              </w:rPr>
            </w:pPr>
          </w:p>
        </w:tc>
        <w:tc>
          <w:tcPr>
            <w:tcW w:w="2722" w:type="dxa"/>
          </w:tcPr>
          <w:p w:rsidR="006E11A3" w:rsidRPr="00CA4BBE" w:rsidRDefault="005840B4" w:rsidP="006E11A3">
            <w:pPr>
              <w:pStyle w:val="HTML0"/>
              <w:spacing w:line="252" w:lineRule="auto"/>
              <w:jc w:val="both"/>
              <w:rPr>
                <w:rFonts w:ascii="Times New Roman" w:hAnsi="Times New Roman" w:cs="Times New Roman"/>
                <w:b/>
                <w:color w:val="auto"/>
                <w:sz w:val="24"/>
                <w:szCs w:val="24"/>
                <w:lang w:eastAsia="en-US"/>
              </w:rPr>
            </w:pPr>
            <w:r w:rsidRPr="00CA4BBE">
              <w:rPr>
                <w:rFonts w:ascii="Times New Roman" w:hAnsi="Times New Roman" w:cs="Times New Roman"/>
                <w:b/>
                <w:color w:val="auto"/>
                <w:sz w:val="24"/>
                <w:szCs w:val="24"/>
                <w:lang w:eastAsia="en-US"/>
              </w:rPr>
              <w:t>Абдрахманова С.А.</w:t>
            </w:r>
          </w:p>
        </w:tc>
      </w:tr>
      <w:tr w:rsidR="00BB6774" w:rsidRPr="00CA4BBE" w:rsidTr="00FD67FB">
        <w:tc>
          <w:tcPr>
            <w:tcW w:w="4086" w:type="dxa"/>
          </w:tcPr>
          <w:p w:rsidR="00BB6774" w:rsidRPr="00CA4BBE" w:rsidRDefault="009E0A43" w:rsidP="00BB6774">
            <w:pPr>
              <w:pStyle w:val="HTML0"/>
              <w:spacing w:line="252" w:lineRule="auto"/>
              <w:jc w:val="both"/>
              <w:rPr>
                <w:rFonts w:ascii="Times New Roman" w:hAnsi="Times New Roman" w:cs="Times New Roman"/>
                <w:b/>
                <w:bCs/>
                <w:color w:val="auto"/>
                <w:sz w:val="24"/>
                <w:szCs w:val="24"/>
                <w:lang w:eastAsia="en-US"/>
              </w:rPr>
            </w:pPr>
            <w:r>
              <w:rPr>
                <w:rFonts w:ascii="Times New Roman" w:hAnsi="Times New Roman" w:cs="Times New Roman"/>
                <w:b/>
                <w:bCs/>
                <w:color w:val="auto"/>
                <w:sz w:val="24"/>
                <w:szCs w:val="24"/>
                <w:lang w:eastAsia="en-US"/>
              </w:rPr>
              <w:t xml:space="preserve">Заместитель председателя комиссии: </w:t>
            </w:r>
          </w:p>
        </w:tc>
        <w:tc>
          <w:tcPr>
            <w:tcW w:w="2819" w:type="dxa"/>
          </w:tcPr>
          <w:p w:rsidR="00BB6774" w:rsidRPr="00CA4BBE" w:rsidRDefault="00BB6774" w:rsidP="00BB6774">
            <w:pPr>
              <w:pStyle w:val="HTML0"/>
              <w:spacing w:line="252" w:lineRule="auto"/>
              <w:jc w:val="both"/>
              <w:rPr>
                <w:rFonts w:ascii="Times New Roman" w:hAnsi="Times New Roman" w:cs="Times New Roman"/>
                <w:b/>
                <w:bCs/>
                <w:i/>
                <w:color w:val="auto"/>
                <w:sz w:val="24"/>
                <w:szCs w:val="24"/>
                <w:lang w:val="en-US" w:eastAsia="en-US"/>
              </w:rPr>
            </w:pPr>
          </w:p>
        </w:tc>
        <w:tc>
          <w:tcPr>
            <w:tcW w:w="2722" w:type="dxa"/>
          </w:tcPr>
          <w:p w:rsidR="00BB6774" w:rsidRDefault="00BB6774" w:rsidP="00BB6774">
            <w:pPr>
              <w:rPr>
                <w:b/>
              </w:rPr>
            </w:pPr>
          </w:p>
          <w:p w:rsidR="009E0A43" w:rsidRPr="00CA4BBE" w:rsidRDefault="009E0A43" w:rsidP="00BB6774">
            <w:pPr>
              <w:rPr>
                <w:b/>
              </w:rPr>
            </w:pPr>
            <w:r>
              <w:rPr>
                <w:b/>
              </w:rPr>
              <w:t>Мусабекова Ш.Ж.</w:t>
            </w:r>
          </w:p>
        </w:tc>
      </w:tr>
      <w:tr w:rsidR="00BB6774" w:rsidRPr="00CA4BBE" w:rsidTr="00FD67FB">
        <w:tc>
          <w:tcPr>
            <w:tcW w:w="4086" w:type="dxa"/>
            <w:hideMark/>
          </w:tcPr>
          <w:p w:rsidR="00BB6774" w:rsidRPr="00CA4BBE" w:rsidRDefault="00BB6774" w:rsidP="00BB6774">
            <w:pPr>
              <w:pStyle w:val="HTML0"/>
              <w:spacing w:line="252" w:lineRule="auto"/>
              <w:jc w:val="both"/>
              <w:rPr>
                <w:rFonts w:ascii="Times New Roman" w:hAnsi="Times New Roman" w:cs="Times New Roman"/>
                <w:b/>
                <w:bCs/>
                <w:color w:val="auto"/>
                <w:sz w:val="24"/>
                <w:szCs w:val="24"/>
                <w:lang w:eastAsia="en-US"/>
              </w:rPr>
            </w:pPr>
          </w:p>
        </w:tc>
        <w:tc>
          <w:tcPr>
            <w:tcW w:w="2819" w:type="dxa"/>
          </w:tcPr>
          <w:p w:rsidR="00BB6774" w:rsidRPr="00CA4BBE" w:rsidRDefault="00BB6774" w:rsidP="00BB6774">
            <w:pPr>
              <w:pStyle w:val="HTML0"/>
              <w:spacing w:line="252" w:lineRule="auto"/>
              <w:jc w:val="both"/>
              <w:rPr>
                <w:rFonts w:ascii="Times New Roman" w:hAnsi="Times New Roman" w:cs="Times New Roman"/>
                <w:b/>
                <w:bCs/>
                <w:color w:val="auto"/>
                <w:sz w:val="24"/>
                <w:szCs w:val="24"/>
                <w:lang w:eastAsia="en-US"/>
              </w:rPr>
            </w:pPr>
          </w:p>
        </w:tc>
        <w:tc>
          <w:tcPr>
            <w:tcW w:w="2722" w:type="dxa"/>
          </w:tcPr>
          <w:p w:rsidR="00BB6774" w:rsidRPr="00CA4BBE" w:rsidRDefault="00BB6774" w:rsidP="00BB6774">
            <w:pPr>
              <w:pStyle w:val="a9"/>
              <w:tabs>
                <w:tab w:val="left" w:pos="7328"/>
              </w:tabs>
              <w:spacing w:before="0" w:beforeAutospacing="0" w:after="0" w:afterAutospacing="0" w:line="252" w:lineRule="auto"/>
              <w:jc w:val="both"/>
              <w:rPr>
                <w:b/>
                <w:lang w:eastAsia="en-US"/>
              </w:rPr>
            </w:pPr>
          </w:p>
        </w:tc>
      </w:tr>
      <w:tr w:rsidR="004022DE" w:rsidRPr="00CA4BBE" w:rsidTr="00FD67FB">
        <w:trPr>
          <w:trHeight w:val="83"/>
        </w:trPr>
        <w:tc>
          <w:tcPr>
            <w:tcW w:w="4086" w:type="dxa"/>
          </w:tcPr>
          <w:p w:rsidR="004022DE" w:rsidRPr="00CA4BBE" w:rsidRDefault="004022DE" w:rsidP="004022DE">
            <w:pPr>
              <w:pStyle w:val="HTML0"/>
              <w:spacing w:line="252" w:lineRule="auto"/>
              <w:jc w:val="both"/>
              <w:rPr>
                <w:rFonts w:ascii="Times New Roman" w:hAnsi="Times New Roman" w:cs="Times New Roman"/>
                <w:b/>
                <w:bCs/>
                <w:color w:val="auto"/>
                <w:sz w:val="24"/>
                <w:szCs w:val="24"/>
                <w:lang w:eastAsia="en-US"/>
              </w:rPr>
            </w:pPr>
            <w:r w:rsidRPr="00CA4BBE">
              <w:rPr>
                <w:rFonts w:ascii="Times New Roman" w:hAnsi="Times New Roman" w:cs="Times New Roman"/>
                <w:b/>
                <w:bCs/>
                <w:color w:val="auto"/>
                <w:sz w:val="24"/>
                <w:szCs w:val="24"/>
                <w:lang w:eastAsia="en-US"/>
              </w:rPr>
              <w:t>Члены тендерной комиссии:</w:t>
            </w:r>
          </w:p>
        </w:tc>
        <w:tc>
          <w:tcPr>
            <w:tcW w:w="2819" w:type="dxa"/>
          </w:tcPr>
          <w:p w:rsidR="004022DE" w:rsidRPr="00CA4BBE" w:rsidRDefault="004022DE" w:rsidP="004022DE">
            <w:pPr>
              <w:pStyle w:val="HTML0"/>
              <w:spacing w:line="252" w:lineRule="auto"/>
              <w:jc w:val="both"/>
              <w:rPr>
                <w:rFonts w:ascii="Times New Roman" w:hAnsi="Times New Roman" w:cs="Times New Roman"/>
                <w:b/>
                <w:bCs/>
                <w:color w:val="auto"/>
                <w:sz w:val="24"/>
                <w:szCs w:val="24"/>
                <w:lang w:val="kk-KZ" w:eastAsia="en-US"/>
              </w:rPr>
            </w:pPr>
          </w:p>
        </w:tc>
        <w:tc>
          <w:tcPr>
            <w:tcW w:w="2722" w:type="dxa"/>
            <w:shd w:val="clear" w:color="auto" w:fill="auto"/>
          </w:tcPr>
          <w:p w:rsidR="004022DE" w:rsidRPr="004022DE" w:rsidRDefault="004022DE" w:rsidP="004022DE">
            <w:pPr>
              <w:rPr>
                <w:b/>
              </w:rPr>
            </w:pPr>
            <w:r w:rsidRPr="004022DE">
              <w:rPr>
                <w:b/>
              </w:rPr>
              <w:t>Садвакасова Д.Г.</w:t>
            </w:r>
          </w:p>
          <w:p w:rsidR="004022DE" w:rsidRPr="004022DE" w:rsidRDefault="004022DE" w:rsidP="004022DE">
            <w:pPr>
              <w:rPr>
                <w:b/>
              </w:rPr>
            </w:pPr>
          </w:p>
        </w:tc>
      </w:tr>
      <w:tr w:rsidR="00FD67FB" w:rsidRPr="00CA4BBE" w:rsidTr="00FD67FB">
        <w:trPr>
          <w:trHeight w:val="80"/>
        </w:trPr>
        <w:tc>
          <w:tcPr>
            <w:tcW w:w="4086" w:type="dxa"/>
          </w:tcPr>
          <w:p w:rsidR="00FD67FB" w:rsidRPr="00CA4BBE" w:rsidRDefault="00FD67FB" w:rsidP="00FD67FB">
            <w:pPr>
              <w:pStyle w:val="HTML0"/>
              <w:spacing w:line="252" w:lineRule="auto"/>
              <w:jc w:val="both"/>
              <w:rPr>
                <w:rFonts w:ascii="Times New Roman" w:hAnsi="Times New Roman" w:cs="Times New Roman"/>
                <w:b/>
                <w:bCs/>
                <w:color w:val="auto"/>
                <w:sz w:val="24"/>
                <w:szCs w:val="24"/>
                <w:lang w:eastAsia="en-US"/>
              </w:rPr>
            </w:pPr>
          </w:p>
        </w:tc>
        <w:tc>
          <w:tcPr>
            <w:tcW w:w="2819" w:type="dxa"/>
          </w:tcPr>
          <w:p w:rsidR="00FD67FB" w:rsidRPr="00CA4BBE" w:rsidRDefault="00FD67FB" w:rsidP="00FD67FB">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FD67FB" w:rsidRPr="00FD67FB" w:rsidRDefault="00FD67FB" w:rsidP="00FD67FB">
            <w:pPr>
              <w:ind w:firstLine="22"/>
              <w:rPr>
                <w:b/>
                <w:lang w:val="kk-KZ"/>
              </w:rPr>
            </w:pPr>
            <w:r w:rsidRPr="00FD67FB">
              <w:rPr>
                <w:b/>
                <w:lang w:val="kk-KZ"/>
              </w:rPr>
              <w:t>Бибеков Ж.Ж.</w:t>
            </w:r>
          </w:p>
          <w:p w:rsidR="00FD67FB" w:rsidRPr="00FD67FB" w:rsidRDefault="00FD67FB" w:rsidP="00FD67FB">
            <w:pPr>
              <w:ind w:firstLine="22"/>
              <w:rPr>
                <w:b/>
              </w:rPr>
            </w:pPr>
          </w:p>
        </w:tc>
      </w:tr>
      <w:tr w:rsidR="00FD67FB" w:rsidRPr="00CA4BBE" w:rsidTr="00FD67FB">
        <w:trPr>
          <w:trHeight w:val="83"/>
        </w:trPr>
        <w:tc>
          <w:tcPr>
            <w:tcW w:w="4086" w:type="dxa"/>
          </w:tcPr>
          <w:p w:rsidR="00FD67FB" w:rsidRPr="00CA4BBE" w:rsidRDefault="00FD67FB" w:rsidP="00FD67FB">
            <w:pPr>
              <w:pStyle w:val="HTML0"/>
              <w:spacing w:line="252" w:lineRule="auto"/>
              <w:jc w:val="both"/>
              <w:rPr>
                <w:rFonts w:ascii="Times New Roman" w:hAnsi="Times New Roman" w:cs="Times New Roman"/>
                <w:b/>
                <w:bCs/>
                <w:color w:val="auto"/>
                <w:sz w:val="24"/>
                <w:szCs w:val="24"/>
                <w:lang w:eastAsia="en-US"/>
              </w:rPr>
            </w:pPr>
          </w:p>
        </w:tc>
        <w:tc>
          <w:tcPr>
            <w:tcW w:w="2819" w:type="dxa"/>
          </w:tcPr>
          <w:p w:rsidR="00FD67FB" w:rsidRPr="00CA4BBE" w:rsidRDefault="00FD67FB" w:rsidP="00FD67FB">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FD67FB" w:rsidRDefault="00FD67FB" w:rsidP="00FD67FB">
            <w:pPr>
              <w:rPr>
                <w:b/>
              </w:rPr>
            </w:pPr>
            <w:r w:rsidRPr="00FD67FB">
              <w:rPr>
                <w:b/>
              </w:rPr>
              <w:t>Балтабаева Т.С.</w:t>
            </w:r>
          </w:p>
          <w:p w:rsidR="00FD67FB" w:rsidRPr="00FD67FB" w:rsidRDefault="00FD67FB" w:rsidP="00FD67FB">
            <w:pPr>
              <w:rPr>
                <w:b/>
              </w:rPr>
            </w:pPr>
          </w:p>
        </w:tc>
      </w:tr>
      <w:tr w:rsidR="004022DE" w:rsidRPr="00CA4BBE" w:rsidTr="00FD67FB">
        <w:trPr>
          <w:trHeight w:val="83"/>
        </w:trPr>
        <w:tc>
          <w:tcPr>
            <w:tcW w:w="4086" w:type="dxa"/>
          </w:tcPr>
          <w:p w:rsidR="004022DE" w:rsidRPr="00CA4BBE" w:rsidRDefault="004022DE" w:rsidP="004022DE">
            <w:pPr>
              <w:pStyle w:val="HTML0"/>
              <w:spacing w:line="252" w:lineRule="auto"/>
              <w:jc w:val="both"/>
              <w:rPr>
                <w:rFonts w:ascii="Times New Roman" w:hAnsi="Times New Roman" w:cs="Times New Roman"/>
                <w:b/>
                <w:bCs/>
                <w:color w:val="auto"/>
                <w:sz w:val="24"/>
                <w:szCs w:val="24"/>
                <w:lang w:eastAsia="en-US"/>
              </w:rPr>
            </w:pPr>
          </w:p>
        </w:tc>
        <w:tc>
          <w:tcPr>
            <w:tcW w:w="2819" w:type="dxa"/>
          </w:tcPr>
          <w:p w:rsidR="004022DE" w:rsidRPr="00CA4BBE" w:rsidRDefault="004022DE" w:rsidP="004022DE">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4022DE" w:rsidRPr="004022DE" w:rsidRDefault="004022DE" w:rsidP="004022DE">
            <w:pPr>
              <w:rPr>
                <w:b/>
              </w:rPr>
            </w:pPr>
            <w:r w:rsidRPr="004022DE">
              <w:rPr>
                <w:b/>
              </w:rPr>
              <w:t>Давлетова Д.Е.</w:t>
            </w:r>
          </w:p>
          <w:p w:rsidR="004022DE" w:rsidRPr="004022DE" w:rsidRDefault="004022DE" w:rsidP="004022DE">
            <w:pPr>
              <w:rPr>
                <w:b/>
              </w:rPr>
            </w:pPr>
          </w:p>
          <w:p w:rsidR="004022DE" w:rsidRPr="004022DE" w:rsidRDefault="004022DE" w:rsidP="004022DE">
            <w:pPr>
              <w:rPr>
                <w:b/>
              </w:rPr>
            </w:pPr>
            <w:bookmarkStart w:id="1" w:name="_GoBack"/>
            <w:bookmarkEnd w:id="1"/>
          </w:p>
        </w:tc>
      </w:tr>
      <w:tr w:rsidR="00401B5F" w:rsidRPr="00CA4BBE" w:rsidTr="00FD67FB">
        <w:trPr>
          <w:trHeight w:val="83"/>
        </w:trPr>
        <w:tc>
          <w:tcPr>
            <w:tcW w:w="4086"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819"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401B5F" w:rsidRDefault="00401B5F" w:rsidP="00401B5F">
            <w:pPr>
              <w:rPr>
                <w:b/>
              </w:rPr>
            </w:pPr>
          </w:p>
          <w:p w:rsidR="00401B5F" w:rsidRPr="00401B5F" w:rsidRDefault="00401B5F" w:rsidP="00401B5F">
            <w:pPr>
              <w:rPr>
                <w:b/>
              </w:rPr>
            </w:pPr>
            <w:r w:rsidRPr="00401B5F">
              <w:rPr>
                <w:b/>
              </w:rPr>
              <w:t>Тугамбаев Д.М.</w:t>
            </w:r>
          </w:p>
        </w:tc>
      </w:tr>
      <w:tr w:rsidR="00340E10" w:rsidRPr="00CA4BBE" w:rsidTr="00FD67FB">
        <w:trPr>
          <w:trHeight w:val="83"/>
        </w:trPr>
        <w:tc>
          <w:tcPr>
            <w:tcW w:w="4086"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819" w:type="dxa"/>
          </w:tcPr>
          <w:p w:rsidR="00340E10" w:rsidRPr="00CA4BBE" w:rsidRDefault="00340E10" w:rsidP="00340E10">
            <w:pPr>
              <w:pStyle w:val="HTML0"/>
              <w:spacing w:line="252" w:lineRule="auto"/>
              <w:jc w:val="both"/>
              <w:rPr>
                <w:rFonts w:ascii="Times New Roman" w:hAnsi="Times New Roman" w:cs="Times New Roman"/>
                <w:b/>
                <w:bCs/>
                <w:color w:val="auto"/>
                <w:sz w:val="24"/>
                <w:szCs w:val="24"/>
                <w:lang w:eastAsia="en-US"/>
              </w:rPr>
            </w:pPr>
          </w:p>
        </w:tc>
        <w:tc>
          <w:tcPr>
            <w:tcW w:w="2722" w:type="dxa"/>
          </w:tcPr>
          <w:p w:rsidR="00FD67FB" w:rsidRDefault="00FD67FB" w:rsidP="00340E10">
            <w:pPr>
              <w:rPr>
                <w:b/>
              </w:rPr>
            </w:pPr>
          </w:p>
          <w:p w:rsidR="00340E10" w:rsidRPr="00CA4BBE" w:rsidRDefault="00FD67FB" w:rsidP="00340E10">
            <w:pPr>
              <w:rPr>
                <w:b/>
              </w:rPr>
            </w:pPr>
            <w:r w:rsidRPr="00FD67FB">
              <w:rPr>
                <w:b/>
              </w:rPr>
              <w:t>Савчук Т.Н.</w:t>
            </w:r>
          </w:p>
        </w:tc>
      </w:tr>
      <w:tr w:rsidR="00401B5F" w:rsidRPr="00CA4BBE" w:rsidTr="00FD67FB">
        <w:trPr>
          <w:trHeight w:val="83"/>
        </w:trPr>
        <w:tc>
          <w:tcPr>
            <w:tcW w:w="4086"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819"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722" w:type="dxa"/>
            <w:shd w:val="clear" w:color="auto" w:fill="auto"/>
          </w:tcPr>
          <w:p w:rsidR="00401B5F" w:rsidRPr="00401B5F" w:rsidRDefault="00401B5F" w:rsidP="00401B5F"/>
          <w:p w:rsidR="00401B5F" w:rsidRPr="00401B5F" w:rsidRDefault="00401B5F" w:rsidP="00401B5F">
            <w:pPr>
              <w:rPr>
                <w:b/>
              </w:rPr>
            </w:pPr>
            <w:r w:rsidRPr="00401B5F">
              <w:rPr>
                <w:b/>
              </w:rPr>
              <w:t>Болтаева К.С.</w:t>
            </w:r>
          </w:p>
          <w:p w:rsidR="00401B5F" w:rsidRPr="00401B5F" w:rsidRDefault="00401B5F" w:rsidP="00401B5F"/>
        </w:tc>
      </w:tr>
      <w:tr w:rsidR="00401B5F" w:rsidRPr="00BB6774" w:rsidTr="00FD67FB">
        <w:trPr>
          <w:trHeight w:val="83"/>
        </w:trPr>
        <w:tc>
          <w:tcPr>
            <w:tcW w:w="4086" w:type="dxa"/>
            <w:hideMark/>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r w:rsidRPr="00CA4BBE">
              <w:rPr>
                <w:rFonts w:ascii="Times New Roman" w:hAnsi="Times New Roman" w:cs="Times New Roman"/>
                <w:b/>
                <w:bCs/>
                <w:color w:val="auto"/>
                <w:sz w:val="24"/>
                <w:szCs w:val="24"/>
                <w:lang w:eastAsia="en-US"/>
              </w:rPr>
              <w:t>Секретарь тендерной комиссии</w:t>
            </w:r>
          </w:p>
        </w:tc>
        <w:tc>
          <w:tcPr>
            <w:tcW w:w="2819" w:type="dxa"/>
          </w:tcPr>
          <w:p w:rsidR="00401B5F" w:rsidRPr="00CA4BBE" w:rsidRDefault="00401B5F" w:rsidP="00401B5F">
            <w:pPr>
              <w:pStyle w:val="HTML0"/>
              <w:spacing w:line="252" w:lineRule="auto"/>
              <w:jc w:val="both"/>
              <w:rPr>
                <w:rFonts w:ascii="Times New Roman" w:hAnsi="Times New Roman" w:cs="Times New Roman"/>
                <w:b/>
                <w:bCs/>
                <w:color w:val="auto"/>
                <w:sz w:val="24"/>
                <w:szCs w:val="24"/>
                <w:lang w:eastAsia="en-US"/>
              </w:rPr>
            </w:pPr>
          </w:p>
        </w:tc>
        <w:tc>
          <w:tcPr>
            <w:tcW w:w="2722" w:type="dxa"/>
            <w:hideMark/>
          </w:tcPr>
          <w:p w:rsidR="00401B5F" w:rsidRPr="00BB6774" w:rsidRDefault="00E36BF7" w:rsidP="00401B5F">
            <w:pPr>
              <w:rPr>
                <w:b/>
              </w:rPr>
            </w:pPr>
            <w:r>
              <w:rPr>
                <w:b/>
              </w:rPr>
              <w:t>Сарсенбаева А.Т.</w:t>
            </w:r>
          </w:p>
        </w:tc>
      </w:tr>
      <w:bookmarkEnd w:id="0"/>
    </w:tbl>
    <w:p w:rsidR="009175AB" w:rsidRDefault="009175AB" w:rsidP="00A77B9F"/>
    <w:sectPr w:rsidR="009175AB" w:rsidSect="00DB6123">
      <w:pgSz w:w="11906" w:h="16838"/>
      <w:pgMar w:top="993" w:right="851"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78F" w:rsidRDefault="0015678F" w:rsidP="00F961C7">
      <w:r>
        <w:separator/>
      </w:r>
    </w:p>
  </w:endnote>
  <w:endnote w:type="continuationSeparator" w:id="0">
    <w:p w:rsidR="0015678F" w:rsidRDefault="0015678F" w:rsidP="00F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78F" w:rsidRDefault="0015678F" w:rsidP="00F961C7">
      <w:r>
        <w:separator/>
      </w:r>
    </w:p>
  </w:footnote>
  <w:footnote w:type="continuationSeparator" w:id="0">
    <w:p w:rsidR="0015678F" w:rsidRDefault="0015678F" w:rsidP="00F961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2314"/>
    <w:rsid w:val="00002A45"/>
    <w:rsid w:val="000032D2"/>
    <w:rsid w:val="0001245E"/>
    <w:rsid w:val="00020ADD"/>
    <w:rsid w:val="0002372E"/>
    <w:rsid w:val="000241B9"/>
    <w:rsid w:val="0002690F"/>
    <w:rsid w:val="00030AAB"/>
    <w:rsid w:val="0003269E"/>
    <w:rsid w:val="00035F55"/>
    <w:rsid w:val="00043B75"/>
    <w:rsid w:val="0004406B"/>
    <w:rsid w:val="000451A0"/>
    <w:rsid w:val="0004724B"/>
    <w:rsid w:val="00047C5B"/>
    <w:rsid w:val="00050E96"/>
    <w:rsid w:val="00052E79"/>
    <w:rsid w:val="000553F8"/>
    <w:rsid w:val="00061159"/>
    <w:rsid w:val="00076378"/>
    <w:rsid w:val="00077E0C"/>
    <w:rsid w:val="00080BBA"/>
    <w:rsid w:val="0008147E"/>
    <w:rsid w:val="00081D81"/>
    <w:rsid w:val="00086130"/>
    <w:rsid w:val="00090EEC"/>
    <w:rsid w:val="000A1576"/>
    <w:rsid w:val="000A2681"/>
    <w:rsid w:val="000A2BD8"/>
    <w:rsid w:val="000B1740"/>
    <w:rsid w:val="000B6D8C"/>
    <w:rsid w:val="000B6E26"/>
    <w:rsid w:val="000C2B13"/>
    <w:rsid w:val="000C6A51"/>
    <w:rsid w:val="000D3373"/>
    <w:rsid w:val="000D4476"/>
    <w:rsid w:val="000D481A"/>
    <w:rsid w:val="000E011D"/>
    <w:rsid w:val="000E1CFC"/>
    <w:rsid w:val="000E55B9"/>
    <w:rsid w:val="000E63D3"/>
    <w:rsid w:val="000F09FA"/>
    <w:rsid w:val="000F18B2"/>
    <w:rsid w:val="000F1A9D"/>
    <w:rsid w:val="000F5F6A"/>
    <w:rsid w:val="000F75A6"/>
    <w:rsid w:val="000F7FB9"/>
    <w:rsid w:val="00104793"/>
    <w:rsid w:val="00111587"/>
    <w:rsid w:val="00113E90"/>
    <w:rsid w:val="00114871"/>
    <w:rsid w:val="00122361"/>
    <w:rsid w:val="00123A19"/>
    <w:rsid w:val="00123F56"/>
    <w:rsid w:val="00125526"/>
    <w:rsid w:val="00125B78"/>
    <w:rsid w:val="00125E43"/>
    <w:rsid w:val="00127F57"/>
    <w:rsid w:val="00134894"/>
    <w:rsid w:val="00137C21"/>
    <w:rsid w:val="00141A44"/>
    <w:rsid w:val="00145070"/>
    <w:rsid w:val="00145BE7"/>
    <w:rsid w:val="00146408"/>
    <w:rsid w:val="00146DB3"/>
    <w:rsid w:val="0014773C"/>
    <w:rsid w:val="00150A76"/>
    <w:rsid w:val="0015165D"/>
    <w:rsid w:val="0015678F"/>
    <w:rsid w:val="0016254E"/>
    <w:rsid w:val="00163875"/>
    <w:rsid w:val="0016440D"/>
    <w:rsid w:val="00167A59"/>
    <w:rsid w:val="00172280"/>
    <w:rsid w:val="00172903"/>
    <w:rsid w:val="001735A1"/>
    <w:rsid w:val="0017777E"/>
    <w:rsid w:val="00181659"/>
    <w:rsid w:val="00182903"/>
    <w:rsid w:val="00185C95"/>
    <w:rsid w:val="00185D10"/>
    <w:rsid w:val="00195F77"/>
    <w:rsid w:val="001967D4"/>
    <w:rsid w:val="001972B3"/>
    <w:rsid w:val="001A14C2"/>
    <w:rsid w:val="001A422B"/>
    <w:rsid w:val="001A4E97"/>
    <w:rsid w:val="001A67DF"/>
    <w:rsid w:val="001A7063"/>
    <w:rsid w:val="001B1BC3"/>
    <w:rsid w:val="001B5069"/>
    <w:rsid w:val="001B5ABC"/>
    <w:rsid w:val="001C08D4"/>
    <w:rsid w:val="001C279C"/>
    <w:rsid w:val="001C63F1"/>
    <w:rsid w:val="001D403C"/>
    <w:rsid w:val="001D4AB1"/>
    <w:rsid w:val="001F123E"/>
    <w:rsid w:val="001F2734"/>
    <w:rsid w:val="001F5870"/>
    <w:rsid w:val="001F69A5"/>
    <w:rsid w:val="00202216"/>
    <w:rsid w:val="00205D0A"/>
    <w:rsid w:val="00206BC9"/>
    <w:rsid w:val="00212C73"/>
    <w:rsid w:val="00222F26"/>
    <w:rsid w:val="00225C74"/>
    <w:rsid w:val="00226770"/>
    <w:rsid w:val="002310FA"/>
    <w:rsid w:val="002315E2"/>
    <w:rsid w:val="00233B91"/>
    <w:rsid w:val="00234179"/>
    <w:rsid w:val="002350CA"/>
    <w:rsid w:val="0024267E"/>
    <w:rsid w:val="00246578"/>
    <w:rsid w:val="002517F3"/>
    <w:rsid w:val="00252F7F"/>
    <w:rsid w:val="0025415D"/>
    <w:rsid w:val="00254B46"/>
    <w:rsid w:val="00256C6B"/>
    <w:rsid w:val="00256D44"/>
    <w:rsid w:val="00257C6B"/>
    <w:rsid w:val="002642DA"/>
    <w:rsid w:val="00264BD2"/>
    <w:rsid w:val="002651B9"/>
    <w:rsid w:val="002669B1"/>
    <w:rsid w:val="002669D7"/>
    <w:rsid w:val="002709DC"/>
    <w:rsid w:val="00273020"/>
    <w:rsid w:val="00277C24"/>
    <w:rsid w:val="00286364"/>
    <w:rsid w:val="00290A2B"/>
    <w:rsid w:val="00291ED8"/>
    <w:rsid w:val="00293C6D"/>
    <w:rsid w:val="002A00F1"/>
    <w:rsid w:val="002A44CC"/>
    <w:rsid w:val="002A5373"/>
    <w:rsid w:val="002A576C"/>
    <w:rsid w:val="002A68EB"/>
    <w:rsid w:val="002B2CF1"/>
    <w:rsid w:val="002B5117"/>
    <w:rsid w:val="002B64B2"/>
    <w:rsid w:val="002B7B41"/>
    <w:rsid w:val="002C47F7"/>
    <w:rsid w:val="002C6270"/>
    <w:rsid w:val="002D0CA4"/>
    <w:rsid w:val="002D3634"/>
    <w:rsid w:val="002D6DE4"/>
    <w:rsid w:val="002E2A09"/>
    <w:rsid w:val="002E7436"/>
    <w:rsid w:val="002F5C05"/>
    <w:rsid w:val="00300318"/>
    <w:rsid w:val="00302795"/>
    <w:rsid w:val="00302DCB"/>
    <w:rsid w:val="0030590F"/>
    <w:rsid w:val="00305D73"/>
    <w:rsid w:val="003125C9"/>
    <w:rsid w:val="00312765"/>
    <w:rsid w:val="003169E7"/>
    <w:rsid w:val="0032046F"/>
    <w:rsid w:val="0032241D"/>
    <w:rsid w:val="003225D0"/>
    <w:rsid w:val="00327B35"/>
    <w:rsid w:val="0033108B"/>
    <w:rsid w:val="003315CB"/>
    <w:rsid w:val="00332A09"/>
    <w:rsid w:val="00332FEB"/>
    <w:rsid w:val="00337074"/>
    <w:rsid w:val="00340728"/>
    <w:rsid w:val="00340E10"/>
    <w:rsid w:val="00341799"/>
    <w:rsid w:val="00341E1B"/>
    <w:rsid w:val="003432E8"/>
    <w:rsid w:val="003475A0"/>
    <w:rsid w:val="00350EEB"/>
    <w:rsid w:val="00351F6A"/>
    <w:rsid w:val="00353819"/>
    <w:rsid w:val="00355B00"/>
    <w:rsid w:val="00356BB3"/>
    <w:rsid w:val="0036025E"/>
    <w:rsid w:val="00361715"/>
    <w:rsid w:val="003619FA"/>
    <w:rsid w:val="0036363A"/>
    <w:rsid w:val="00363681"/>
    <w:rsid w:val="00366D11"/>
    <w:rsid w:val="00370334"/>
    <w:rsid w:val="00370E6D"/>
    <w:rsid w:val="00371EF4"/>
    <w:rsid w:val="003750BB"/>
    <w:rsid w:val="003812CA"/>
    <w:rsid w:val="00385BC5"/>
    <w:rsid w:val="0039578D"/>
    <w:rsid w:val="003960F9"/>
    <w:rsid w:val="00396378"/>
    <w:rsid w:val="003A09F1"/>
    <w:rsid w:val="003A20B1"/>
    <w:rsid w:val="003A4EDB"/>
    <w:rsid w:val="003B5312"/>
    <w:rsid w:val="003B6DC2"/>
    <w:rsid w:val="003C6243"/>
    <w:rsid w:val="003D0BB4"/>
    <w:rsid w:val="003D2118"/>
    <w:rsid w:val="003D2C06"/>
    <w:rsid w:val="003D66BE"/>
    <w:rsid w:val="003D6DD1"/>
    <w:rsid w:val="003E4E7C"/>
    <w:rsid w:val="003E5401"/>
    <w:rsid w:val="00401B5F"/>
    <w:rsid w:val="004022DE"/>
    <w:rsid w:val="00403416"/>
    <w:rsid w:val="00403577"/>
    <w:rsid w:val="00403C07"/>
    <w:rsid w:val="0040416A"/>
    <w:rsid w:val="004068C4"/>
    <w:rsid w:val="004078E1"/>
    <w:rsid w:val="004128AD"/>
    <w:rsid w:val="004142E3"/>
    <w:rsid w:val="00415252"/>
    <w:rsid w:val="0041675C"/>
    <w:rsid w:val="00422BFA"/>
    <w:rsid w:val="00426CF1"/>
    <w:rsid w:val="0043299E"/>
    <w:rsid w:val="00433904"/>
    <w:rsid w:val="0043554D"/>
    <w:rsid w:val="00437A7F"/>
    <w:rsid w:val="00442D54"/>
    <w:rsid w:val="00445150"/>
    <w:rsid w:val="00445B75"/>
    <w:rsid w:val="00451E88"/>
    <w:rsid w:val="0045658E"/>
    <w:rsid w:val="0045751F"/>
    <w:rsid w:val="00462FD8"/>
    <w:rsid w:val="00466AF7"/>
    <w:rsid w:val="0047635F"/>
    <w:rsid w:val="00481935"/>
    <w:rsid w:val="00484912"/>
    <w:rsid w:val="0048500B"/>
    <w:rsid w:val="00490B46"/>
    <w:rsid w:val="00496C72"/>
    <w:rsid w:val="004A1F55"/>
    <w:rsid w:val="004A2A6F"/>
    <w:rsid w:val="004B1222"/>
    <w:rsid w:val="004B4B9E"/>
    <w:rsid w:val="004B676B"/>
    <w:rsid w:val="004C0C89"/>
    <w:rsid w:val="004C49FB"/>
    <w:rsid w:val="004C5695"/>
    <w:rsid w:val="004D2955"/>
    <w:rsid w:val="004D42DD"/>
    <w:rsid w:val="004E1D9D"/>
    <w:rsid w:val="004E28E7"/>
    <w:rsid w:val="004E4721"/>
    <w:rsid w:val="004E7C85"/>
    <w:rsid w:val="004F3943"/>
    <w:rsid w:val="004F4101"/>
    <w:rsid w:val="004F440D"/>
    <w:rsid w:val="004F4773"/>
    <w:rsid w:val="004F4F20"/>
    <w:rsid w:val="004F50CB"/>
    <w:rsid w:val="004F7B50"/>
    <w:rsid w:val="005038CD"/>
    <w:rsid w:val="00507A64"/>
    <w:rsid w:val="005103CE"/>
    <w:rsid w:val="00517DD0"/>
    <w:rsid w:val="00520FE4"/>
    <w:rsid w:val="00523D5B"/>
    <w:rsid w:val="005247BE"/>
    <w:rsid w:val="00532547"/>
    <w:rsid w:val="0053594F"/>
    <w:rsid w:val="00537647"/>
    <w:rsid w:val="00543039"/>
    <w:rsid w:val="005458E5"/>
    <w:rsid w:val="00545ED9"/>
    <w:rsid w:val="0054625B"/>
    <w:rsid w:val="005501C6"/>
    <w:rsid w:val="005512C8"/>
    <w:rsid w:val="00553519"/>
    <w:rsid w:val="00555485"/>
    <w:rsid w:val="00557CF7"/>
    <w:rsid w:val="0056183D"/>
    <w:rsid w:val="005624D3"/>
    <w:rsid w:val="0056598A"/>
    <w:rsid w:val="00567B68"/>
    <w:rsid w:val="00574F14"/>
    <w:rsid w:val="005769D3"/>
    <w:rsid w:val="00582CF5"/>
    <w:rsid w:val="00583B7A"/>
    <w:rsid w:val="005840B4"/>
    <w:rsid w:val="005847FB"/>
    <w:rsid w:val="00587414"/>
    <w:rsid w:val="0059031C"/>
    <w:rsid w:val="00590F8A"/>
    <w:rsid w:val="005A1F1B"/>
    <w:rsid w:val="005A2506"/>
    <w:rsid w:val="005A5285"/>
    <w:rsid w:val="005A52B6"/>
    <w:rsid w:val="005A56A4"/>
    <w:rsid w:val="005A690D"/>
    <w:rsid w:val="005B2314"/>
    <w:rsid w:val="005B625E"/>
    <w:rsid w:val="005B6295"/>
    <w:rsid w:val="005B6FC3"/>
    <w:rsid w:val="005C0B1A"/>
    <w:rsid w:val="005C1919"/>
    <w:rsid w:val="005C1F39"/>
    <w:rsid w:val="005C26CD"/>
    <w:rsid w:val="005D087F"/>
    <w:rsid w:val="005D12C7"/>
    <w:rsid w:val="005D5AC0"/>
    <w:rsid w:val="005D5EEF"/>
    <w:rsid w:val="005D736C"/>
    <w:rsid w:val="005E05F8"/>
    <w:rsid w:val="005E2E41"/>
    <w:rsid w:val="005E4566"/>
    <w:rsid w:val="005E60E5"/>
    <w:rsid w:val="005E7172"/>
    <w:rsid w:val="005E7849"/>
    <w:rsid w:val="005F0F23"/>
    <w:rsid w:val="005F2834"/>
    <w:rsid w:val="005F700F"/>
    <w:rsid w:val="005F7356"/>
    <w:rsid w:val="00601114"/>
    <w:rsid w:val="00603C37"/>
    <w:rsid w:val="00606B8A"/>
    <w:rsid w:val="00606CF5"/>
    <w:rsid w:val="00612110"/>
    <w:rsid w:val="00615452"/>
    <w:rsid w:val="00626AB7"/>
    <w:rsid w:val="0062741F"/>
    <w:rsid w:val="00634470"/>
    <w:rsid w:val="0064326C"/>
    <w:rsid w:val="006468B5"/>
    <w:rsid w:val="00650143"/>
    <w:rsid w:val="0065245C"/>
    <w:rsid w:val="00652618"/>
    <w:rsid w:val="0065295F"/>
    <w:rsid w:val="00656DD2"/>
    <w:rsid w:val="006647EA"/>
    <w:rsid w:val="00666E28"/>
    <w:rsid w:val="0066794F"/>
    <w:rsid w:val="006868D1"/>
    <w:rsid w:val="00686BCD"/>
    <w:rsid w:val="00694415"/>
    <w:rsid w:val="0069565A"/>
    <w:rsid w:val="006A0E0A"/>
    <w:rsid w:val="006A223B"/>
    <w:rsid w:val="006A31A1"/>
    <w:rsid w:val="006A3E6E"/>
    <w:rsid w:val="006A7951"/>
    <w:rsid w:val="006A7A44"/>
    <w:rsid w:val="006B0F09"/>
    <w:rsid w:val="006B25F8"/>
    <w:rsid w:val="006B2C1B"/>
    <w:rsid w:val="006B4D7F"/>
    <w:rsid w:val="006B57A7"/>
    <w:rsid w:val="006B60AC"/>
    <w:rsid w:val="006C43EF"/>
    <w:rsid w:val="006C6AD6"/>
    <w:rsid w:val="006D1492"/>
    <w:rsid w:val="006D3BF7"/>
    <w:rsid w:val="006D5962"/>
    <w:rsid w:val="006E0782"/>
    <w:rsid w:val="006E11A3"/>
    <w:rsid w:val="006E31A5"/>
    <w:rsid w:val="006E7082"/>
    <w:rsid w:val="006F4A3B"/>
    <w:rsid w:val="0070124E"/>
    <w:rsid w:val="007028A4"/>
    <w:rsid w:val="00705BD0"/>
    <w:rsid w:val="00710623"/>
    <w:rsid w:val="00710F91"/>
    <w:rsid w:val="00711A46"/>
    <w:rsid w:val="00712593"/>
    <w:rsid w:val="00712E7F"/>
    <w:rsid w:val="0071515D"/>
    <w:rsid w:val="007201AC"/>
    <w:rsid w:val="00725507"/>
    <w:rsid w:val="007308CF"/>
    <w:rsid w:val="0073192B"/>
    <w:rsid w:val="00731B69"/>
    <w:rsid w:val="00732864"/>
    <w:rsid w:val="007341A3"/>
    <w:rsid w:val="0073765C"/>
    <w:rsid w:val="0073796C"/>
    <w:rsid w:val="00741ABD"/>
    <w:rsid w:val="007550CB"/>
    <w:rsid w:val="00755F93"/>
    <w:rsid w:val="00761BF3"/>
    <w:rsid w:val="00767077"/>
    <w:rsid w:val="00773100"/>
    <w:rsid w:val="00774FE6"/>
    <w:rsid w:val="007758AA"/>
    <w:rsid w:val="00775962"/>
    <w:rsid w:val="00783145"/>
    <w:rsid w:val="0078366D"/>
    <w:rsid w:val="007846C6"/>
    <w:rsid w:val="00787264"/>
    <w:rsid w:val="007924F7"/>
    <w:rsid w:val="007A46ED"/>
    <w:rsid w:val="007B15EE"/>
    <w:rsid w:val="007B19AF"/>
    <w:rsid w:val="007B37B1"/>
    <w:rsid w:val="007B414D"/>
    <w:rsid w:val="007B77B0"/>
    <w:rsid w:val="007C06D9"/>
    <w:rsid w:val="007C0AD9"/>
    <w:rsid w:val="007C13DC"/>
    <w:rsid w:val="007C2EF6"/>
    <w:rsid w:val="007C340C"/>
    <w:rsid w:val="007C51EC"/>
    <w:rsid w:val="007C7BF0"/>
    <w:rsid w:val="007D482D"/>
    <w:rsid w:val="007D5668"/>
    <w:rsid w:val="007D5FE6"/>
    <w:rsid w:val="007D7595"/>
    <w:rsid w:val="007E024D"/>
    <w:rsid w:val="007E1576"/>
    <w:rsid w:val="007E723E"/>
    <w:rsid w:val="007F2781"/>
    <w:rsid w:val="007F3B3C"/>
    <w:rsid w:val="00800462"/>
    <w:rsid w:val="00801E99"/>
    <w:rsid w:val="00802920"/>
    <w:rsid w:val="008145A6"/>
    <w:rsid w:val="00830A08"/>
    <w:rsid w:val="00831570"/>
    <w:rsid w:val="00833393"/>
    <w:rsid w:val="00835E89"/>
    <w:rsid w:val="0083611A"/>
    <w:rsid w:val="008366EE"/>
    <w:rsid w:val="008375CB"/>
    <w:rsid w:val="00842FC0"/>
    <w:rsid w:val="008452C8"/>
    <w:rsid w:val="0085084D"/>
    <w:rsid w:val="008530E9"/>
    <w:rsid w:val="008549EF"/>
    <w:rsid w:val="00855E37"/>
    <w:rsid w:val="00856345"/>
    <w:rsid w:val="0085683D"/>
    <w:rsid w:val="00856E7B"/>
    <w:rsid w:val="008625C9"/>
    <w:rsid w:val="00871981"/>
    <w:rsid w:val="0087453A"/>
    <w:rsid w:val="00874A21"/>
    <w:rsid w:val="008808D3"/>
    <w:rsid w:val="00887EFF"/>
    <w:rsid w:val="00892CEE"/>
    <w:rsid w:val="008A0D3A"/>
    <w:rsid w:val="008A43F7"/>
    <w:rsid w:val="008A7318"/>
    <w:rsid w:val="008B24DA"/>
    <w:rsid w:val="008B55C8"/>
    <w:rsid w:val="008B5EAF"/>
    <w:rsid w:val="008C3C10"/>
    <w:rsid w:val="008C65E5"/>
    <w:rsid w:val="008E47D5"/>
    <w:rsid w:val="008F1226"/>
    <w:rsid w:val="008F17EB"/>
    <w:rsid w:val="008F3A1C"/>
    <w:rsid w:val="008F3E68"/>
    <w:rsid w:val="008F4625"/>
    <w:rsid w:val="008F5F42"/>
    <w:rsid w:val="00902DB4"/>
    <w:rsid w:val="00907648"/>
    <w:rsid w:val="00911119"/>
    <w:rsid w:val="00915ACF"/>
    <w:rsid w:val="009171E1"/>
    <w:rsid w:val="009175AB"/>
    <w:rsid w:val="0092059D"/>
    <w:rsid w:val="00925953"/>
    <w:rsid w:val="00927AFF"/>
    <w:rsid w:val="00932ABD"/>
    <w:rsid w:val="00933599"/>
    <w:rsid w:val="009346C9"/>
    <w:rsid w:val="00934A79"/>
    <w:rsid w:val="0093608E"/>
    <w:rsid w:val="0093666E"/>
    <w:rsid w:val="00936917"/>
    <w:rsid w:val="009441D7"/>
    <w:rsid w:val="00952741"/>
    <w:rsid w:val="009623FE"/>
    <w:rsid w:val="00962F3F"/>
    <w:rsid w:val="00966BF4"/>
    <w:rsid w:val="009716CF"/>
    <w:rsid w:val="00976A0A"/>
    <w:rsid w:val="00980444"/>
    <w:rsid w:val="009818A7"/>
    <w:rsid w:val="009820B7"/>
    <w:rsid w:val="00993549"/>
    <w:rsid w:val="009A632A"/>
    <w:rsid w:val="009A7397"/>
    <w:rsid w:val="009B0C19"/>
    <w:rsid w:val="009B51A7"/>
    <w:rsid w:val="009C07BA"/>
    <w:rsid w:val="009D2018"/>
    <w:rsid w:val="009D4939"/>
    <w:rsid w:val="009D6289"/>
    <w:rsid w:val="009D7D99"/>
    <w:rsid w:val="009D7EAD"/>
    <w:rsid w:val="009E0378"/>
    <w:rsid w:val="009E0A43"/>
    <w:rsid w:val="009F0349"/>
    <w:rsid w:val="009F0CBB"/>
    <w:rsid w:val="009F4A4C"/>
    <w:rsid w:val="009F710C"/>
    <w:rsid w:val="00A031D2"/>
    <w:rsid w:val="00A0549D"/>
    <w:rsid w:val="00A112FB"/>
    <w:rsid w:val="00A138B4"/>
    <w:rsid w:val="00A1437E"/>
    <w:rsid w:val="00A257DF"/>
    <w:rsid w:val="00A32F4C"/>
    <w:rsid w:val="00A35713"/>
    <w:rsid w:val="00A40657"/>
    <w:rsid w:val="00A44019"/>
    <w:rsid w:val="00A440E8"/>
    <w:rsid w:val="00A46C42"/>
    <w:rsid w:val="00A47794"/>
    <w:rsid w:val="00A51C33"/>
    <w:rsid w:val="00A540B0"/>
    <w:rsid w:val="00A54CAB"/>
    <w:rsid w:val="00A57C08"/>
    <w:rsid w:val="00A60D36"/>
    <w:rsid w:val="00A60E9E"/>
    <w:rsid w:val="00A63DAE"/>
    <w:rsid w:val="00A641CF"/>
    <w:rsid w:val="00A663A8"/>
    <w:rsid w:val="00A67023"/>
    <w:rsid w:val="00A6791F"/>
    <w:rsid w:val="00A74311"/>
    <w:rsid w:val="00A752B4"/>
    <w:rsid w:val="00A77B9F"/>
    <w:rsid w:val="00A77FA8"/>
    <w:rsid w:val="00A833E0"/>
    <w:rsid w:val="00A84951"/>
    <w:rsid w:val="00A900AB"/>
    <w:rsid w:val="00A93C54"/>
    <w:rsid w:val="00A95106"/>
    <w:rsid w:val="00A964A7"/>
    <w:rsid w:val="00A9705D"/>
    <w:rsid w:val="00AA3F5C"/>
    <w:rsid w:val="00AC1B1B"/>
    <w:rsid w:val="00AC2CCB"/>
    <w:rsid w:val="00AC3650"/>
    <w:rsid w:val="00AC403C"/>
    <w:rsid w:val="00AC7A8A"/>
    <w:rsid w:val="00AC7D11"/>
    <w:rsid w:val="00AD657A"/>
    <w:rsid w:val="00AD659C"/>
    <w:rsid w:val="00AE1FC4"/>
    <w:rsid w:val="00AE32AB"/>
    <w:rsid w:val="00AE531B"/>
    <w:rsid w:val="00AE7771"/>
    <w:rsid w:val="00AF0143"/>
    <w:rsid w:val="00AF0C86"/>
    <w:rsid w:val="00B014E5"/>
    <w:rsid w:val="00B01D21"/>
    <w:rsid w:val="00B120A2"/>
    <w:rsid w:val="00B12E5D"/>
    <w:rsid w:val="00B20917"/>
    <w:rsid w:val="00B2204B"/>
    <w:rsid w:val="00B227B0"/>
    <w:rsid w:val="00B245FF"/>
    <w:rsid w:val="00B24AB2"/>
    <w:rsid w:val="00B2511A"/>
    <w:rsid w:val="00B318DA"/>
    <w:rsid w:val="00B35FCE"/>
    <w:rsid w:val="00B40A29"/>
    <w:rsid w:val="00B4606C"/>
    <w:rsid w:val="00B50681"/>
    <w:rsid w:val="00B64B31"/>
    <w:rsid w:val="00B64D3D"/>
    <w:rsid w:val="00B65B13"/>
    <w:rsid w:val="00B672AF"/>
    <w:rsid w:val="00B7359E"/>
    <w:rsid w:val="00B73D6B"/>
    <w:rsid w:val="00B818F4"/>
    <w:rsid w:val="00B9127B"/>
    <w:rsid w:val="00B92B7C"/>
    <w:rsid w:val="00B93A11"/>
    <w:rsid w:val="00B94258"/>
    <w:rsid w:val="00B95643"/>
    <w:rsid w:val="00B97124"/>
    <w:rsid w:val="00B976CF"/>
    <w:rsid w:val="00BA47D4"/>
    <w:rsid w:val="00BB1FCF"/>
    <w:rsid w:val="00BB291D"/>
    <w:rsid w:val="00BB6201"/>
    <w:rsid w:val="00BB6774"/>
    <w:rsid w:val="00BC41FD"/>
    <w:rsid w:val="00BD038B"/>
    <w:rsid w:val="00BE0ADD"/>
    <w:rsid w:val="00BE43C9"/>
    <w:rsid w:val="00BE5249"/>
    <w:rsid w:val="00BE543C"/>
    <w:rsid w:val="00BF31F1"/>
    <w:rsid w:val="00BF4416"/>
    <w:rsid w:val="00C003D5"/>
    <w:rsid w:val="00C008DF"/>
    <w:rsid w:val="00C015A0"/>
    <w:rsid w:val="00C029DA"/>
    <w:rsid w:val="00C034F3"/>
    <w:rsid w:val="00C1056C"/>
    <w:rsid w:val="00C11993"/>
    <w:rsid w:val="00C14D1F"/>
    <w:rsid w:val="00C204ED"/>
    <w:rsid w:val="00C21181"/>
    <w:rsid w:val="00C266B0"/>
    <w:rsid w:val="00C328E0"/>
    <w:rsid w:val="00C328FA"/>
    <w:rsid w:val="00C32E06"/>
    <w:rsid w:val="00C3659C"/>
    <w:rsid w:val="00C37D8A"/>
    <w:rsid w:val="00C40BA7"/>
    <w:rsid w:val="00C43A33"/>
    <w:rsid w:val="00C43B6B"/>
    <w:rsid w:val="00C44321"/>
    <w:rsid w:val="00C54C61"/>
    <w:rsid w:val="00C56731"/>
    <w:rsid w:val="00C62BC3"/>
    <w:rsid w:val="00C6433E"/>
    <w:rsid w:val="00C660F2"/>
    <w:rsid w:val="00C72DE0"/>
    <w:rsid w:val="00C75C17"/>
    <w:rsid w:val="00C775EB"/>
    <w:rsid w:val="00C861FF"/>
    <w:rsid w:val="00C87446"/>
    <w:rsid w:val="00C874FC"/>
    <w:rsid w:val="00C91A3E"/>
    <w:rsid w:val="00C96291"/>
    <w:rsid w:val="00CA0255"/>
    <w:rsid w:val="00CA4BBE"/>
    <w:rsid w:val="00CB0B4C"/>
    <w:rsid w:val="00CB7BC0"/>
    <w:rsid w:val="00CC5577"/>
    <w:rsid w:val="00CD23B3"/>
    <w:rsid w:val="00CD2BB0"/>
    <w:rsid w:val="00CE0F03"/>
    <w:rsid w:val="00CE2326"/>
    <w:rsid w:val="00CE510C"/>
    <w:rsid w:val="00CF0740"/>
    <w:rsid w:val="00CF5FCF"/>
    <w:rsid w:val="00CF704C"/>
    <w:rsid w:val="00D0201D"/>
    <w:rsid w:val="00D13621"/>
    <w:rsid w:val="00D16BDB"/>
    <w:rsid w:val="00D17B3B"/>
    <w:rsid w:val="00D266DD"/>
    <w:rsid w:val="00D26DDF"/>
    <w:rsid w:val="00D3539C"/>
    <w:rsid w:val="00D3644E"/>
    <w:rsid w:val="00D36B7E"/>
    <w:rsid w:val="00D370F8"/>
    <w:rsid w:val="00D411B1"/>
    <w:rsid w:val="00D51B2A"/>
    <w:rsid w:val="00D53050"/>
    <w:rsid w:val="00D55945"/>
    <w:rsid w:val="00D55AB7"/>
    <w:rsid w:val="00D56523"/>
    <w:rsid w:val="00D66591"/>
    <w:rsid w:val="00D666EC"/>
    <w:rsid w:val="00D667E6"/>
    <w:rsid w:val="00D70C5C"/>
    <w:rsid w:val="00D723D0"/>
    <w:rsid w:val="00D7398A"/>
    <w:rsid w:val="00D73A5B"/>
    <w:rsid w:val="00D81B3F"/>
    <w:rsid w:val="00D83F14"/>
    <w:rsid w:val="00D921F8"/>
    <w:rsid w:val="00D928AC"/>
    <w:rsid w:val="00D9649C"/>
    <w:rsid w:val="00D96D45"/>
    <w:rsid w:val="00DA0E18"/>
    <w:rsid w:val="00DB6123"/>
    <w:rsid w:val="00DC036D"/>
    <w:rsid w:val="00DC32F1"/>
    <w:rsid w:val="00DC7608"/>
    <w:rsid w:val="00DD3767"/>
    <w:rsid w:val="00DD49A9"/>
    <w:rsid w:val="00DD4A95"/>
    <w:rsid w:val="00DE4044"/>
    <w:rsid w:val="00DE4AF7"/>
    <w:rsid w:val="00DE5598"/>
    <w:rsid w:val="00DE5BA1"/>
    <w:rsid w:val="00DE78D9"/>
    <w:rsid w:val="00DE7A35"/>
    <w:rsid w:val="00DF2A20"/>
    <w:rsid w:val="00E0004C"/>
    <w:rsid w:val="00E00C9E"/>
    <w:rsid w:val="00E00F14"/>
    <w:rsid w:val="00E02241"/>
    <w:rsid w:val="00E02D0E"/>
    <w:rsid w:val="00E04F21"/>
    <w:rsid w:val="00E07D6B"/>
    <w:rsid w:val="00E2498E"/>
    <w:rsid w:val="00E24BB1"/>
    <w:rsid w:val="00E273E5"/>
    <w:rsid w:val="00E27989"/>
    <w:rsid w:val="00E31005"/>
    <w:rsid w:val="00E310D5"/>
    <w:rsid w:val="00E341E5"/>
    <w:rsid w:val="00E36BF7"/>
    <w:rsid w:val="00E410C0"/>
    <w:rsid w:val="00E50162"/>
    <w:rsid w:val="00E536D2"/>
    <w:rsid w:val="00E578E3"/>
    <w:rsid w:val="00E63222"/>
    <w:rsid w:val="00E70D74"/>
    <w:rsid w:val="00E721E0"/>
    <w:rsid w:val="00E75E7E"/>
    <w:rsid w:val="00E80864"/>
    <w:rsid w:val="00E813C0"/>
    <w:rsid w:val="00E82781"/>
    <w:rsid w:val="00E82A2A"/>
    <w:rsid w:val="00E84EA8"/>
    <w:rsid w:val="00E8576B"/>
    <w:rsid w:val="00E859C2"/>
    <w:rsid w:val="00E9099E"/>
    <w:rsid w:val="00E926B8"/>
    <w:rsid w:val="00EA01C9"/>
    <w:rsid w:val="00EA0EBD"/>
    <w:rsid w:val="00EA3985"/>
    <w:rsid w:val="00EA54C2"/>
    <w:rsid w:val="00EB1565"/>
    <w:rsid w:val="00EB48AB"/>
    <w:rsid w:val="00EB65E0"/>
    <w:rsid w:val="00EB69D3"/>
    <w:rsid w:val="00EC2F05"/>
    <w:rsid w:val="00ED2D70"/>
    <w:rsid w:val="00EE29A8"/>
    <w:rsid w:val="00EE70A1"/>
    <w:rsid w:val="00EF04A6"/>
    <w:rsid w:val="00EF3111"/>
    <w:rsid w:val="00EF5927"/>
    <w:rsid w:val="00EF71C2"/>
    <w:rsid w:val="00F003CB"/>
    <w:rsid w:val="00F04E2B"/>
    <w:rsid w:val="00F05C3B"/>
    <w:rsid w:val="00F0777B"/>
    <w:rsid w:val="00F10309"/>
    <w:rsid w:val="00F12FC5"/>
    <w:rsid w:val="00F20B98"/>
    <w:rsid w:val="00F25F35"/>
    <w:rsid w:val="00F302C2"/>
    <w:rsid w:val="00F32D70"/>
    <w:rsid w:val="00F345EC"/>
    <w:rsid w:val="00F43BD9"/>
    <w:rsid w:val="00F47121"/>
    <w:rsid w:val="00F54EEA"/>
    <w:rsid w:val="00F57957"/>
    <w:rsid w:val="00F602C2"/>
    <w:rsid w:val="00F61FAF"/>
    <w:rsid w:val="00F62141"/>
    <w:rsid w:val="00F64BD4"/>
    <w:rsid w:val="00F658C7"/>
    <w:rsid w:val="00F70140"/>
    <w:rsid w:val="00F74AB8"/>
    <w:rsid w:val="00F81E07"/>
    <w:rsid w:val="00F8257A"/>
    <w:rsid w:val="00F87632"/>
    <w:rsid w:val="00F907F2"/>
    <w:rsid w:val="00F930C4"/>
    <w:rsid w:val="00F961C7"/>
    <w:rsid w:val="00FA1606"/>
    <w:rsid w:val="00FA4449"/>
    <w:rsid w:val="00FA4FC5"/>
    <w:rsid w:val="00FA646F"/>
    <w:rsid w:val="00FA6F16"/>
    <w:rsid w:val="00FB408E"/>
    <w:rsid w:val="00FC49BF"/>
    <w:rsid w:val="00FC7488"/>
    <w:rsid w:val="00FD278F"/>
    <w:rsid w:val="00FD4E15"/>
    <w:rsid w:val="00FD67FB"/>
    <w:rsid w:val="00FD7FCB"/>
    <w:rsid w:val="00FE418A"/>
    <w:rsid w:val="00FF1439"/>
    <w:rsid w:val="00FF1FA0"/>
    <w:rsid w:val="00FF3D2B"/>
    <w:rsid w:val="00FF43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587B534B"/>
  <w15:docId w15:val="{9A25159D-5EA9-4FF8-8D5B-B7B0D4B1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0E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11A3"/>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1A3"/>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rsid w:val="006E11A3"/>
    <w:rPr>
      <w:rFonts w:ascii="Courier New" w:eastAsia="Times New Roman" w:hAnsi="Courier New" w:cs="Courier New"/>
      <w:color w:val="000000"/>
      <w:sz w:val="28"/>
      <w:szCs w:val="28"/>
      <w:lang w:eastAsia="ru-RU"/>
    </w:rPr>
  </w:style>
  <w:style w:type="paragraph" w:styleId="HTML0">
    <w:name w:val="HTML Preformatted"/>
    <w:basedOn w:val="a"/>
    <w:link w:val="HTML"/>
    <w:unhideWhenUsed/>
    <w:rsid w:val="006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1">
    <w:name w:val="Стандартный HTML Знак1"/>
    <w:basedOn w:val="a0"/>
    <w:uiPriority w:val="99"/>
    <w:semiHidden/>
    <w:rsid w:val="006E11A3"/>
    <w:rPr>
      <w:rFonts w:ascii="Consolas" w:eastAsia="Times New Roman" w:hAnsi="Consolas" w:cs="Times New Roman"/>
      <w:sz w:val="20"/>
      <w:szCs w:val="20"/>
      <w:lang w:eastAsia="ru-RU"/>
    </w:rPr>
  </w:style>
  <w:style w:type="character" w:customStyle="1" w:styleId="a3">
    <w:name w:val="Верхний колонтитул Знак"/>
    <w:basedOn w:val="a0"/>
    <w:link w:val="a4"/>
    <w:uiPriority w:val="99"/>
    <w:rsid w:val="006E11A3"/>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6E11A3"/>
    <w:pPr>
      <w:tabs>
        <w:tab w:val="center" w:pos="4677"/>
        <w:tab w:val="right" w:pos="9355"/>
      </w:tabs>
    </w:pPr>
  </w:style>
  <w:style w:type="character" w:customStyle="1" w:styleId="11">
    <w:name w:val="Верх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6E11A3"/>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6E11A3"/>
    <w:pPr>
      <w:tabs>
        <w:tab w:val="center" w:pos="4677"/>
        <w:tab w:val="right" w:pos="9355"/>
      </w:tabs>
    </w:pPr>
  </w:style>
  <w:style w:type="character" w:customStyle="1" w:styleId="12">
    <w:name w:val="Ниж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6E11A3"/>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6E11A3"/>
    <w:rPr>
      <w:rFonts w:ascii="Segoe UI" w:hAnsi="Segoe UI" w:cs="Segoe UI"/>
      <w:sz w:val="18"/>
      <w:szCs w:val="18"/>
    </w:rPr>
  </w:style>
  <w:style w:type="character" w:customStyle="1" w:styleId="13">
    <w:name w:val="Текст выноски Знак1"/>
    <w:basedOn w:val="a0"/>
    <w:uiPriority w:val="99"/>
    <w:semiHidden/>
    <w:rsid w:val="006E11A3"/>
    <w:rPr>
      <w:rFonts w:ascii="Segoe UI" w:eastAsia="Times New Roman" w:hAnsi="Segoe UI" w:cs="Segoe UI"/>
      <w:sz w:val="18"/>
      <w:szCs w:val="18"/>
      <w:lang w:eastAsia="ru-RU"/>
    </w:rPr>
  </w:style>
  <w:style w:type="paragraph" w:styleId="a9">
    <w:name w:val="Normal (Web)"/>
    <w:basedOn w:val="a"/>
    <w:unhideWhenUsed/>
    <w:rsid w:val="006E11A3"/>
    <w:pPr>
      <w:spacing w:before="100" w:beforeAutospacing="1" w:after="100" w:afterAutospacing="1"/>
    </w:pPr>
  </w:style>
  <w:style w:type="table" w:styleId="aa">
    <w:name w:val="Table Grid"/>
    <w:basedOn w:val="a1"/>
    <w:uiPriority w:val="39"/>
    <w:rsid w:val="00F90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62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955">
      <w:bodyDiv w:val="1"/>
      <w:marLeft w:val="0"/>
      <w:marRight w:val="0"/>
      <w:marTop w:val="0"/>
      <w:marBottom w:val="0"/>
      <w:divBdr>
        <w:top w:val="none" w:sz="0" w:space="0" w:color="auto"/>
        <w:left w:val="none" w:sz="0" w:space="0" w:color="auto"/>
        <w:bottom w:val="none" w:sz="0" w:space="0" w:color="auto"/>
        <w:right w:val="none" w:sz="0" w:space="0" w:color="auto"/>
      </w:divBdr>
    </w:div>
    <w:div w:id="13653840">
      <w:bodyDiv w:val="1"/>
      <w:marLeft w:val="0"/>
      <w:marRight w:val="0"/>
      <w:marTop w:val="0"/>
      <w:marBottom w:val="0"/>
      <w:divBdr>
        <w:top w:val="none" w:sz="0" w:space="0" w:color="auto"/>
        <w:left w:val="none" w:sz="0" w:space="0" w:color="auto"/>
        <w:bottom w:val="none" w:sz="0" w:space="0" w:color="auto"/>
        <w:right w:val="none" w:sz="0" w:space="0" w:color="auto"/>
      </w:divBdr>
    </w:div>
    <w:div w:id="19552555">
      <w:bodyDiv w:val="1"/>
      <w:marLeft w:val="0"/>
      <w:marRight w:val="0"/>
      <w:marTop w:val="0"/>
      <w:marBottom w:val="0"/>
      <w:divBdr>
        <w:top w:val="none" w:sz="0" w:space="0" w:color="auto"/>
        <w:left w:val="none" w:sz="0" w:space="0" w:color="auto"/>
        <w:bottom w:val="none" w:sz="0" w:space="0" w:color="auto"/>
        <w:right w:val="none" w:sz="0" w:space="0" w:color="auto"/>
      </w:divBdr>
    </w:div>
    <w:div w:id="31616369">
      <w:bodyDiv w:val="1"/>
      <w:marLeft w:val="0"/>
      <w:marRight w:val="0"/>
      <w:marTop w:val="0"/>
      <w:marBottom w:val="0"/>
      <w:divBdr>
        <w:top w:val="none" w:sz="0" w:space="0" w:color="auto"/>
        <w:left w:val="none" w:sz="0" w:space="0" w:color="auto"/>
        <w:bottom w:val="none" w:sz="0" w:space="0" w:color="auto"/>
        <w:right w:val="none" w:sz="0" w:space="0" w:color="auto"/>
      </w:divBdr>
    </w:div>
    <w:div w:id="35351005">
      <w:bodyDiv w:val="1"/>
      <w:marLeft w:val="0"/>
      <w:marRight w:val="0"/>
      <w:marTop w:val="0"/>
      <w:marBottom w:val="0"/>
      <w:divBdr>
        <w:top w:val="none" w:sz="0" w:space="0" w:color="auto"/>
        <w:left w:val="none" w:sz="0" w:space="0" w:color="auto"/>
        <w:bottom w:val="none" w:sz="0" w:space="0" w:color="auto"/>
        <w:right w:val="none" w:sz="0" w:space="0" w:color="auto"/>
      </w:divBdr>
    </w:div>
    <w:div w:id="72703959">
      <w:bodyDiv w:val="1"/>
      <w:marLeft w:val="0"/>
      <w:marRight w:val="0"/>
      <w:marTop w:val="0"/>
      <w:marBottom w:val="0"/>
      <w:divBdr>
        <w:top w:val="none" w:sz="0" w:space="0" w:color="auto"/>
        <w:left w:val="none" w:sz="0" w:space="0" w:color="auto"/>
        <w:bottom w:val="none" w:sz="0" w:space="0" w:color="auto"/>
        <w:right w:val="none" w:sz="0" w:space="0" w:color="auto"/>
      </w:divBdr>
    </w:div>
    <w:div w:id="85733617">
      <w:bodyDiv w:val="1"/>
      <w:marLeft w:val="0"/>
      <w:marRight w:val="0"/>
      <w:marTop w:val="0"/>
      <w:marBottom w:val="0"/>
      <w:divBdr>
        <w:top w:val="none" w:sz="0" w:space="0" w:color="auto"/>
        <w:left w:val="none" w:sz="0" w:space="0" w:color="auto"/>
        <w:bottom w:val="none" w:sz="0" w:space="0" w:color="auto"/>
        <w:right w:val="none" w:sz="0" w:space="0" w:color="auto"/>
      </w:divBdr>
    </w:div>
    <w:div w:id="87897620">
      <w:bodyDiv w:val="1"/>
      <w:marLeft w:val="0"/>
      <w:marRight w:val="0"/>
      <w:marTop w:val="0"/>
      <w:marBottom w:val="0"/>
      <w:divBdr>
        <w:top w:val="none" w:sz="0" w:space="0" w:color="auto"/>
        <w:left w:val="none" w:sz="0" w:space="0" w:color="auto"/>
        <w:bottom w:val="none" w:sz="0" w:space="0" w:color="auto"/>
        <w:right w:val="none" w:sz="0" w:space="0" w:color="auto"/>
      </w:divBdr>
    </w:div>
    <w:div w:id="93942590">
      <w:bodyDiv w:val="1"/>
      <w:marLeft w:val="0"/>
      <w:marRight w:val="0"/>
      <w:marTop w:val="0"/>
      <w:marBottom w:val="0"/>
      <w:divBdr>
        <w:top w:val="none" w:sz="0" w:space="0" w:color="auto"/>
        <w:left w:val="none" w:sz="0" w:space="0" w:color="auto"/>
        <w:bottom w:val="none" w:sz="0" w:space="0" w:color="auto"/>
        <w:right w:val="none" w:sz="0" w:space="0" w:color="auto"/>
      </w:divBdr>
    </w:div>
    <w:div w:id="108744614">
      <w:bodyDiv w:val="1"/>
      <w:marLeft w:val="0"/>
      <w:marRight w:val="0"/>
      <w:marTop w:val="0"/>
      <w:marBottom w:val="0"/>
      <w:divBdr>
        <w:top w:val="none" w:sz="0" w:space="0" w:color="auto"/>
        <w:left w:val="none" w:sz="0" w:space="0" w:color="auto"/>
        <w:bottom w:val="none" w:sz="0" w:space="0" w:color="auto"/>
        <w:right w:val="none" w:sz="0" w:space="0" w:color="auto"/>
      </w:divBdr>
    </w:div>
    <w:div w:id="114326233">
      <w:bodyDiv w:val="1"/>
      <w:marLeft w:val="0"/>
      <w:marRight w:val="0"/>
      <w:marTop w:val="0"/>
      <w:marBottom w:val="0"/>
      <w:divBdr>
        <w:top w:val="none" w:sz="0" w:space="0" w:color="auto"/>
        <w:left w:val="none" w:sz="0" w:space="0" w:color="auto"/>
        <w:bottom w:val="none" w:sz="0" w:space="0" w:color="auto"/>
        <w:right w:val="none" w:sz="0" w:space="0" w:color="auto"/>
      </w:divBdr>
    </w:div>
    <w:div w:id="122308610">
      <w:bodyDiv w:val="1"/>
      <w:marLeft w:val="0"/>
      <w:marRight w:val="0"/>
      <w:marTop w:val="0"/>
      <w:marBottom w:val="0"/>
      <w:divBdr>
        <w:top w:val="none" w:sz="0" w:space="0" w:color="auto"/>
        <w:left w:val="none" w:sz="0" w:space="0" w:color="auto"/>
        <w:bottom w:val="none" w:sz="0" w:space="0" w:color="auto"/>
        <w:right w:val="none" w:sz="0" w:space="0" w:color="auto"/>
      </w:divBdr>
    </w:div>
    <w:div w:id="136147645">
      <w:bodyDiv w:val="1"/>
      <w:marLeft w:val="0"/>
      <w:marRight w:val="0"/>
      <w:marTop w:val="0"/>
      <w:marBottom w:val="0"/>
      <w:divBdr>
        <w:top w:val="none" w:sz="0" w:space="0" w:color="auto"/>
        <w:left w:val="none" w:sz="0" w:space="0" w:color="auto"/>
        <w:bottom w:val="none" w:sz="0" w:space="0" w:color="auto"/>
        <w:right w:val="none" w:sz="0" w:space="0" w:color="auto"/>
      </w:divBdr>
    </w:div>
    <w:div w:id="141392696">
      <w:bodyDiv w:val="1"/>
      <w:marLeft w:val="0"/>
      <w:marRight w:val="0"/>
      <w:marTop w:val="0"/>
      <w:marBottom w:val="0"/>
      <w:divBdr>
        <w:top w:val="none" w:sz="0" w:space="0" w:color="auto"/>
        <w:left w:val="none" w:sz="0" w:space="0" w:color="auto"/>
        <w:bottom w:val="none" w:sz="0" w:space="0" w:color="auto"/>
        <w:right w:val="none" w:sz="0" w:space="0" w:color="auto"/>
      </w:divBdr>
    </w:div>
    <w:div w:id="147986647">
      <w:bodyDiv w:val="1"/>
      <w:marLeft w:val="0"/>
      <w:marRight w:val="0"/>
      <w:marTop w:val="0"/>
      <w:marBottom w:val="0"/>
      <w:divBdr>
        <w:top w:val="none" w:sz="0" w:space="0" w:color="auto"/>
        <w:left w:val="none" w:sz="0" w:space="0" w:color="auto"/>
        <w:bottom w:val="none" w:sz="0" w:space="0" w:color="auto"/>
        <w:right w:val="none" w:sz="0" w:space="0" w:color="auto"/>
      </w:divBdr>
    </w:div>
    <w:div w:id="152188088">
      <w:bodyDiv w:val="1"/>
      <w:marLeft w:val="0"/>
      <w:marRight w:val="0"/>
      <w:marTop w:val="0"/>
      <w:marBottom w:val="0"/>
      <w:divBdr>
        <w:top w:val="none" w:sz="0" w:space="0" w:color="auto"/>
        <w:left w:val="none" w:sz="0" w:space="0" w:color="auto"/>
        <w:bottom w:val="none" w:sz="0" w:space="0" w:color="auto"/>
        <w:right w:val="none" w:sz="0" w:space="0" w:color="auto"/>
      </w:divBdr>
    </w:div>
    <w:div w:id="154152973">
      <w:bodyDiv w:val="1"/>
      <w:marLeft w:val="0"/>
      <w:marRight w:val="0"/>
      <w:marTop w:val="0"/>
      <w:marBottom w:val="0"/>
      <w:divBdr>
        <w:top w:val="none" w:sz="0" w:space="0" w:color="auto"/>
        <w:left w:val="none" w:sz="0" w:space="0" w:color="auto"/>
        <w:bottom w:val="none" w:sz="0" w:space="0" w:color="auto"/>
        <w:right w:val="none" w:sz="0" w:space="0" w:color="auto"/>
      </w:divBdr>
    </w:div>
    <w:div w:id="176432124">
      <w:bodyDiv w:val="1"/>
      <w:marLeft w:val="0"/>
      <w:marRight w:val="0"/>
      <w:marTop w:val="0"/>
      <w:marBottom w:val="0"/>
      <w:divBdr>
        <w:top w:val="none" w:sz="0" w:space="0" w:color="auto"/>
        <w:left w:val="none" w:sz="0" w:space="0" w:color="auto"/>
        <w:bottom w:val="none" w:sz="0" w:space="0" w:color="auto"/>
        <w:right w:val="none" w:sz="0" w:space="0" w:color="auto"/>
      </w:divBdr>
    </w:div>
    <w:div w:id="193886114">
      <w:bodyDiv w:val="1"/>
      <w:marLeft w:val="0"/>
      <w:marRight w:val="0"/>
      <w:marTop w:val="0"/>
      <w:marBottom w:val="0"/>
      <w:divBdr>
        <w:top w:val="none" w:sz="0" w:space="0" w:color="auto"/>
        <w:left w:val="none" w:sz="0" w:space="0" w:color="auto"/>
        <w:bottom w:val="none" w:sz="0" w:space="0" w:color="auto"/>
        <w:right w:val="none" w:sz="0" w:space="0" w:color="auto"/>
      </w:divBdr>
    </w:div>
    <w:div w:id="195391396">
      <w:bodyDiv w:val="1"/>
      <w:marLeft w:val="0"/>
      <w:marRight w:val="0"/>
      <w:marTop w:val="0"/>
      <w:marBottom w:val="0"/>
      <w:divBdr>
        <w:top w:val="none" w:sz="0" w:space="0" w:color="auto"/>
        <w:left w:val="none" w:sz="0" w:space="0" w:color="auto"/>
        <w:bottom w:val="none" w:sz="0" w:space="0" w:color="auto"/>
        <w:right w:val="none" w:sz="0" w:space="0" w:color="auto"/>
      </w:divBdr>
    </w:div>
    <w:div w:id="200291046">
      <w:bodyDiv w:val="1"/>
      <w:marLeft w:val="0"/>
      <w:marRight w:val="0"/>
      <w:marTop w:val="0"/>
      <w:marBottom w:val="0"/>
      <w:divBdr>
        <w:top w:val="none" w:sz="0" w:space="0" w:color="auto"/>
        <w:left w:val="none" w:sz="0" w:space="0" w:color="auto"/>
        <w:bottom w:val="none" w:sz="0" w:space="0" w:color="auto"/>
        <w:right w:val="none" w:sz="0" w:space="0" w:color="auto"/>
      </w:divBdr>
    </w:div>
    <w:div w:id="228228184">
      <w:bodyDiv w:val="1"/>
      <w:marLeft w:val="0"/>
      <w:marRight w:val="0"/>
      <w:marTop w:val="0"/>
      <w:marBottom w:val="0"/>
      <w:divBdr>
        <w:top w:val="none" w:sz="0" w:space="0" w:color="auto"/>
        <w:left w:val="none" w:sz="0" w:space="0" w:color="auto"/>
        <w:bottom w:val="none" w:sz="0" w:space="0" w:color="auto"/>
        <w:right w:val="none" w:sz="0" w:space="0" w:color="auto"/>
      </w:divBdr>
    </w:div>
    <w:div w:id="237327827">
      <w:bodyDiv w:val="1"/>
      <w:marLeft w:val="0"/>
      <w:marRight w:val="0"/>
      <w:marTop w:val="0"/>
      <w:marBottom w:val="0"/>
      <w:divBdr>
        <w:top w:val="none" w:sz="0" w:space="0" w:color="auto"/>
        <w:left w:val="none" w:sz="0" w:space="0" w:color="auto"/>
        <w:bottom w:val="none" w:sz="0" w:space="0" w:color="auto"/>
        <w:right w:val="none" w:sz="0" w:space="0" w:color="auto"/>
      </w:divBdr>
    </w:div>
    <w:div w:id="243148217">
      <w:bodyDiv w:val="1"/>
      <w:marLeft w:val="0"/>
      <w:marRight w:val="0"/>
      <w:marTop w:val="0"/>
      <w:marBottom w:val="0"/>
      <w:divBdr>
        <w:top w:val="none" w:sz="0" w:space="0" w:color="auto"/>
        <w:left w:val="none" w:sz="0" w:space="0" w:color="auto"/>
        <w:bottom w:val="none" w:sz="0" w:space="0" w:color="auto"/>
        <w:right w:val="none" w:sz="0" w:space="0" w:color="auto"/>
      </w:divBdr>
    </w:div>
    <w:div w:id="243417416">
      <w:bodyDiv w:val="1"/>
      <w:marLeft w:val="0"/>
      <w:marRight w:val="0"/>
      <w:marTop w:val="0"/>
      <w:marBottom w:val="0"/>
      <w:divBdr>
        <w:top w:val="none" w:sz="0" w:space="0" w:color="auto"/>
        <w:left w:val="none" w:sz="0" w:space="0" w:color="auto"/>
        <w:bottom w:val="none" w:sz="0" w:space="0" w:color="auto"/>
        <w:right w:val="none" w:sz="0" w:space="0" w:color="auto"/>
      </w:divBdr>
    </w:div>
    <w:div w:id="246614839">
      <w:bodyDiv w:val="1"/>
      <w:marLeft w:val="0"/>
      <w:marRight w:val="0"/>
      <w:marTop w:val="0"/>
      <w:marBottom w:val="0"/>
      <w:divBdr>
        <w:top w:val="none" w:sz="0" w:space="0" w:color="auto"/>
        <w:left w:val="none" w:sz="0" w:space="0" w:color="auto"/>
        <w:bottom w:val="none" w:sz="0" w:space="0" w:color="auto"/>
        <w:right w:val="none" w:sz="0" w:space="0" w:color="auto"/>
      </w:divBdr>
    </w:div>
    <w:div w:id="249048234">
      <w:bodyDiv w:val="1"/>
      <w:marLeft w:val="0"/>
      <w:marRight w:val="0"/>
      <w:marTop w:val="0"/>
      <w:marBottom w:val="0"/>
      <w:divBdr>
        <w:top w:val="none" w:sz="0" w:space="0" w:color="auto"/>
        <w:left w:val="none" w:sz="0" w:space="0" w:color="auto"/>
        <w:bottom w:val="none" w:sz="0" w:space="0" w:color="auto"/>
        <w:right w:val="none" w:sz="0" w:space="0" w:color="auto"/>
      </w:divBdr>
    </w:div>
    <w:div w:id="257102441">
      <w:bodyDiv w:val="1"/>
      <w:marLeft w:val="0"/>
      <w:marRight w:val="0"/>
      <w:marTop w:val="0"/>
      <w:marBottom w:val="0"/>
      <w:divBdr>
        <w:top w:val="none" w:sz="0" w:space="0" w:color="auto"/>
        <w:left w:val="none" w:sz="0" w:space="0" w:color="auto"/>
        <w:bottom w:val="none" w:sz="0" w:space="0" w:color="auto"/>
        <w:right w:val="none" w:sz="0" w:space="0" w:color="auto"/>
      </w:divBdr>
    </w:div>
    <w:div w:id="267811353">
      <w:bodyDiv w:val="1"/>
      <w:marLeft w:val="0"/>
      <w:marRight w:val="0"/>
      <w:marTop w:val="0"/>
      <w:marBottom w:val="0"/>
      <w:divBdr>
        <w:top w:val="none" w:sz="0" w:space="0" w:color="auto"/>
        <w:left w:val="none" w:sz="0" w:space="0" w:color="auto"/>
        <w:bottom w:val="none" w:sz="0" w:space="0" w:color="auto"/>
        <w:right w:val="none" w:sz="0" w:space="0" w:color="auto"/>
      </w:divBdr>
    </w:div>
    <w:div w:id="277837469">
      <w:bodyDiv w:val="1"/>
      <w:marLeft w:val="0"/>
      <w:marRight w:val="0"/>
      <w:marTop w:val="0"/>
      <w:marBottom w:val="0"/>
      <w:divBdr>
        <w:top w:val="none" w:sz="0" w:space="0" w:color="auto"/>
        <w:left w:val="none" w:sz="0" w:space="0" w:color="auto"/>
        <w:bottom w:val="none" w:sz="0" w:space="0" w:color="auto"/>
        <w:right w:val="none" w:sz="0" w:space="0" w:color="auto"/>
      </w:divBdr>
    </w:div>
    <w:div w:id="281771738">
      <w:bodyDiv w:val="1"/>
      <w:marLeft w:val="0"/>
      <w:marRight w:val="0"/>
      <w:marTop w:val="0"/>
      <w:marBottom w:val="0"/>
      <w:divBdr>
        <w:top w:val="none" w:sz="0" w:space="0" w:color="auto"/>
        <w:left w:val="none" w:sz="0" w:space="0" w:color="auto"/>
        <w:bottom w:val="none" w:sz="0" w:space="0" w:color="auto"/>
        <w:right w:val="none" w:sz="0" w:space="0" w:color="auto"/>
      </w:divBdr>
    </w:div>
    <w:div w:id="295187279">
      <w:bodyDiv w:val="1"/>
      <w:marLeft w:val="0"/>
      <w:marRight w:val="0"/>
      <w:marTop w:val="0"/>
      <w:marBottom w:val="0"/>
      <w:divBdr>
        <w:top w:val="none" w:sz="0" w:space="0" w:color="auto"/>
        <w:left w:val="none" w:sz="0" w:space="0" w:color="auto"/>
        <w:bottom w:val="none" w:sz="0" w:space="0" w:color="auto"/>
        <w:right w:val="none" w:sz="0" w:space="0" w:color="auto"/>
      </w:divBdr>
    </w:div>
    <w:div w:id="296645712">
      <w:bodyDiv w:val="1"/>
      <w:marLeft w:val="0"/>
      <w:marRight w:val="0"/>
      <w:marTop w:val="0"/>
      <w:marBottom w:val="0"/>
      <w:divBdr>
        <w:top w:val="none" w:sz="0" w:space="0" w:color="auto"/>
        <w:left w:val="none" w:sz="0" w:space="0" w:color="auto"/>
        <w:bottom w:val="none" w:sz="0" w:space="0" w:color="auto"/>
        <w:right w:val="none" w:sz="0" w:space="0" w:color="auto"/>
      </w:divBdr>
    </w:div>
    <w:div w:id="310333146">
      <w:bodyDiv w:val="1"/>
      <w:marLeft w:val="0"/>
      <w:marRight w:val="0"/>
      <w:marTop w:val="0"/>
      <w:marBottom w:val="0"/>
      <w:divBdr>
        <w:top w:val="none" w:sz="0" w:space="0" w:color="auto"/>
        <w:left w:val="none" w:sz="0" w:space="0" w:color="auto"/>
        <w:bottom w:val="none" w:sz="0" w:space="0" w:color="auto"/>
        <w:right w:val="none" w:sz="0" w:space="0" w:color="auto"/>
      </w:divBdr>
    </w:div>
    <w:div w:id="314719560">
      <w:bodyDiv w:val="1"/>
      <w:marLeft w:val="0"/>
      <w:marRight w:val="0"/>
      <w:marTop w:val="0"/>
      <w:marBottom w:val="0"/>
      <w:divBdr>
        <w:top w:val="none" w:sz="0" w:space="0" w:color="auto"/>
        <w:left w:val="none" w:sz="0" w:space="0" w:color="auto"/>
        <w:bottom w:val="none" w:sz="0" w:space="0" w:color="auto"/>
        <w:right w:val="none" w:sz="0" w:space="0" w:color="auto"/>
      </w:divBdr>
    </w:div>
    <w:div w:id="318311932">
      <w:bodyDiv w:val="1"/>
      <w:marLeft w:val="0"/>
      <w:marRight w:val="0"/>
      <w:marTop w:val="0"/>
      <w:marBottom w:val="0"/>
      <w:divBdr>
        <w:top w:val="none" w:sz="0" w:space="0" w:color="auto"/>
        <w:left w:val="none" w:sz="0" w:space="0" w:color="auto"/>
        <w:bottom w:val="none" w:sz="0" w:space="0" w:color="auto"/>
        <w:right w:val="none" w:sz="0" w:space="0" w:color="auto"/>
      </w:divBdr>
    </w:div>
    <w:div w:id="325255507">
      <w:bodyDiv w:val="1"/>
      <w:marLeft w:val="0"/>
      <w:marRight w:val="0"/>
      <w:marTop w:val="0"/>
      <w:marBottom w:val="0"/>
      <w:divBdr>
        <w:top w:val="none" w:sz="0" w:space="0" w:color="auto"/>
        <w:left w:val="none" w:sz="0" w:space="0" w:color="auto"/>
        <w:bottom w:val="none" w:sz="0" w:space="0" w:color="auto"/>
        <w:right w:val="none" w:sz="0" w:space="0" w:color="auto"/>
      </w:divBdr>
    </w:div>
    <w:div w:id="340663400">
      <w:bodyDiv w:val="1"/>
      <w:marLeft w:val="0"/>
      <w:marRight w:val="0"/>
      <w:marTop w:val="0"/>
      <w:marBottom w:val="0"/>
      <w:divBdr>
        <w:top w:val="none" w:sz="0" w:space="0" w:color="auto"/>
        <w:left w:val="none" w:sz="0" w:space="0" w:color="auto"/>
        <w:bottom w:val="none" w:sz="0" w:space="0" w:color="auto"/>
        <w:right w:val="none" w:sz="0" w:space="0" w:color="auto"/>
      </w:divBdr>
    </w:div>
    <w:div w:id="358317240">
      <w:bodyDiv w:val="1"/>
      <w:marLeft w:val="0"/>
      <w:marRight w:val="0"/>
      <w:marTop w:val="0"/>
      <w:marBottom w:val="0"/>
      <w:divBdr>
        <w:top w:val="none" w:sz="0" w:space="0" w:color="auto"/>
        <w:left w:val="none" w:sz="0" w:space="0" w:color="auto"/>
        <w:bottom w:val="none" w:sz="0" w:space="0" w:color="auto"/>
        <w:right w:val="none" w:sz="0" w:space="0" w:color="auto"/>
      </w:divBdr>
    </w:div>
    <w:div w:id="362748565">
      <w:bodyDiv w:val="1"/>
      <w:marLeft w:val="0"/>
      <w:marRight w:val="0"/>
      <w:marTop w:val="0"/>
      <w:marBottom w:val="0"/>
      <w:divBdr>
        <w:top w:val="none" w:sz="0" w:space="0" w:color="auto"/>
        <w:left w:val="none" w:sz="0" w:space="0" w:color="auto"/>
        <w:bottom w:val="none" w:sz="0" w:space="0" w:color="auto"/>
        <w:right w:val="none" w:sz="0" w:space="0" w:color="auto"/>
      </w:divBdr>
    </w:div>
    <w:div w:id="369231614">
      <w:bodyDiv w:val="1"/>
      <w:marLeft w:val="0"/>
      <w:marRight w:val="0"/>
      <w:marTop w:val="0"/>
      <w:marBottom w:val="0"/>
      <w:divBdr>
        <w:top w:val="none" w:sz="0" w:space="0" w:color="auto"/>
        <w:left w:val="none" w:sz="0" w:space="0" w:color="auto"/>
        <w:bottom w:val="none" w:sz="0" w:space="0" w:color="auto"/>
        <w:right w:val="none" w:sz="0" w:space="0" w:color="auto"/>
      </w:divBdr>
    </w:div>
    <w:div w:id="384529832">
      <w:bodyDiv w:val="1"/>
      <w:marLeft w:val="0"/>
      <w:marRight w:val="0"/>
      <w:marTop w:val="0"/>
      <w:marBottom w:val="0"/>
      <w:divBdr>
        <w:top w:val="none" w:sz="0" w:space="0" w:color="auto"/>
        <w:left w:val="none" w:sz="0" w:space="0" w:color="auto"/>
        <w:bottom w:val="none" w:sz="0" w:space="0" w:color="auto"/>
        <w:right w:val="none" w:sz="0" w:space="0" w:color="auto"/>
      </w:divBdr>
    </w:div>
    <w:div w:id="386998635">
      <w:bodyDiv w:val="1"/>
      <w:marLeft w:val="0"/>
      <w:marRight w:val="0"/>
      <w:marTop w:val="0"/>
      <w:marBottom w:val="0"/>
      <w:divBdr>
        <w:top w:val="none" w:sz="0" w:space="0" w:color="auto"/>
        <w:left w:val="none" w:sz="0" w:space="0" w:color="auto"/>
        <w:bottom w:val="none" w:sz="0" w:space="0" w:color="auto"/>
        <w:right w:val="none" w:sz="0" w:space="0" w:color="auto"/>
      </w:divBdr>
    </w:div>
    <w:div w:id="394473579">
      <w:bodyDiv w:val="1"/>
      <w:marLeft w:val="0"/>
      <w:marRight w:val="0"/>
      <w:marTop w:val="0"/>
      <w:marBottom w:val="0"/>
      <w:divBdr>
        <w:top w:val="none" w:sz="0" w:space="0" w:color="auto"/>
        <w:left w:val="none" w:sz="0" w:space="0" w:color="auto"/>
        <w:bottom w:val="none" w:sz="0" w:space="0" w:color="auto"/>
        <w:right w:val="none" w:sz="0" w:space="0" w:color="auto"/>
      </w:divBdr>
    </w:div>
    <w:div w:id="396974993">
      <w:bodyDiv w:val="1"/>
      <w:marLeft w:val="0"/>
      <w:marRight w:val="0"/>
      <w:marTop w:val="0"/>
      <w:marBottom w:val="0"/>
      <w:divBdr>
        <w:top w:val="none" w:sz="0" w:space="0" w:color="auto"/>
        <w:left w:val="none" w:sz="0" w:space="0" w:color="auto"/>
        <w:bottom w:val="none" w:sz="0" w:space="0" w:color="auto"/>
        <w:right w:val="none" w:sz="0" w:space="0" w:color="auto"/>
      </w:divBdr>
    </w:div>
    <w:div w:id="401299390">
      <w:bodyDiv w:val="1"/>
      <w:marLeft w:val="0"/>
      <w:marRight w:val="0"/>
      <w:marTop w:val="0"/>
      <w:marBottom w:val="0"/>
      <w:divBdr>
        <w:top w:val="none" w:sz="0" w:space="0" w:color="auto"/>
        <w:left w:val="none" w:sz="0" w:space="0" w:color="auto"/>
        <w:bottom w:val="none" w:sz="0" w:space="0" w:color="auto"/>
        <w:right w:val="none" w:sz="0" w:space="0" w:color="auto"/>
      </w:divBdr>
    </w:div>
    <w:div w:id="403840259">
      <w:bodyDiv w:val="1"/>
      <w:marLeft w:val="0"/>
      <w:marRight w:val="0"/>
      <w:marTop w:val="0"/>
      <w:marBottom w:val="0"/>
      <w:divBdr>
        <w:top w:val="none" w:sz="0" w:space="0" w:color="auto"/>
        <w:left w:val="none" w:sz="0" w:space="0" w:color="auto"/>
        <w:bottom w:val="none" w:sz="0" w:space="0" w:color="auto"/>
        <w:right w:val="none" w:sz="0" w:space="0" w:color="auto"/>
      </w:divBdr>
    </w:div>
    <w:div w:id="410010565">
      <w:bodyDiv w:val="1"/>
      <w:marLeft w:val="0"/>
      <w:marRight w:val="0"/>
      <w:marTop w:val="0"/>
      <w:marBottom w:val="0"/>
      <w:divBdr>
        <w:top w:val="none" w:sz="0" w:space="0" w:color="auto"/>
        <w:left w:val="none" w:sz="0" w:space="0" w:color="auto"/>
        <w:bottom w:val="none" w:sz="0" w:space="0" w:color="auto"/>
        <w:right w:val="none" w:sz="0" w:space="0" w:color="auto"/>
      </w:divBdr>
    </w:div>
    <w:div w:id="410469402">
      <w:bodyDiv w:val="1"/>
      <w:marLeft w:val="0"/>
      <w:marRight w:val="0"/>
      <w:marTop w:val="0"/>
      <w:marBottom w:val="0"/>
      <w:divBdr>
        <w:top w:val="none" w:sz="0" w:space="0" w:color="auto"/>
        <w:left w:val="none" w:sz="0" w:space="0" w:color="auto"/>
        <w:bottom w:val="none" w:sz="0" w:space="0" w:color="auto"/>
        <w:right w:val="none" w:sz="0" w:space="0" w:color="auto"/>
      </w:divBdr>
    </w:div>
    <w:div w:id="413818258">
      <w:bodyDiv w:val="1"/>
      <w:marLeft w:val="0"/>
      <w:marRight w:val="0"/>
      <w:marTop w:val="0"/>
      <w:marBottom w:val="0"/>
      <w:divBdr>
        <w:top w:val="none" w:sz="0" w:space="0" w:color="auto"/>
        <w:left w:val="none" w:sz="0" w:space="0" w:color="auto"/>
        <w:bottom w:val="none" w:sz="0" w:space="0" w:color="auto"/>
        <w:right w:val="none" w:sz="0" w:space="0" w:color="auto"/>
      </w:divBdr>
    </w:div>
    <w:div w:id="424419342">
      <w:bodyDiv w:val="1"/>
      <w:marLeft w:val="0"/>
      <w:marRight w:val="0"/>
      <w:marTop w:val="0"/>
      <w:marBottom w:val="0"/>
      <w:divBdr>
        <w:top w:val="none" w:sz="0" w:space="0" w:color="auto"/>
        <w:left w:val="none" w:sz="0" w:space="0" w:color="auto"/>
        <w:bottom w:val="none" w:sz="0" w:space="0" w:color="auto"/>
        <w:right w:val="none" w:sz="0" w:space="0" w:color="auto"/>
      </w:divBdr>
    </w:div>
    <w:div w:id="433869582">
      <w:bodyDiv w:val="1"/>
      <w:marLeft w:val="0"/>
      <w:marRight w:val="0"/>
      <w:marTop w:val="0"/>
      <w:marBottom w:val="0"/>
      <w:divBdr>
        <w:top w:val="none" w:sz="0" w:space="0" w:color="auto"/>
        <w:left w:val="none" w:sz="0" w:space="0" w:color="auto"/>
        <w:bottom w:val="none" w:sz="0" w:space="0" w:color="auto"/>
        <w:right w:val="none" w:sz="0" w:space="0" w:color="auto"/>
      </w:divBdr>
    </w:div>
    <w:div w:id="445127329">
      <w:bodyDiv w:val="1"/>
      <w:marLeft w:val="0"/>
      <w:marRight w:val="0"/>
      <w:marTop w:val="0"/>
      <w:marBottom w:val="0"/>
      <w:divBdr>
        <w:top w:val="none" w:sz="0" w:space="0" w:color="auto"/>
        <w:left w:val="none" w:sz="0" w:space="0" w:color="auto"/>
        <w:bottom w:val="none" w:sz="0" w:space="0" w:color="auto"/>
        <w:right w:val="none" w:sz="0" w:space="0" w:color="auto"/>
      </w:divBdr>
    </w:div>
    <w:div w:id="448353685">
      <w:bodyDiv w:val="1"/>
      <w:marLeft w:val="0"/>
      <w:marRight w:val="0"/>
      <w:marTop w:val="0"/>
      <w:marBottom w:val="0"/>
      <w:divBdr>
        <w:top w:val="none" w:sz="0" w:space="0" w:color="auto"/>
        <w:left w:val="none" w:sz="0" w:space="0" w:color="auto"/>
        <w:bottom w:val="none" w:sz="0" w:space="0" w:color="auto"/>
        <w:right w:val="none" w:sz="0" w:space="0" w:color="auto"/>
      </w:divBdr>
    </w:div>
    <w:div w:id="452360311">
      <w:bodyDiv w:val="1"/>
      <w:marLeft w:val="0"/>
      <w:marRight w:val="0"/>
      <w:marTop w:val="0"/>
      <w:marBottom w:val="0"/>
      <w:divBdr>
        <w:top w:val="none" w:sz="0" w:space="0" w:color="auto"/>
        <w:left w:val="none" w:sz="0" w:space="0" w:color="auto"/>
        <w:bottom w:val="none" w:sz="0" w:space="0" w:color="auto"/>
        <w:right w:val="none" w:sz="0" w:space="0" w:color="auto"/>
      </w:divBdr>
    </w:div>
    <w:div w:id="452870276">
      <w:bodyDiv w:val="1"/>
      <w:marLeft w:val="0"/>
      <w:marRight w:val="0"/>
      <w:marTop w:val="0"/>
      <w:marBottom w:val="0"/>
      <w:divBdr>
        <w:top w:val="none" w:sz="0" w:space="0" w:color="auto"/>
        <w:left w:val="none" w:sz="0" w:space="0" w:color="auto"/>
        <w:bottom w:val="none" w:sz="0" w:space="0" w:color="auto"/>
        <w:right w:val="none" w:sz="0" w:space="0" w:color="auto"/>
      </w:divBdr>
    </w:div>
    <w:div w:id="456334192">
      <w:bodyDiv w:val="1"/>
      <w:marLeft w:val="0"/>
      <w:marRight w:val="0"/>
      <w:marTop w:val="0"/>
      <w:marBottom w:val="0"/>
      <w:divBdr>
        <w:top w:val="none" w:sz="0" w:space="0" w:color="auto"/>
        <w:left w:val="none" w:sz="0" w:space="0" w:color="auto"/>
        <w:bottom w:val="none" w:sz="0" w:space="0" w:color="auto"/>
        <w:right w:val="none" w:sz="0" w:space="0" w:color="auto"/>
      </w:divBdr>
    </w:div>
    <w:div w:id="465009278">
      <w:bodyDiv w:val="1"/>
      <w:marLeft w:val="0"/>
      <w:marRight w:val="0"/>
      <w:marTop w:val="0"/>
      <w:marBottom w:val="0"/>
      <w:divBdr>
        <w:top w:val="none" w:sz="0" w:space="0" w:color="auto"/>
        <w:left w:val="none" w:sz="0" w:space="0" w:color="auto"/>
        <w:bottom w:val="none" w:sz="0" w:space="0" w:color="auto"/>
        <w:right w:val="none" w:sz="0" w:space="0" w:color="auto"/>
      </w:divBdr>
    </w:div>
    <w:div w:id="468404666">
      <w:bodyDiv w:val="1"/>
      <w:marLeft w:val="0"/>
      <w:marRight w:val="0"/>
      <w:marTop w:val="0"/>
      <w:marBottom w:val="0"/>
      <w:divBdr>
        <w:top w:val="none" w:sz="0" w:space="0" w:color="auto"/>
        <w:left w:val="none" w:sz="0" w:space="0" w:color="auto"/>
        <w:bottom w:val="none" w:sz="0" w:space="0" w:color="auto"/>
        <w:right w:val="none" w:sz="0" w:space="0" w:color="auto"/>
      </w:divBdr>
    </w:div>
    <w:div w:id="471363168">
      <w:bodyDiv w:val="1"/>
      <w:marLeft w:val="0"/>
      <w:marRight w:val="0"/>
      <w:marTop w:val="0"/>
      <w:marBottom w:val="0"/>
      <w:divBdr>
        <w:top w:val="none" w:sz="0" w:space="0" w:color="auto"/>
        <w:left w:val="none" w:sz="0" w:space="0" w:color="auto"/>
        <w:bottom w:val="none" w:sz="0" w:space="0" w:color="auto"/>
        <w:right w:val="none" w:sz="0" w:space="0" w:color="auto"/>
      </w:divBdr>
    </w:div>
    <w:div w:id="480511716">
      <w:bodyDiv w:val="1"/>
      <w:marLeft w:val="0"/>
      <w:marRight w:val="0"/>
      <w:marTop w:val="0"/>
      <w:marBottom w:val="0"/>
      <w:divBdr>
        <w:top w:val="none" w:sz="0" w:space="0" w:color="auto"/>
        <w:left w:val="none" w:sz="0" w:space="0" w:color="auto"/>
        <w:bottom w:val="none" w:sz="0" w:space="0" w:color="auto"/>
        <w:right w:val="none" w:sz="0" w:space="0" w:color="auto"/>
      </w:divBdr>
    </w:div>
    <w:div w:id="500046769">
      <w:bodyDiv w:val="1"/>
      <w:marLeft w:val="0"/>
      <w:marRight w:val="0"/>
      <w:marTop w:val="0"/>
      <w:marBottom w:val="0"/>
      <w:divBdr>
        <w:top w:val="none" w:sz="0" w:space="0" w:color="auto"/>
        <w:left w:val="none" w:sz="0" w:space="0" w:color="auto"/>
        <w:bottom w:val="none" w:sz="0" w:space="0" w:color="auto"/>
        <w:right w:val="none" w:sz="0" w:space="0" w:color="auto"/>
      </w:divBdr>
    </w:div>
    <w:div w:id="503474398">
      <w:bodyDiv w:val="1"/>
      <w:marLeft w:val="0"/>
      <w:marRight w:val="0"/>
      <w:marTop w:val="0"/>
      <w:marBottom w:val="0"/>
      <w:divBdr>
        <w:top w:val="none" w:sz="0" w:space="0" w:color="auto"/>
        <w:left w:val="none" w:sz="0" w:space="0" w:color="auto"/>
        <w:bottom w:val="none" w:sz="0" w:space="0" w:color="auto"/>
        <w:right w:val="none" w:sz="0" w:space="0" w:color="auto"/>
      </w:divBdr>
    </w:div>
    <w:div w:id="505247617">
      <w:bodyDiv w:val="1"/>
      <w:marLeft w:val="0"/>
      <w:marRight w:val="0"/>
      <w:marTop w:val="0"/>
      <w:marBottom w:val="0"/>
      <w:divBdr>
        <w:top w:val="none" w:sz="0" w:space="0" w:color="auto"/>
        <w:left w:val="none" w:sz="0" w:space="0" w:color="auto"/>
        <w:bottom w:val="none" w:sz="0" w:space="0" w:color="auto"/>
        <w:right w:val="none" w:sz="0" w:space="0" w:color="auto"/>
      </w:divBdr>
    </w:div>
    <w:div w:id="506218052">
      <w:bodyDiv w:val="1"/>
      <w:marLeft w:val="0"/>
      <w:marRight w:val="0"/>
      <w:marTop w:val="0"/>
      <w:marBottom w:val="0"/>
      <w:divBdr>
        <w:top w:val="none" w:sz="0" w:space="0" w:color="auto"/>
        <w:left w:val="none" w:sz="0" w:space="0" w:color="auto"/>
        <w:bottom w:val="none" w:sz="0" w:space="0" w:color="auto"/>
        <w:right w:val="none" w:sz="0" w:space="0" w:color="auto"/>
      </w:divBdr>
    </w:div>
    <w:div w:id="508836633">
      <w:bodyDiv w:val="1"/>
      <w:marLeft w:val="0"/>
      <w:marRight w:val="0"/>
      <w:marTop w:val="0"/>
      <w:marBottom w:val="0"/>
      <w:divBdr>
        <w:top w:val="none" w:sz="0" w:space="0" w:color="auto"/>
        <w:left w:val="none" w:sz="0" w:space="0" w:color="auto"/>
        <w:bottom w:val="none" w:sz="0" w:space="0" w:color="auto"/>
        <w:right w:val="none" w:sz="0" w:space="0" w:color="auto"/>
      </w:divBdr>
    </w:div>
    <w:div w:id="516966993">
      <w:bodyDiv w:val="1"/>
      <w:marLeft w:val="0"/>
      <w:marRight w:val="0"/>
      <w:marTop w:val="0"/>
      <w:marBottom w:val="0"/>
      <w:divBdr>
        <w:top w:val="none" w:sz="0" w:space="0" w:color="auto"/>
        <w:left w:val="none" w:sz="0" w:space="0" w:color="auto"/>
        <w:bottom w:val="none" w:sz="0" w:space="0" w:color="auto"/>
        <w:right w:val="none" w:sz="0" w:space="0" w:color="auto"/>
      </w:divBdr>
    </w:div>
    <w:div w:id="525564899">
      <w:bodyDiv w:val="1"/>
      <w:marLeft w:val="0"/>
      <w:marRight w:val="0"/>
      <w:marTop w:val="0"/>
      <w:marBottom w:val="0"/>
      <w:divBdr>
        <w:top w:val="none" w:sz="0" w:space="0" w:color="auto"/>
        <w:left w:val="none" w:sz="0" w:space="0" w:color="auto"/>
        <w:bottom w:val="none" w:sz="0" w:space="0" w:color="auto"/>
        <w:right w:val="none" w:sz="0" w:space="0" w:color="auto"/>
      </w:divBdr>
    </w:div>
    <w:div w:id="557592911">
      <w:bodyDiv w:val="1"/>
      <w:marLeft w:val="0"/>
      <w:marRight w:val="0"/>
      <w:marTop w:val="0"/>
      <w:marBottom w:val="0"/>
      <w:divBdr>
        <w:top w:val="none" w:sz="0" w:space="0" w:color="auto"/>
        <w:left w:val="none" w:sz="0" w:space="0" w:color="auto"/>
        <w:bottom w:val="none" w:sz="0" w:space="0" w:color="auto"/>
        <w:right w:val="none" w:sz="0" w:space="0" w:color="auto"/>
      </w:divBdr>
    </w:div>
    <w:div w:id="560096840">
      <w:bodyDiv w:val="1"/>
      <w:marLeft w:val="0"/>
      <w:marRight w:val="0"/>
      <w:marTop w:val="0"/>
      <w:marBottom w:val="0"/>
      <w:divBdr>
        <w:top w:val="none" w:sz="0" w:space="0" w:color="auto"/>
        <w:left w:val="none" w:sz="0" w:space="0" w:color="auto"/>
        <w:bottom w:val="none" w:sz="0" w:space="0" w:color="auto"/>
        <w:right w:val="none" w:sz="0" w:space="0" w:color="auto"/>
      </w:divBdr>
    </w:div>
    <w:div w:id="574051070">
      <w:bodyDiv w:val="1"/>
      <w:marLeft w:val="0"/>
      <w:marRight w:val="0"/>
      <w:marTop w:val="0"/>
      <w:marBottom w:val="0"/>
      <w:divBdr>
        <w:top w:val="none" w:sz="0" w:space="0" w:color="auto"/>
        <w:left w:val="none" w:sz="0" w:space="0" w:color="auto"/>
        <w:bottom w:val="none" w:sz="0" w:space="0" w:color="auto"/>
        <w:right w:val="none" w:sz="0" w:space="0" w:color="auto"/>
      </w:divBdr>
    </w:div>
    <w:div w:id="592132834">
      <w:bodyDiv w:val="1"/>
      <w:marLeft w:val="0"/>
      <w:marRight w:val="0"/>
      <w:marTop w:val="0"/>
      <w:marBottom w:val="0"/>
      <w:divBdr>
        <w:top w:val="none" w:sz="0" w:space="0" w:color="auto"/>
        <w:left w:val="none" w:sz="0" w:space="0" w:color="auto"/>
        <w:bottom w:val="none" w:sz="0" w:space="0" w:color="auto"/>
        <w:right w:val="none" w:sz="0" w:space="0" w:color="auto"/>
      </w:divBdr>
    </w:div>
    <w:div w:id="593518641">
      <w:bodyDiv w:val="1"/>
      <w:marLeft w:val="0"/>
      <w:marRight w:val="0"/>
      <w:marTop w:val="0"/>
      <w:marBottom w:val="0"/>
      <w:divBdr>
        <w:top w:val="none" w:sz="0" w:space="0" w:color="auto"/>
        <w:left w:val="none" w:sz="0" w:space="0" w:color="auto"/>
        <w:bottom w:val="none" w:sz="0" w:space="0" w:color="auto"/>
        <w:right w:val="none" w:sz="0" w:space="0" w:color="auto"/>
      </w:divBdr>
    </w:div>
    <w:div w:id="598104307">
      <w:bodyDiv w:val="1"/>
      <w:marLeft w:val="0"/>
      <w:marRight w:val="0"/>
      <w:marTop w:val="0"/>
      <w:marBottom w:val="0"/>
      <w:divBdr>
        <w:top w:val="none" w:sz="0" w:space="0" w:color="auto"/>
        <w:left w:val="none" w:sz="0" w:space="0" w:color="auto"/>
        <w:bottom w:val="none" w:sz="0" w:space="0" w:color="auto"/>
        <w:right w:val="none" w:sz="0" w:space="0" w:color="auto"/>
      </w:divBdr>
    </w:div>
    <w:div w:id="626082294">
      <w:bodyDiv w:val="1"/>
      <w:marLeft w:val="0"/>
      <w:marRight w:val="0"/>
      <w:marTop w:val="0"/>
      <w:marBottom w:val="0"/>
      <w:divBdr>
        <w:top w:val="none" w:sz="0" w:space="0" w:color="auto"/>
        <w:left w:val="none" w:sz="0" w:space="0" w:color="auto"/>
        <w:bottom w:val="none" w:sz="0" w:space="0" w:color="auto"/>
        <w:right w:val="none" w:sz="0" w:space="0" w:color="auto"/>
      </w:divBdr>
    </w:div>
    <w:div w:id="627980073">
      <w:bodyDiv w:val="1"/>
      <w:marLeft w:val="0"/>
      <w:marRight w:val="0"/>
      <w:marTop w:val="0"/>
      <w:marBottom w:val="0"/>
      <w:divBdr>
        <w:top w:val="none" w:sz="0" w:space="0" w:color="auto"/>
        <w:left w:val="none" w:sz="0" w:space="0" w:color="auto"/>
        <w:bottom w:val="none" w:sz="0" w:space="0" w:color="auto"/>
        <w:right w:val="none" w:sz="0" w:space="0" w:color="auto"/>
      </w:divBdr>
    </w:div>
    <w:div w:id="628362902">
      <w:bodyDiv w:val="1"/>
      <w:marLeft w:val="0"/>
      <w:marRight w:val="0"/>
      <w:marTop w:val="0"/>
      <w:marBottom w:val="0"/>
      <w:divBdr>
        <w:top w:val="none" w:sz="0" w:space="0" w:color="auto"/>
        <w:left w:val="none" w:sz="0" w:space="0" w:color="auto"/>
        <w:bottom w:val="none" w:sz="0" w:space="0" w:color="auto"/>
        <w:right w:val="none" w:sz="0" w:space="0" w:color="auto"/>
      </w:divBdr>
    </w:div>
    <w:div w:id="629480456">
      <w:bodyDiv w:val="1"/>
      <w:marLeft w:val="0"/>
      <w:marRight w:val="0"/>
      <w:marTop w:val="0"/>
      <w:marBottom w:val="0"/>
      <w:divBdr>
        <w:top w:val="none" w:sz="0" w:space="0" w:color="auto"/>
        <w:left w:val="none" w:sz="0" w:space="0" w:color="auto"/>
        <w:bottom w:val="none" w:sz="0" w:space="0" w:color="auto"/>
        <w:right w:val="none" w:sz="0" w:space="0" w:color="auto"/>
      </w:divBdr>
    </w:div>
    <w:div w:id="629634304">
      <w:bodyDiv w:val="1"/>
      <w:marLeft w:val="0"/>
      <w:marRight w:val="0"/>
      <w:marTop w:val="0"/>
      <w:marBottom w:val="0"/>
      <w:divBdr>
        <w:top w:val="none" w:sz="0" w:space="0" w:color="auto"/>
        <w:left w:val="none" w:sz="0" w:space="0" w:color="auto"/>
        <w:bottom w:val="none" w:sz="0" w:space="0" w:color="auto"/>
        <w:right w:val="none" w:sz="0" w:space="0" w:color="auto"/>
      </w:divBdr>
    </w:div>
    <w:div w:id="639962348">
      <w:bodyDiv w:val="1"/>
      <w:marLeft w:val="0"/>
      <w:marRight w:val="0"/>
      <w:marTop w:val="0"/>
      <w:marBottom w:val="0"/>
      <w:divBdr>
        <w:top w:val="none" w:sz="0" w:space="0" w:color="auto"/>
        <w:left w:val="none" w:sz="0" w:space="0" w:color="auto"/>
        <w:bottom w:val="none" w:sz="0" w:space="0" w:color="auto"/>
        <w:right w:val="none" w:sz="0" w:space="0" w:color="auto"/>
      </w:divBdr>
    </w:div>
    <w:div w:id="644748369">
      <w:bodyDiv w:val="1"/>
      <w:marLeft w:val="0"/>
      <w:marRight w:val="0"/>
      <w:marTop w:val="0"/>
      <w:marBottom w:val="0"/>
      <w:divBdr>
        <w:top w:val="none" w:sz="0" w:space="0" w:color="auto"/>
        <w:left w:val="none" w:sz="0" w:space="0" w:color="auto"/>
        <w:bottom w:val="none" w:sz="0" w:space="0" w:color="auto"/>
        <w:right w:val="none" w:sz="0" w:space="0" w:color="auto"/>
      </w:divBdr>
    </w:div>
    <w:div w:id="687633362">
      <w:bodyDiv w:val="1"/>
      <w:marLeft w:val="0"/>
      <w:marRight w:val="0"/>
      <w:marTop w:val="0"/>
      <w:marBottom w:val="0"/>
      <w:divBdr>
        <w:top w:val="none" w:sz="0" w:space="0" w:color="auto"/>
        <w:left w:val="none" w:sz="0" w:space="0" w:color="auto"/>
        <w:bottom w:val="none" w:sz="0" w:space="0" w:color="auto"/>
        <w:right w:val="none" w:sz="0" w:space="0" w:color="auto"/>
      </w:divBdr>
    </w:div>
    <w:div w:id="693582026">
      <w:bodyDiv w:val="1"/>
      <w:marLeft w:val="0"/>
      <w:marRight w:val="0"/>
      <w:marTop w:val="0"/>
      <w:marBottom w:val="0"/>
      <w:divBdr>
        <w:top w:val="none" w:sz="0" w:space="0" w:color="auto"/>
        <w:left w:val="none" w:sz="0" w:space="0" w:color="auto"/>
        <w:bottom w:val="none" w:sz="0" w:space="0" w:color="auto"/>
        <w:right w:val="none" w:sz="0" w:space="0" w:color="auto"/>
      </w:divBdr>
    </w:div>
    <w:div w:id="719477327">
      <w:bodyDiv w:val="1"/>
      <w:marLeft w:val="0"/>
      <w:marRight w:val="0"/>
      <w:marTop w:val="0"/>
      <w:marBottom w:val="0"/>
      <w:divBdr>
        <w:top w:val="none" w:sz="0" w:space="0" w:color="auto"/>
        <w:left w:val="none" w:sz="0" w:space="0" w:color="auto"/>
        <w:bottom w:val="none" w:sz="0" w:space="0" w:color="auto"/>
        <w:right w:val="none" w:sz="0" w:space="0" w:color="auto"/>
      </w:divBdr>
    </w:div>
    <w:div w:id="730812964">
      <w:bodyDiv w:val="1"/>
      <w:marLeft w:val="0"/>
      <w:marRight w:val="0"/>
      <w:marTop w:val="0"/>
      <w:marBottom w:val="0"/>
      <w:divBdr>
        <w:top w:val="none" w:sz="0" w:space="0" w:color="auto"/>
        <w:left w:val="none" w:sz="0" w:space="0" w:color="auto"/>
        <w:bottom w:val="none" w:sz="0" w:space="0" w:color="auto"/>
        <w:right w:val="none" w:sz="0" w:space="0" w:color="auto"/>
      </w:divBdr>
    </w:div>
    <w:div w:id="747924344">
      <w:bodyDiv w:val="1"/>
      <w:marLeft w:val="0"/>
      <w:marRight w:val="0"/>
      <w:marTop w:val="0"/>
      <w:marBottom w:val="0"/>
      <w:divBdr>
        <w:top w:val="none" w:sz="0" w:space="0" w:color="auto"/>
        <w:left w:val="none" w:sz="0" w:space="0" w:color="auto"/>
        <w:bottom w:val="none" w:sz="0" w:space="0" w:color="auto"/>
        <w:right w:val="none" w:sz="0" w:space="0" w:color="auto"/>
      </w:divBdr>
    </w:div>
    <w:div w:id="752312576">
      <w:bodyDiv w:val="1"/>
      <w:marLeft w:val="0"/>
      <w:marRight w:val="0"/>
      <w:marTop w:val="0"/>
      <w:marBottom w:val="0"/>
      <w:divBdr>
        <w:top w:val="none" w:sz="0" w:space="0" w:color="auto"/>
        <w:left w:val="none" w:sz="0" w:space="0" w:color="auto"/>
        <w:bottom w:val="none" w:sz="0" w:space="0" w:color="auto"/>
        <w:right w:val="none" w:sz="0" w:space="0" w:color="auto"/>
      </w:divBdr>
    </w:div>
    <w:div w:id="766997488">
      <w:bodyDiv w:val="1"/>
      <w:marLeft w:val="0"/>
      <w:marRight w:val="0"/>
      <w:marTop w:val="0"/>
      <w:marBottom w:val="0"/>
      <w:divBdr>
        <w:top w:val="none" w:sz="0" w:space="0" w:color="auto"/>
        <w:left w:val="none" w:sz="0" w:space="0" w:color="auto"/>
        <w:bottom w:val="none" w:sz="0" w:space="0" w:color="auto"/>
        <w:right w:val="none" w:sz="0" w:space="0" w:color="auto"/>
      </w:divBdr>
    </w:div>
    <w:div w:id="769202713">
      <w:bodyDiv w:val="1"/>
      <w:marLeft w:val="0"/>
      <w:marRight w:val="0"/>
      <w:marTop w:val="0"/>
      <w:marBottom w:val="0"/>
      <w:divBdr>
        <w:top w:val="none" w:sz="0" w:space="0" w:color="auto"/>
        <w:left w:val="none" w:sz="0" w:space="0" w:color="auto"/>
        <w:bottom w:val="none" w:sz="0" w:space="0" w:color="auto"/>
        <w:right w:val="none" w:sz="0" w:space="0" w:color="auto"/>
      </w:divBdr>
    </w:div>
    <w:div w:id="781149652">
      <w:bodyDiv w:val="1"/>
      <w:marLeft w:val="0"/>
      <w:marRight w:val="0"/>
      <w:marTop w:val="0"/>
      <w:marBottom w:val="0"/>
      <w:divBdr>
        <w:top w:val="none" w:sz="0" w:space="0" w:color="auto"/>
        <w:left w:val="none" w:sz="0" w:space="0" w:color="auto"/>
        <w:bottom w:val="none" w:sz="0" w:space="0" w:color="auto"/>
        <w:right w:val="none" w:sz="0" w:space="0" w:color="auto"/>
      </w:divBdr>
    </w:div>
    <w:div w:id="800266326">
      <w:bodyDiv w:val="1"/>
      <w:marLeft w:val="0"/>
      <w:marRight w:val="0"/>
      <w:marTop w:val="0"/>
      <w:marBottom w:val="0"/>
      <w:divBdr>
        <w:top w:val="none" w:sz="0" w:space="0" w:color="auto"/>
        <w:left w:val="none" w:sz="0" w:space="0" w:color="auto"/>
        <w:bottom w:val="none" w:sz="0" w:space="0" w:color="auto"/>
        <w:right w:val="none" w:sz="0" w:space="0" w:color="auto"/>
      </w:divBdr>
    </w:div>
    <w:div w:id="801533708">
      <w:bodyDiv w:val="1"/>
      <w:marLeft w:val="0"/>
      <w:marRight w:val="0"/>
      <w:marTop w:val="0"/>
      <w:marBottom w:val="0"/>
      <w:divBdr>
        <w:top w:val="none" w:sz="0" w:space="0" w:color="auto"/>
        <w:left w:val="none" w:sz="0" w:space="0" w:color="auto"/>
        <w:bottom w:val="none" w:sz="0" w:space="0" w:color="auto"/>
        <w:right w:val="none" w:sz="0" w:space="0" w:color="auto"/>
      </w:divBdr>
    </w:div>
    <w:div w:id="810710358">
      <w:bodyDiv w:val="1"/>
      <w:marLeft w:val="0"/>
      <w:marRight w:val="0"/>
      <w:marTop w:val="0"/>
      <w:marBottom w:val="0"/>
      <w:divBdr>
        <w:top w:val="none" w:sz="0" w:space="0" w:color="auto"/>
        <w:left w:val="none" w:sz="0" w:space="0" w:color="auto"/>
        <w:bottom w:val="none" w:sz="0" w:space="0" w:color="auto"/>
        <w:right w:val="none" w:sz="0" w:space="0" w:color="auto"/>
      </w:divBdr>
    </w:div>
    <w:div w:id="815150480">
      <w:bodyDiv w:val="1"/>
      <w:marLeft w:val="0"/>
      <w:marRight w:val="0"/>
      <w:marTop w:val="0"/>
      <w:marBottom w:val="0"/>
      <w:divBdr>
        <w:top w:val="none" w:sz="0" w:space="0" w:color="auto"/>
        <w:left w:val="none" w:sz="0" w:space="0" w:color="auto"/>
        <w:bottom w:val="none" w:sz="0" w:space="0" w:color="auto"/>
        <w:right w:val="none" w:sz="0" w:space="0" w:color="auto"/>
      </w:divBdr>
    </w:div>
    <w:div w:id="825392008">
      <w:bodyDiv w:val="1"/>
      <w:marLeft w:val="0"/>
      <w:marRight w:val="0"/>
      <w:marTop w:val="0"/>
      <w:marBottom w:val="0"/>
      <w:divBdr>
        <w:top w:val="none" w:sz="0" w:space="0" w:color="auto"/>
        <w:left w:val="none" w:sz="0" w:space="0" w:color="auto"/>
        <w:bottom w:val="none" w:sz="0" w:space="0" w:color="auto"/>
        <w:right w:val="none" w:sz="0" w:space="0" w:color="auto"/>
      </w:divBdr>
    </w:div>
    <w:div w:id="834029922">
      <w:bodyDiv w:val="1"/>
      <w:marLeft w:val="0"/>
      <w:marRight w:val="0"/>
      <w:marTop w:val="0"/>
      <w:marBottom w:val="0"/>
      <w:divBdr>
        <w:top w:val="none" w:sz="0" w:space="0" w:color="auto"/>
        <w:left w:val="none" w:sz="0" w:space="0" w:color="auto"/>
        <w:bottom w:val="none" w:sz="0" w:space="0" w:color="auto"/>
        <w:right w:val="none" w:sz="0" w:space="0" w:color="auto"/>
      </w:divBdr>
    </w:div>
    <w:div w:id="841431769">
      <w:bodyDiv w:val="1"/>
      <w:marLeft w:val="0"/>
      <w:marRight w:val="0"/>
      <w:marTop w:val="0"/>
      <w:marBottom w:val="0"/>
      <w:divBdr>
        <w:top w:val="none" w:sz="0" w:space="0" w:color="auto"/>
        <w:left w:val="none" w:sz="0" w:space="0" w:color="auto"/>
        <w:bottom w:val="none" w:sz="0" w:space="0" w:color="auto"/>
        <w:right w:val="none" w:sz="0" w:space="0" w:color="auto"/>
      </w:divBdr>
    </w:div>
    <w:div w:id="849369059">
      <w:bodyDiv w:val="1"/>
      <w:marLeft w:val="0"/>
      <w:marRight w:val="0"/>
      <w:marTop w:val="0"/>
      <w:marBottom w:val="0"/>
      <w:divBdr>
        <w:top w:val="none" w:sz="0" w:space="0" w:color="auto"/>
        <w:left w:val="none" w:sz="0" w:space="0" w:color="auto"/>
        <w:bottom w:val="none" w:sz="0" w:space="0" w:color="auto"/>
        <w:right w:val="none" w:sz="0" w:space="0" w:color="auto"/>
      </w:divBdr>
    </w:div>
    <w:div w:id="850144645">
      <w:bodyDiv w:val="1"/>
      <w:marLeft w:val="0"/>
      <w:marRight w:val="0"/>
      <w:marTop w:val="0"/>
      <w:marBottom w:val="0"/>
      <w:divBdr>
        <w:top w:val="none" w:sz="0" w:space="0" w:color="auto"/>
        <w:left w:val="none" w:sz="0" w:space="0" w:color="auto"/>
        <w:bottom w:val="none" w:sz="0" w:space="0" w:color="auto"/>
        <w:right w:val="none" w:sz="0" w:space="0" w:color="auto"/>
      </w:divBdr>
    </w:div>
    <w:div w:id="857233850">
      <w:bodyDiv w:val="1"/>
      <w:marLeft w:val="0"/>
      <w:marRight w:val="0"/>
      <w:marTop w:val="0"/>
      <w:marBottom w:val="0"/>
      <w:divBdr>
        <w:top w:val="none" w:sz="0" w:space="0" w:color="auto"/>
        <w:left w:val="none" w:sz="0" w:space="0" w:color="auto"/>
        <w:bottom w:val="none" w:sz="0" w:space="0" w:color="auto"/>
        <w:right w:val="none" w:sz="0" w:space="0" w:color="auto"/>
      </w:divBdr>
    </w:div>
    <w:div w:id="868418494">
      <w:bodyDiv w:val="1"/>
      <w:marLeft w:val="0"/>
      <w:marRight w:val="0"/>
      <w:marTop w:val="0"/>
      <w:marBottom w:val="0"/>
      <w:divBdr>
        <w:top w:val="none" w:sz="0" w:space="0" w:color="auto"/>
        <w:left w:val="none" w:sz="0" w:space="0" w:color="auto"/>
        <w:bottom w:val="none" w:sz="0" w:space="0" w:color="auto"/>
        <w:right w:val="none" w:sz="0" w:space="0" w:color="auto"/>
      </w:divBdr>
    </w:div>
    <w:div w:id="880898876">
      <w:bodyDiv w:val="1"/>
      <w:marLeft w:val="0"/>
      <w:marRight w:val="0"/>
      <w:marTop w:val="0"/>
      <w:marBottom w:val="0"/>
      <w:divBdr>
        <w:top w:val="none" w:sz="0" w:space="0" w:color="auto"/>
        <w:left w:val="none" w:sz="0" w:space="0" w:color="auto"/>
        <w:bottom w:val="none" w:sz="0" w:space="0" w:color="auto"/>
        <w:right w:val="none" w:sz="0" w:space="0" w:color="auto"/>
      </w:divBdr>
    </w:div>
    <w:div w:id="902175445">
      <w:bodyDiv w:val="1"/>
      <w:marLeft w:val="0"/>
      <w:marRight w:val="0"/>
      <w:marTop w:val="0"/>
      <w:marBottom w:val="0"/>
      <w:divBdr>
        <w:top w:val="none" w:sz="0" w:space="0" w:color="auto"/>
        <w:left w:val="none" w:sz="0" w:space="0" w:color="auto"/>
        <w:bottom w:val="none" w:sz="0" w:space="0" w:color="auto"/>
        <w:right w:val="none" w:sz="0" w:space="0" w:color="auto"/>
      </w:divBdr>
    </w:div>
    <w:div w:id="906067943">
      <w:bodyDiv w:val="1"/>
      <w:marLeft w:val="0"/>
      <w:marRight w:val="0"/>
      <w:marTop w:val="0"/>
      <w:marBottom w:val="0"/>
      <w:divBdr>
        <w:top w:val="none" w:sz="0" w:space="0" w:color="auto"/>
        <w:left w:val="none" w:sz="0" w:space="0" w:color="auto"/>
        <w:bottom w:val="none" w:sz="0" w:space="0" w:color="auto"/>
        <w:right w:val="none" w:sz="0" w:space="0" w:color="auto"/>
      </w:divBdr>
    </w:div>
    <w:div w:id="916093057">
      <w:bodyDiv w:val="1"/>
      <w:marLeft w:val="0"/>
      <w:marRight w:val="0"/>
      <w:marTop w:val="0"/>
      <w:marBottom w:val="0"/>
      <w:divBdr>
        <w:top w:val="none" w:sz="0" w:space="0" w:color="auto"/>
        <w:left w:val="none" w:sz="0" w:space="0" w:color="auto"/>
        <w:bottom w:val="none" w:sz="0" w:space="0" w:color="auto"/>
        <w:right w:val="none" w:sz="0" w:space="0" w:color="auto"/>
      </w:divBdr>
    </w:div>
    <w:div w:id="917178131">
      <w:bodyDiv w:val="1"/>
      <w:marLeft w:val="0"/>
      <w:marRight w:val="0"/>
      <w:marTop w:val="0"/>
      <w:marBottom w:val="0"/>
      <w:divBdr>
        <w:top w:val="none" w:sz="0" w:space="0" w:color="auto"/>
        <w:left w:val="none" w:sz="0" w:space="0" w:color="auto"/>
        <w:bottom w:val="none" w:sz="0" w:space="0" w:color="auto"/>
        <w:right w:val="none" w:sz="0" w:space="0" w:color="auto"/>
      </w:divBdr>
    </w:div>
    <w:div w:id="917666212">
      <w:bodyDiv w:val="1"/>
      <w:marLeft w:val="0"/>
      <w:marRight w:val="0"/>
      <w:marTop w:val="0"/>
      <w:marBottom w:val="0"/>
      <w:divBdr>
        <w:top w:val="none" w:sz="0" w:space="0" w:color="auto"/>
        <w:left w:val="none" w:sz="0" w:space="0" w:color="auto"/>
        <w:bottom w:val="none" w:sz="0" w:space="0" w:color="auto"/>
        <w:right w:val="none" w:sz="0" w:space="0" w:color="auto"/>
      </w:divBdr>
    </w:div>
    <w:div w:id="928662055">
      <w:bodyDiv w:val="1"/>
      <w:marLeft w:val="0"/>
      <w:marRight w:val="0"/>
      <w:marTop w:val="0"/>
      <w:marBottom w:val="0"/>
      <w:divBdr>
        <w:top w:val="none" w:sz="0" w:space="0" w:color="auto"/>
        <w:left w:val="none" w:sz="0" w:space="0" w:color="auto"/>
        <w:bottom w:val="none" w:sz="0" w:space="0" w:color="auto"/>
        <w:right w:val="none" w:sz="0" w:space="0" w:color="auto"/>
      </w:divBdr>
    </w:div>
    <w:div w:id="931089471">
      <w:bodyDiv w:val="1"/>
      <w:marLeft w:val="0"/>
      <w:marRight w:val="0"/>
      <w:marTop w:val="0"/>
      <w:marBottom w:val="0"/>
      <w:divBdr>
        <w:top w:val="none" w:sz="0" w:space="0" w:color="auto"/>
        <w:left w:val="none" w:sz="0" w:space="0" w:color="auto"/>
        <w:bottom w:val="none" w:sz="0" w:space="0" w:color="auto"/>
        <w:right w:val="none" w:sz="0" w:space="0" w:color="auto"/>
      </w:divBdr>
    </w:div>
    <w:div w:id="941230454">
      <w:bodyDiv w:val="1"/>
      <w:marLeft w:val="0"/>
      <w:marRight w:val="0"/>
      <w:marTop w:val="0"/>
      <w:marBottom w:val="0"/>
      <w:divBdr>
        <w:top w:val="none" w:sz="0" w:space="0" w:color="auto"/>
        <w:left w:val="none" w:sz="0" w:space="0" w:color="auto"/>
        <w:bottom w:val="none" w:sz="0" w:space="0" w:color="auto"/>
        <w:right w:val="none" w:sz="0" w:space="0" w:color="auto"/>
      </w:divBdr>
    </w:div>
    <w:div w:id="943459638">
      <w:bodyDiv w:val="1"/>
      <w:marLeft w:val="0"/>
      <w:marRight w:val="0"/>
      <w:marTop w:val="0"/>
      <w:marBottom w:val="0"/>
      <w:divBdr>
        <w:top w:val="none" w:sz="0" w:space="0" w:color="auto"/>
        <w:left w:val="none" w:sz="0" w:space="0" w:color="auto"/>
        <w:bottom w:val="none" w:sz="0" w:space="0" w:color="auto"/>
        <w:right w:val="none" w:sz="0" w:space="0" w:color="auto"/>
      </w:divBdr>
    </w:div>
    <w:div w:id="944732839">
      <w:bodyDiv w:val="1"/>
      <w:marLeft w:val="0"/>
      <w:marRight w:val="0"/>
      <w:marTop w:val="0"/>
      <w:marBottom w:val="0"/>
      <w:divBdr>
        <w:top w:val="none" w:sz="0" w:space="0" w:color="auto"/>
        <w:left w:val="none" w:sz="0" w:space="0" w:color="auto"/>
        <w:bottom w:val="none" w:sz="0" w:space="0" w:color="auto"/>
        <w:right w:val="none" w:sz="0" w:space="0" w:color="auto"/>
      </w:divBdr>
    </w:div>
    <w:div w:id="968166412">
      <w:bodyDiv w:val="1"/>
      <w:marLeft w:val="0"/>
      <w:marRight w:val="0"/>
      <w:marTop w:val="0"/>
      <w:marBottom w:val="0"/>
      <w:divBdr>
        <w:top w:val="none" w:sz="0" w:space="0" w:color="auto"/>
        <w:left w:val="none" w:sz="0" w:space="0" w:color="auto"/>
        <w:bottom w:val="none" w:sz="0" w:space="0" w:color="auto"/>
        <w:right w:val="none" w:sz="0" w:space="0" w:color="auto"/>
      </w:divBdr>
    </w:div>
    <w:div w:id="974332201">
      <w:bodyDiv w:val="1"/>
      <w:marLeft w:val="0"/>
      <w:marRight w:val="0"/>
      <w:marTop w:val="0"/>
      <w:marBottom w:val="0"/>
      <w:divBdr>
        <w:top w:val="none" w:sz="0" w:space="0" w:color="auto"/>
        <w:left w:val="none" w:sz="0" w:space="0" w:color="auto"/>
        <w:bottom w:val="none" w:sz="0" w:space="0" w:color="auto"/>
        <w:right w:val="none" w:sz="0" w:space="0" w:color="auto"/>
      </w:divBdr>
    </w:div>
    <w:div w:id="976186895">
      <w:bodyDiv w:val="1"/>
      <w:marLeft w:val="0"/>
      <w:marRight w:val="0"/>
      <w:marTop w:val="0"/>
      <w:marBottom w:val="0"/>
      <w:divBdr>
        <w:top w:val="none" w:sz="0" w:space="0" w:color="auto"/>
        <w:left w:val="none" w:sz="0" w:space="0" w:color="auto"/>
        <w:bottom w:val="none" w:sz="0" w:space="0" w:color="auto"/>
        <w:right w:val="none" w:sz="0" w:space="0" w:color="auto"/>
      </w:divBdr>
    </w:div>
    <w:div w:id="986209116">
      <w:bodyDiv w:val="1"/>
      <w:marLeft w:val="0"/>
      <w:marRight w:val="0"/>
      <w:marTop w:val="0"/>
      <w:marBottom w:val="0"/>
      <w:divBdr>
        <w:top w:val="none" w:sz="0" w:space="0" w:color="auto"/>
        <w:left w:val="none" w:sz="0" w:space="0" w:color="auto"/>
        <w:bottom w:val="none" w:sz="0" w:space="0" w:color="auto"/>
        <w:right w:val="none" w:sz="0" w:space="0" w:color="auto"/>
      </w:divBdr>
    </w:div>
    <w:div w:id="986520338">
      <w:bodyDiv w:val="1"/>
      <w:marLeft w:val="0"/>
      <w:marRight w:val="0"/>
      <w:marTop w:val="0"/>
      <w:marBottom w:val="0"/>
      <w:divBdr>
        <w:top w:val="none" w:sz="0" w:space="0" w:color="auto"/>
        <w:left w:val="none" w:sz="0" w:space="0" w:color="auto"/>
        <w:bottom w:val="none" w:sz="0" w:space="0" w:color="auto"/>
        <w:right w:val="none" w:sz="0" w:space="0" w:color="auto"/>
      </w:divBdr>
    </w:div>
    <w:div w:id="1011639473">
      <w:bodyDiv w:val="1"/>
      <w:marLeft w:val="0"/>
      <w:marRight w:val="0"/>
      <w:marTop w:val="0"/>
      <w:marBottom w:val="0"/>
      <w:divBdr>
        <w:top w:val="none" w:sz="0" w:space="0" w:color="auto"/>
        <w:left w:val="none" w:sz="0" w:space="0" w:color="auto"/>
        <w:bottom w:val="none" w:sz="0" w:space="0" w:color="auto"/>
        <w:right w:val="none" w:sz="0" w:space="0" w:color="auto"/>
      </w:divBdr>
    </w:div>
    <w:div w:id="1019356913">
      <w:bodyDiv w:val="1"/>
      <w:marLeft w:val="0"/>
      <w:marRight w:val="0"/>
      <w:marTop w:val="0"/>
      <w:marBottom w:val="0"/>
      <w:divBdr>
        <w:top w:val="none" w:sz="0" w:space="0" w:color="auto"/>
        <w:left w:val="none" w:sz="0" w:space="0" w:color="auto"/>
        <w:bottom w:val="none" w:sz="0" w:space="0" w:color="auto"/>
        <w:right w:val="none" w:sz="0" w:space="0" w:color="auto"/>
      </w:divBdr>
    </w:div>
    <w:div w:id="1063220103">
      <w:bodyDiv w:val="1"/>
      <w:marLeft w:val="0"/>
      <w:marRight w:val="0"/>
      <w:marTop w:val="0"/>
      <w:marBottom w:val="0"/>
      <w:divBdr>
        <w:top w:val="none" w:sz="0" w:space="0" w:color="auto"/>
        <w:left w:val="none" w:sz="0" w:space="0" w:color="auto"/>
        <w:bottom w:val="none" w:sz="0" w:space="0" w:color="auto"/>
        <w:right w:val="none" w:sz="0" w:space="0" w:color="auto"/>
      </w:divBdr>
    </w:div>
    <w:div w:id="1064526044">
      <w:bodyDiv w:val="1"/>
      <w:marLeft w:val="0"/>
      <w:marRight w:val="0"/>
      <w:marTop w:val="0"/>
      <w:marBottom w:val="0"/>
      <w:divBdr>
        <w:top w:val="none" w:sz="0" w:space="0" w:color="auto"/>
        <w:left w:val="none" w:sz="0" w:space="0" w:color="auto"/>
        <w:bottom w:val="none" w:sz="0" w:space="0" w:color="auto"/>
        <w:right w:val="none" w:sz="0" w:space="0" w:color="auto"/>
      </w:divBdr>
    </w:div>
    <w:div w:id="1068529357">
      <w:bodyDiv w:val="1"/>
      <w:marLeft w:val="0"/>
      <w:marRight w:val="0"/>
      <w:marTop w:val="0"/>
      <w:marBottom w:val="0"/>
      <w:divBdr>
        <w:top w:val="none" w:sz="0" w:space="0" w:color="auto"/>
        <w:left w:val="none" w:sz="0" w:space="0" w:color="auto"/>
        <w:bottom w:val="none" w:sz="0" w:space="0" w:color="auto"/>
        <w:right w:val="none" w:sz="0" w:space="0" w:color="auto"/>
      </w:divBdr>
    </w:div>
    <w:div w:id="1068772435">
      <w:bodyDiv w:val="1"/>
      <w:marLeft w:val="0"/>
      <w:marRight w:val="0"/>
      <w:marTop w:val="0"/>
      <w:marBottom w:val="0"/>
      <w:divBdr>
        <w:top w:val="none" w:sz="0" w:space="0" w:color="auto"/>
        <w:left w:val="none" w:sz="0" w:space="0" w:color="auto"/>
        <w:bottom w:val="none" w:sz="0" w:space="0" w:color="auto"/>
        <w:right w:val="none" w:sz="0" w:space="0" w:color="auto"/>
      </w:divBdr>
    </w:div>
    <w:div w:id="1070269232">
      <w:bodyDiv w:val="1"/>
      <w:marLeft w:val="0"/>
      <w:marRight w:val="0"/>
      <w:marTop w:val="0"/>
      <w:marBottom w:val="0"/>
      <w:divBdr>
        <w:top w:val="none" w:sz="0" w:space="0" w:color="auto"/>
        <w:left w:val="none" w:sz="0" w:space="0" w:color="auto"/>
        <w:bottom w:val="none" w:sz="0" w:space="0" w:color="auto"/>
        <w:right w:val="none" w:sz="0" w:space="0" w:color="auto"/>
      </w:divBdr>
    </w:div>
    <w:div w:id="1080979555">
      <w:bodyDiv w:val="1"/>
      <w:marLeft w:val="0"/>
      <w:marRight w:val="0"/>
      <w:marTop w:val="0"/>
      <w:marBottom w:val="0"/>
      <w:divBdr>
        <w:top w:val="none" w:sz="0" w:space="0" w:color="auto"/>
        <w:left w:val="none" w:sz="0" w:space="0" w:color="auto"/>
        <w:bottom w:val="none" w:sz="0" w:space="0" w:color="auto"/>
        <w:right w:val="none" w:sz="0" w:space="0" w:color="auto"/>
      </w:divBdr>
    </w:div>
    <w:div w:id="1081365116">
      <w:bodyDiv w:val="1"/>
      <w:marLeft w:val="0"/>
      <w:marRight w:val="0"/>
      <w:marTop w:val="0"/>
      <w:marBottom w:val="0"/>
      <w:divBdr>
        <w:top w:val="none" w:sz="0" w:space="0" w:color="auto"/>
        <w:left w:val="none" w:sz="0" w:space="0" w:color="auto"/>
        <w:bottom w:val="none" w:sz="0" w:space="0" w:color="auto"/>
        <w:right w:val="none" w:sz="0" w:space="0" w:color="auto"/>
      </w:divBdr>
    </w:div>
    <w:div w:id="1098791616">
      <w:bodyDiv w:val="1"/>
      <w:marLeft w:val="0"/>
      <w:marRight w:val="0"/>
      <w:marTop w:val="0"/>
      <w:marBottom w:val="0"/>
      <w:divBdr>
        <w:top w:val="none" w:sz="0" w:space="0" w:color="auto"/>
        <w:left w:val="none" w:sz="0" w:space="0" w:color="auto"/>
        <w:bottom w:val="none" w:sz="0" w:space="0" w:color="auto"/>
        <w:right w:val="none" w:sz="0" w:space="0" w:color="auto"/>
      </w:divBdr>
    </w:div>
    <w:div w:id="1099721651">
      <w:bodyDiv w:val="1"/>
      <w:marLeft w:val="0"/>
      <w:marRight w:val="0"/>
      <w:marTop w:val="0"/>
      <w:marBottom w:val="0"/>
      <w:divBdr>
        <w:top w:val="none" w:sz="0" w:space="0" w:color="auto"/>
        <w:left w:val="none" w:sz="0" w:space="0" w:color="auto"/>
        <w:bottom w:val="none" w:sz="0" w:space="0" w:color="auto"/>
        <w:right w:val="none" w:sz="0" w:space="0" w:color="auto"/>
      </w:divBdr>
    </w:div>
    <w:div w:id="1131090243">
      <w:bodyDiv w:val="1"/>
      <w:marLeft w:val="0"/>
      <w:marRight w:val="0"/>
      <w:marTop w:val="0"/>
      <w:marBottom w:val="0"/>
      <w:divBdr>
        <w:top w:val="none" w:sz="0" w:space="0" w:color="auto"/>
        <w:left w:val="none" w:sz="0" w:space="0" w:color="auto"/>
        <w:bottom w:val="none" w:sz="0" w:space="0" w:color="auto"/>
        <w:right w:val="none" w:sz="0" w:space="0" w:color="auto"/>
      </w:divBdr>
    </w:div>
    <w:div w:id="1133331397">
      <w:bodyDiv w:val="1"/>
      <w:marLeft w:val="0"/>
      <w:marRight w:val="0"/>
      <w:marTop w:val="0"/>
      <w:marBottom w:val="0"/>
      <w:divBdr>
        <w:top w:val="none" w:sz="0" w:space="0" w:color="auto"/>
        <w:left w:val="none" w:sz="0" w:space="0" w:color="auto"/>
        <w:bottom w:val="none" w:sz="0" w:space="0" w:color="auto"/>
        <w:right w:val="none" w:sz="0" w:space="0" w:color="auto"/>
      </w:divBdr>
    </w:div>
    <w:div w:id="1163819530">
      <w:bodyDiv w:val="1"/>
      <w:marLeft w:val="0"/>
      <w:marRight w:val="0"/>
      <w:marTop w:val="0"/>
      <w:marBottom w:val="0"/>
      <w:divBdr>
        <w:top w:val="none" w:sz="0" w:space="0" w:color="auto"/>
        <w:left w:val="none" w:sz="0" w:space="0" w:color="auto"/>
        <w:bottom w:val="none" w:sz="0" w:space="0" w:color="auto"/>
        <w:right w:val="none" w:sz="0" w:space="0" w:color="auto"/>
      </w:divBdr>
    </w:div>
    <w:div w:id="1184126288">
      <w:bodyDiv w:val="1"/>
      <w:marLeft w:val="0"/>
      <w:marRight w:val="0"/>
      <w:marTop w:val="0"/>
      <w:marBottom w:val="0"/>
      <w:divBdr>
        <w:top w:val="none" w:sz="0" w:space="0" w:color="auto"/>
        <w:left w:val="none" w:sz="0" w:space="0" w:color="auto"/>
        <w:bottom w:val="none" w:sz="0" w:space="0" w:color="auto"/>
        <w:right w:val="none" w:sz="0" w:space="0" w:color="auto"/>
      </w:divBdr>
    </w:div>
    <w:div w:id="1188450585">
      <w:bodyDiv w:val="1"/>
      <w:marLeft w:val="0"/>
      <w:marRight w:val="0"/>
      <w:marTop w:val="0"/>
      <w:marBottom w:val="0"/>
      <w:divBdr>
        <w:top w:val="none" w:sz="0" w:space="0" w:color="auto"/>
        <w:left w:val="none" w:sz="0" w:space="0" w:color="auto"/>
        <w:bottom w:val="none" w:sz="0" w:space="0" w:color="auto"/>
        <w:right w:val="none" w:sz="0" w:space="0" w:color="auto"/>
      </w:divBdr>
    </w:div>
    <w:div w:id="1192498856">
      <w:bodyDiv w:val="1"/>
      <w:marLeft w:val="0"/>
      <w:marRight w:val="0"/>
      <w:marTop w:val="0"/>
      <w:marBottom w:val="0"/>
      <w:divBdr>
        <w:top w:val="none" w:sz="0" w:space="0" w:color="auto"/>
        <w:left w:val="none" w:sz="0" w:space="0" w:color="auto"/>
        <w:bottom w:val="none" w:sz="0" w:space="0" w:color="auto"/>
        <w:right w:val="none" w:sz="0" w:space="0" w:color="auto"/>
      </w:divBdr>
    </w:div>
    <w:div w:id="1204714136">
      <w:bodyDiv w:val="1"/>
      <w:marLeft w:val="0"/>
      <w:marRight w:val="0"/>
      <w:marTop w:val="0"/>
      <w:marBottom w:val="0"/>
      <w:divBdr>
        <w:top w:val="none" w:sz="0" w:space="0" w:color="auto"/>
        <w:left w:val="none" w:sz="0" w:space="0" w:color="auto"/>
        <w:bottom w:val="none" w:sz="0" w:space="0" w:color="auto"/>
        <w:right w:val="none" w:sz="0" w:space="0" w:color="auto"/>
      </w:divBdr>
    </w:div>
    <w:div w:id="1220433651">
      <w:bodyDiv w:val="1"/>
      <w:marLeft w:val="0"/>
      <w:marRight w:val="0"/>
      <w:marTop w:val="0"/>
      <w:marBottom w:val="0"/>
      <w:divBdr>
        <w:top w:val="none" w:sz="0" w:space="0" w:color="auto"/>
        <w:left w:val="none" w:sz="0" w:space="0" w:color="auto"/>
        <w:bottom w:val="none" w:sz="0" w:space="0" w:color="auto"/>
        <w:right w:val="none" w:sz="0" w:space="0" w:color="auto"/>
      </w:divBdr>
    </w:div>
    <w:div w:id="1227035701">
      <w:bodyDiv w:val="1"/>
      <w:marLeft w:val="0"/>
      <w:marRight w:val="0"/>
      <w:marTop w:val="0"/>
      <w:marBottom w:val="0"/>
      <w:divBdr>
        <w:top w:val="none" w:sz="0" w:space="0" w:color="auto"/>
        <w:left w:val="none" w:sz="0" w:space="0" w:color="auto"/>
        <w:bottom w:val="none" w:sz="0" w:space="0" w:color="auto"/>
        <w:right w:val="none" w:sz="0" w:space="0" w:color="auto"/>
      </w:divBdr>
    </w:div>
    <w:div w:id="1229074592">
      <w:bodyDiv w:val="1"/>
      <w:marLeft w:val="0"/>
      <w:marRight w:val="0"/>
      <w:marTop w:val="0"/>
      <w:marBottom w:val="0"/>
      <w:divBdr>
        <w:top w:val="none" w:sz="0" w:space="0" w:color="auto"/>
        <w:left w:val="none" w:sz="0" w:space="0" w:color="auto"/>
        <w:bottom w:val="none" w:sz="0" w:space="0" w:color="auto"/>
        <w:right w:val="none" w:sz="0" w:space="0" w:color="auto"/>
      </w:divBdr>
    </w:div>
    <w:div w:id="1241132877">
      <w:bodyDiv w:val="1"/>
      <w:marLeft w:val="0"/>
      <w:marRight w:val="0"/>
      <w:marTop w:val="0"/>
      <w:marBottom w:val="0"/>
      <w:divBdr>
        <w:top w:val="none" w:sz="0" w:space="0" w:color="auto"/>
        <w:left w:val="none" w:sz="0" w:space="0" w:color="auto"/>
        <w:bottom w:val="none" w:sz="0" w:space="0" w:color="auto"/>
        <w:right w:val="none" w:sz="0" w:space="0" w:color="auto"/>
      </w:divBdr>
    </w:div>
    <w:div w:id="1245917509">
      <w:bodyDiv w:val="1"/>
      <w:marLeft w:val="0"/>
      <w:marRight w:val="0"/>
      <w:marTop w:val="0"/>
      <w:marBottom w:val="0"/>
      <w:divBdr>
        <w:top w:val="none" w:sz="0" w:space="0" w:color="auto"/>
        <w:left w:val="none" w:sz="0" w:space="0" w:color="auto"/>
        <w:bottom w:val="none" w:sz="0" w:space="0" w:color="auto"/>
        <w:right w:val="none" w:sz="0" w:space="0" w:color="auto"/>
      </w:divBdr>
    </w:div>
    <w:div w:id="1247570651">
      <w:bodyDiv w:val="1"/>
      <w:marLeft w:val="0"/>
      <w:marRight w:val="0"/>
      <w:marTop w:val="0"/>
      <w:marBottom w:val="0"/>
      <w:divBdr>
        <w:top w:val="none" w:sz="0" w:space="0" w:color="auto"/>
        <w:left w:val="none" w:sz="0" w:space="0" w:color="auto"/>
        <w:bottom w:val="none" w:sz="0" w:space="0" w:color="auto"/>
        <w:right w:val="none" w:sz="0" w:space="0" w:color="auto"/>
      </w:divBdr>
    </w:div>
    <w:div w:id="1247884731">
      <w:bodyDiv w:val="1"/>
      <w:marLeft w:val="0"/>
      <w:marRight w:val="0"/>
      <w:marTop w:val="0"/>
      <w:marBottom w:val="0"/>
      <w:divBdr>
        <w:top w:val="none" w:sz="0" w:space="0" w:color="auto"/>
        <w:left w:val="none" w:sz="0" w:space="0" w:color="auto"/>
        <w:bottom w:val="none" w:sz="0" w:space="0" w:color="auto"/>
        <w:right w:val="none" w:sz="0" w:space="0" w:color="auto"/>
      </w:divBdr>
    </w:div>
    <w:div w:id="1254820120">
      <w:bodyDiv w:val="1"/>
      <w:marLeft w:val="0"/>
      <w:marRight w:val="0"/>
      <w:marTop w:val="0"/>
      <w:marBottom w:val="0"/>
      <w:divBdr>
        <w:top w:val="none" w:sz="0" w:space="0" w:color="auto"/>
        <w:left w:val="none" w:sz="0" w:space="0" w:color="auto"/>
        <w:bottom w:val="none" w:sz="0" w:space="0" w:color="auto"/>
        <w:right w:val="none" w:sz="0" w:space="0" w:color="auto"/>
      </w:divBdr>
    </w:div>
    <w:div w:id="1255044814">
      <w:bodyDiv w:val="1"/>
      <w:marLeft w:val="0"/>
      <w:marRight w:val="0"/>
      <w:marTop w:val="0"/>
      <w:marBottom w:val="0"/>
      <w:divBdr>
        <w:top w:val="none" w:sz="0" w:space="0" w:color="auto"/>
        <w:left w:val="none" w:sz="0" w:space="0" w:color="auto"/>
        <w:bottom w:val="none" w:sz="0" w:space="0" w:color="auto"/>
        <w:right w:val="none" w:sz="0" w:space="0" w:color="auto"/>
      </w:divBdr>
    </w:div>
    <w:div w:id="1255675228">
      <w:bodyDiv w:val="1"/>
      <w:marLeft w:val="0"/>
      <w:marRight w:val="0"/>
      <w:marTop w:val="0"/>
      <w:marBottom w:val="0"/>
      <w:divBdr>
        <w:top w:val="none" w:sz="0" w:space="0" w:color="auto"/>
        <w:left w:val="none" w:sz="0" w:space="0" w:color="auto"/>
        <w:bottom w:val="none" w:sz="0" w:space="0" w:color="auto"/>
        <w:right w:val="none" w:sz="0" w:space="0" w:color="auto"/>
      </w:divBdr>
    </w:div>
    <w:div w:id="1255743083">
      <w:bodyDiv w:val="1"/>
      <w:marLeft w:val="0"/>
      <w:marRight w:val="0"/>
      <w:marTop w:val="0"/>
      <w:marBottom w:val="0"/>
      <w:divBdr>
        <w:top w:val="none" w:sz="0" w:space="0" w:color="auto"/>
        <w:left w:val="none" w:sz="0" w:space="0" w:color="auto"/>
        <w:bottom w:val="none" w:sz="0" w:space="0" w:color="auto"/>
        <w:right w:val="none" w:sz="0" w:space="0" w:color="auto"/>
      </w:divBdr>
    </w:div>
    <w:div w:id="1265529176">
      <w:bodyDiv w:val="1"/>
      <w:marLeft w:val="0"/>
      <w:marRight w:val="0"/>
      <w:marTop w:val="0"/>
      <w:marBottom w:val="0"/>
      <w:divBdr>
        <w:top w:val="none" w:sz="0" w:space="0" w:color="auto"/>
        <w:left w:val="none" w:sz="0" w:space="0" w:color="auto"/>
        <w:bottom w:val="none" w:sz="0" w:space="0" w:color="auto"/>
        <w:right w:val="none" w:sz="0" w:space="0" w:color="auto"/>
      </w:divBdr>
    </w:div>
    <w:div w:id="1272395221">
      <w:bodyDiv w:val="1"/>
      <w:marLeft w:val="0"/>
      <w:marRight w:val="0"/>
      <w:marTop w:val="0"/>
      <w:marBottom w:val="0"/>
      <w:divBdr>
        <w:top w:val="none" w:sz="0" w:space="0" w:color="auto"/>
        <w:left w:val="none" w:sz="0" w:space="0" w:color="auto"/>
        <w:bottom w:val="none" w:sz="0" w:space="0" w:color="auto"/>
        <w:right w:val="none" w:sz="0" w:space="0" w:color="auto"/>
      </w:divBdr>
    </w:div>
    <w:div w:id="1307203122">
      <w:bodyDiv w:val="1"/>
      <w:marLeft w:val="0"/>
      <w:marRight w:val="0"/>
      <w:marTop w:val="0"/>
      <w:marBottom w:val="0"/>
      <w:divBdr>
        <w:top w:val="none" w:sz="0" w:space="0" w:color="auto"/>
        <w:left w:val="none" w:sz="0" w:space="0" w:color="auto"/>
        <w:bottom w:val="none" w:sz="0" w:space="0" w:color="auto"/>
        <w:right w:val="none" w:sz="0" w:space="0" w:color="auto"/>
      </w:divBdr>
    </w:div>
    <w:div w:id="1313872241">
      <w:bodyDiv w:val="1"/>
      <w:marLeft w:val="0"/>
      <w:marRight w:val="0"/>
      <w:marTop w:val="0"/>
      <w:marBottom w:val="0"/>
      <w:divBdr>
        <w:top w:val="none" w:sz="0" w:space="0" w:color="auto"/>
        <w:left w:val="none" w:sz="0" w:space="0" w:color="auto"/>
        <w:bottom w:val="none" w:sz="0" w:space="0" w:color="auto"/>
        <w:right w:val="none" w:sz="0" w:space="0" w:color="auto"/>
      </w:divBdr>
    </w:div>
    <w:div w:id="1322390239">
      <w:bodyDiv w:val="1"/>
      <w:marLeft w:val="0"/>
      <w:marRight w:val="0"/>
      <w:marTop w:val="0"/>
      <w:marBottom w:val="0"/>
      <w:divBdr>
        <w:top w:val="none" w:sz="0" w:space="0" w:color="auto"/>
        <w:left w:val="none" w:sz="0" w:space="0" w:color="auto"/>
        <w:bottom w:val="none" w:sz="0" w:space="0" w:color="auto"/>
        <w:right w:val="none" w:sz="0" w:space="0" w:color="auto"/>
      </w:divBdr>
    </w:div>
    <w:div w:id="1338771632">
      <w:bodyDiv w:val="1"/>
      <w:marLeft w:val="0"/>
      <w:marRight w:val="0"/>
      <w:marTop w:val="0"/>
      <w:marBottom w:val="0"/>
      <w:divBdr>
        <w:top w:val="none" w:sz="0" w:space="0" w:color="auto"/>
        <w:left w:val="none" w:sz="0" w:space="0" w:color="auto"/>
        <w:bottom w:val="none" w:sz="0" w:space="0" w:color="auto"/>
        <w:right w:val="none" w:sz="0" w:space="0" w:color="auto"/>
      </w:divBdr>
    </w:div>
    <w:div w:id="1345480154">
      <w:bodyDiv w:val="1"/>
      <w:marLeft w:val="0"/>
      <w:marRight w:val="0"/>
      <w:marTop w:val="0"/>
      <w:marBottom w:val="0"/>
      <w:divBdr>
        <w:top w:val="none" w:sz="0" w:space="0" w:color="auto"/>
        <w:left w:val="none" w:sz="0" w:space="0" w:color="auto"/>
        <w:bottom w:val="none" w:sz="0" w:space="0" w:color="auto"/>
        <w:right w:val="none" w:sz="0" w:space="0" w:color="auto"/>
      </w:divBdr>
    </w:div>
    <w:div w:id="1346859767">
      <w:bodyDiv w:val="1"/>
      <w:marLeft w:val="0"/>
      <w:marRight w:val="0"/>
      <w:marTop w:val="0"/>
      <w:marBottom w:val="0"/>
      <w:divBdr>
        <w:top w:val="none" w:sz="0" w:space="0" w:color="auto"/>
        <w:left w:val="none" w:sz="0" w:space="0" w:color="auto"/>
        <w:bottom w:val="none" w:sz="0" w:space="0" w:color="auto"/>
        <w:right w:val="none" w:sz="0" w:space="0" w:color="auto"/>
      </w:divBdr>
    </w:div>
    <w:div w:id="1350831069">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3801802">
      <w:bodyDiv w:val="1"/>
      <w:marLeft w:val="0"/>
      <w:marRight w:val="0"/>
      <w:marTop w:val="0"/>
      <w:marBottom w:val="0"/>
      <w:divBdr>
        <w:top w:val="none" w:sz="0" w:space="0" w:color="auto"/>
        <w:left w:val="none" w:sz="0" w:space="0" w:color="auto"/>
        <w:bottom w:val="none" w:sz="0" w:space="0" w:color="auto"/>
        <w:right w:val="none" w:sz="0" w:space="0" w:color="auto"/>
      </w:divBdr>
    </w:div>
    <w:div w:id="1356539518">
      <w:bodyDiv w:val="1"/>
      <w:marLeft w:val="0"/>
      <w:marRight w:val="0"/>
      <w:marTop w:val="0"/>
      <w:marBottom w:val="0"/>
      <w:divBdr>
        <w:top w:val="none" w:sz="0" w:space="0" w:color="auto"/>
        <w:left w:val="none" w:sz="0" w:space="0" w:color="auto"/>
        <w:bottom w:val="none" w:sz="0" w:space="0" w:color="auto"/>
        <w:right w:val="none" w:sz="0" w:space="0" w:color="auto"/>
      </w:divBdr>
    </w:div>
    <w:div w:id="1362121967">
      <w:bodyDiv w:val="1"/>
      <w:marLeft w:val="0"/>
      <w:marRight w:val="0"/>
      <w:marTop w:val="0"/>
      <w:marBottom w:val="0"/>
      <w:divBdr>
        <w:top w:val="none" w:sz="0" w:space="0" w:color="auto"/>
        <w:left w:val="none" w:sz="0" w:space="0" w:color="auto"/>
        <w:bottom w:val="none" w:sz="0" w:space="0" w:color="auto"/>
        <w:right w:val="none" w:sz="0" w:space="0" w:color="auto"/>
      </w:divBdr>
    </w:div>
    <w:div w:id="1376807385">
      <w:bodyDiv w:val="1"/>
      <w:marLeft w:val="0"/>
      <w:marRight w:val="0"/>
      <w:marTop w:val="0"/>
      <w:marBottom w:val="0"/>
      <w:divBdr>
        <w:top w:val="none" w:sz="0" w:space="0" w:color="auto"/>
        <w:left w:val="none" w:sz="0" w:space="0" w:color="auto"/>
        <w:bottom w:val="none" w:sz="0" w:space="0" w:color="auto"/>
        <w:right w:val="none" w:sz="0" w:space="0" w:color="auto"/>
      </w:divBdr>
    </w:div>
    <w:div w:id="1378510039">
      <w:bodyDiv w:val="1"/>
      <w:marLeft w:val="0"/>
      <w:marRight w:val="0"/>
      <w:marTop w:val="0"/>
      <w:marBottom w:val="0"/>
      <w:divBdr>
        <w:top w:val="none" w:sz="0" w:space="0" w:color="auto"/>
        <w:left w:val="none" w:sz="0" w:space="0" w:color="auto"/>
        <w:bottom w:val="none" w:sz="0" w:space="0" w:color="auto"/>
        <w:right w:val="none" w:sz="0" w:space="0" w:color="auto"/>
      </w:divBdr>
    </w:div>
    <w:div w:id="1381321735">
      <w:bodyDiv w:val="1"/>
      <w:marLeft w:val="0"/>
      <w:marRight w:val="0"/>
      <w:marTop w:val="0"/>
      <w:marBottom w:val="0"/>
      <w:divBdr>
        <w:top w:val="none" w:sz="0" w:space="0" w:color="auto"/>
        <w:left w:val="none" w:sz="0" w:space="0" w:color="auto"/>
        <w:bottom w:val="none" w:sz="0" w:space="0" w:color="auto"/>
        <w:right w:val="none" w:sz="0" w:space="0" w:color="auto"/>
      </w:divBdr>
    </w:div>
    <w:div w:id="1381636061">
      <w:bodyDiv w:val="1"/>
      <w:marLeft w:val="0"/>
      <w:marRight w:val="0"/>
      <w:marTop w:val="0"/>
      <w:marBottom w:val="0"/>
      <w:divBdr>
        <w:top w:val="none" w:sz="0" w:space="0" w:color="auto"/>
        <w:left w:val="none" w:sz="0" w:space="0" w:color="auto"/>
        <w:bottom w:val="none" w:sz="0" w:space="0" w:color="auto"/>
        <w:right w:val="none" w:sz="0" w:space="0" w:color="auto"/>
      </w:divBdr>
    </w:div>
    <w:div w:id="1383020789">
      <w:bodyDiv w:val="1"/>
      <w:marLeft w:val="0"/>
      <w:marRight w:val="0"/>
      <w:marTop w:val="0"/>
      <w:marBottom w:val="0"/>
      <w:divBdr>
        <w:top w:val="none" w:sz="0" w:space="0" w:color="auto"/>
        <w:left w:val="none" w:sz="0" w:space="0" w:color="auto"/>
        <w:bottom w:val="none" w:sz="0" w:space="0" w:color="auto"/>
        <w:right w:val="none" w:sz="0" w:space="0" w:color="auto"/>
      </w:divBdr>
    </w:div>
    <w:div w:id="1389109978">
      <w:bodyDiv w:val="1"/>
      <w:marLeft w:val="0"/>
      <w:marRight w:val="0"/>
      <w:marTop w:val="0"/>
      <w:marBottom w:val="0"/>
      <w:divBdr>
        <w:top w:val="none" w:sz="0" w:space="0" w:color="auto"/>
        <w:left w:val="none" w:sz="0" w:space="0" w:color="auto"/>
        <w:bottom w:val="none" w:sz="0" w:space="0" w:color="auto"/>
        <w:right w:val="none" w:sz="0" w:space="0" w:color="auto"/>
      </w:divBdr>
    </w:div>
    <w:div w:id="1399594584">
      <w:bodyDiv w:val="1"/>
      <w:marLeft w:val="0"/>
      <w:marRight w:val="0"/>
      <w:marTop w:val="0"/>
      <w:marBottom w:val="0"/>
      <w:divBdr>
        <w:top w:val="none" w:sz="0" w:space="0" w:color="auto"/>
        <w:left w:val="none" w:sz="0" w:space="0" w:color="auto"/>
        <w:bottom w:val="none" w:sz="0" w:space="0" w:color="auto"/>
        <w:right w:val="none" w:sz="0" w:space="0" w:color="auto"/>
      </w:divBdr>
    </w:div>
    <w:div w:id="1430271098">
      <w:bodyDiv w:val="1"/>
      <w:marLeft w:val="0"/>
      <w:marRight w:val="0"/>
      <w:marTop w:val="0"/>
      <w:marBottom w:val="0"/>
      <w:divBdr>
        <w:top w:val="none" w:sz="0" w:space="0" w:color="auto"/>
        <w:left w:val="none" w:sz="0" w:space="0" w:color="auto"/>
        <w:bottom w:val="none" w:sz="0" w:space="0" w:color="auto"/>
        <w:right w:val="none" w:sz="0" w:space="0" w:color="auto"/>
      </w:divBdr>
    </w:div>
    <w:div w:id="1434203291">
      <w:bodyDiv w:val="1"/>
      <w:marLeft w:val="0"/>
      <w:marRight w:val="0"/>
      <w:marTop w:val="0"/>
      <w:marBottom w:val="0"/>
      <w:divBdr>
        <w:top w:val="none" w:sz="0" w:space="0" w:color="auto"/>
        <w:left w:val="none" w:sz="0" w:space="0" w:color="auto"/>
        <w:bottom w:val="none" w:sz="0" w:space="0" w:color="auto"/>
        <w:right w:val="none" w:sz="0" w:space="0" w:color="auto"/>
      </w:divBdr>
    </w:div>
    <w:div w:id="1436093068">
      <w:bodyDiv w:val="1"/>
      <w:marLeft w:val="0"/>
      <w:marRight w:val="0"/>
      <w:marTop w:val="0"/>
      <w:marBottom w:val="0"/>
      <w:divBdr>
        <w:top w:val="none" w:sz="0" w:space="0" w:color="auto"/>
        <w:left w:val="none" w:sz="0" w:space="0" w:color="auto"/>
        <w:bottom w:val="none" w:sz="0" w:space="0" w:color="auto"/>
        <w:right w:val="none" w:sz="0" w:space="0" w:color="auto"/>
      </w:divBdr>
    </w:div>
    <w:div w:id="1457332624">
      <w:bodyDiv w:val="1"/>
      <w:marLeft w:val="0"/>
      <w:marRight w:val="0"/>
      <w:marTop w:val="0"/>
      <w:marBottom w:val="0"/>
      <w:divBdr>
        <w:top w:val="none" w:sz="0" w:space="0" w:color="auto"/>
        <w:left w:val="none" w:sz="0" w:space="0" w:color="auto"/>
        <w:bottom w:val="none" w:sz="0" w:space="0" w:color="auto"/>
        <w:right w:val="none" w:sz="0" w:space="0" w:color="auto"/>
      </w:divBdr>
    </w:div>
    <w:div w:id="1459715370">
      <w:bodyDiv w:val="1"/>
      <w:marLeft w:val="0"/>
      <w:marRight w:val="0"/>
      <w:marTop w:val="0"/>
      <w:marBottom w:val="0"/>
      <w:divBdr>
        <w:top w:val="none" w:sz="0" w:space="0" w:color="auto"/>
        <w:left w:val="none" w:sz="0" w:space="0" w:color="auto"/>
        <w:bottom w:val="none" w:sz="0" w:space="0" w:color="auto"/>
        <w:right w:val="none" w:sz="0" w:space="0" w:color="auto"/>
      </w:divBdr>
    </w:div>
    <w:div w:id="1462730706">
      <w:bodyDiv w:val="1"/>
      <w:marLeft w:val="0"/>
      <w:marRight w:val="0"/>
      <w:marTop w:val="0"/>
      <w:marBottom w:val="0"/>
      <w:divBdr>
        <w:top w:val="none" w:sz="0" w:space="0" w:color="auto"/>
        <w:left w:val="none" w:sz="0" w:space="0" w:color="auto"/>
        <w:bottom w:val="none" w:sz="0" w:space="0" w:color="auto"/>
        <w:right w:val="none" w:sz="0" w:space="0" w:color="auto"/>
      </w:divBdr>
    </w:div>
    <w:div w:id="1465192815">
      <w:bodyDiv w:val="1"/>
      <w:marLeft w:val="0"/>
      <w:marRight w:val="0"/>
      <w:marTop w:val="0"/>
      <w:marBottom w:val="0"/>
      <w:divBdr>
        <w:top w:val="none" w:sz="0" w:space="0" w:color="auto"/>
        <w:left w:val="none" w:sz="0" w:space="0" w:color="auto"/>
        <w:bottom w:val="none" w:sz="0" w:space="0" w:color="auto"/>
        <w:right w:val="none" w:sz="0" w:space="0" w:color="auto"/>
      </w:divBdr>
    </w:div>
    <w:div w:id="1467819812">
      <w:bodyDiv w:val="1"/>
      <w:marLeft w:val="0"/>
      <w:marRight w:val="0"/>
      <w:marTop w:val="0"/>
      <w:marBottom w:val="0"/>
      <w:divBdr>
        <w:top w:val="none" w:sz="0" w:space="0" w:color="auto"/>
        <w:left w:val="none" w:sz="0" w:space="0" w:color="auto"/>
        <w:bottom w:val="none" w:sz="0" w:space="0" w:color="auto"/>
        <w:right w:val="none" w:sz="0" w:space="0" w:color="auto"/>
      </w:divBdr>
    </w:div>
    <w:div w:id="1487698781">
      <w:bodyDiv w:val="1"/>
      <w:marLeft w:val="0"/>
      <w:marRight w:val="0"/>
      <w:marTop w:val="0"/>
      <w:marBottom w:val="0"/>
      <w:divBdr>
        <w:top w:val="none" w:sz="0" w:space="0" w:color="auto"/>
        <w:left w:val="none" w:sz="0" w:space="0" w:color="auto"/>
        <w:bottom w:val="none" w:sz="0" w:space="0" w:color="auto"/>
        <w:right w:val="none" w:sz="0" w:space="0" w:color="auto"/>
      </w:divBdr>
    </w:div>
    <w:div w:id="1529754982">
      <w:bodyDiv w:val="1"/>
      <w:marLeft w:val="0"/>
      <w:marRight w:val="0"/>
      <w:marTop w:val="0"/>
      <w:marBottom w:val="0"/>
      <w:divBdr>
        <w:top w:val="none" w:sz="0" w:space="0" w:color="auto"/>
        <w:left w:val="none" w:sz="0" w:space="0" w:color="auto"/>
        <w:bottom w:val="none" w:sz="0" w:space="0" w:color="auto"/>
        <w:right w:val="none" w:sz="0" w:space="0" w:color="auto"/>
      </w:divBdr>
    </w:div>
    <w:div w:id="1533542600">
      <w:bodyDiv w:val="1"/>
      <w:marLeft w:val="0"/>
      <w:marRight w:val="0"/>
      <w:marTop w:val="0"/>
      <w:marBottom w:val="0"/>
      <w:divBdr>
        <w:top w:val="none" w:sz="0" w:space="0" w:color="auto"/>
        <w:left w:val="none" w:sz="0" w:space="0" w:color="auto"/>
        <w:bottom w:val="none" w:sz="0" w:space="0" w:color="auto"/>
        <w:right w:val="none" w:sz="0" w:space="0" w:color="auto"/>
      </w:divBdr>
    </w:div>
    <w:div w:id="1562908034">
      <w:bodyDiv w:val="1"/>
      <w:marLeft w:val="0"/>
      <w:marRight w:val="0"/>
      <w:marTop w:val="0"/>
      <w:marBottom w:val="0"/>
      <w:divBdr>
        <w:top w:val="none" w:sz="0" w:space="0" w:color="auto"/>
        <w:left w:val="none" w:sz="0" w:space="0" w:color="auto"/>
        <w:bottom w:val="none" w:sz="0" w:space="0" w:color="auto"/>
        <w:right w:val="none" w:sz="0" w:space="0" w:color="auto"/>
      </w:divBdr>
    </w:div>
    <w:div w:id="1564488984">
      <w:bodyDiv w:val="1"/>
      <w:marLeft w:val="0"/>
      <w:marRight w:val="0"/>
      <w:marTop w:val="0"/>
      <w:marBottom w:val="0"/>
      <w:divBdr>
        <w:top w:val="none" w:sz="0" w:space="0" w:color="auto"/>
        <w:left w:val="none" w:sz="0" w:space="0" w:color="auto"/>
        <w:bottom w:val="none" w:sz="0" w:space="0" w:color="auto"/>
        <w:right w:val="none" w:sz="0" w:space="0" w:color="auto"/>
      </w:divBdr>
    </w:div>
    <w:div w:id="1567253897">
      <w:bodyDiv w:val="1"/>
      <w:marLeft w:val="0"/>
      <w:marRight w:val="0"/>
      <w:marTop w:val="0"/>
      <w:marBottom w:val="0"/>
      <w:divBdr>
        <w:top w:val="none" w:sz="0" w:space="0" w:color="auto"/>
        <w:left w:val="none" w:sz="0" w:space="0" w:color="auto"/>
        <w:bottom w:val="none" w:sz="0" w:space="0" w:color="auto"/>
        <w:right w:val="none" w:sz="0" w:space="0" w:color="auto"/>
      </w:divBdr>
    </w:div>
    <w:div w:id="1567373036">
      <w:bodyDiv w:val="1"/>
      <w:marLeft w:val="0"/>
      <w:marRight w:val="0"/>
      <w:marTop w:val="0"/>
      <w:marBottom w:val="0"/>
      <w:divBdr>
        <w:top w:val="none" w:sz="0" w:space="0" w:color="auto"/>
        <w:left w:val="none" w:sz="0" w:space="0" w:color="auto"/>
        <w:bottom w:val="none" w:sz="0" w:space="0" w:color="auto"/>
        <w:right w:val="none" w:sz="0" w:space="0" w:color="auto"/>
      </w:divBdr>
    </w:div>
    <w:div w:id="1590888137">
      <w:bodyDiv w:val="1"/>
      <w:marLeft w:val="0"/>
      <w:marRight w:val="0"/>
      <w:marTop w:val="0"/>
      <w:marBottom w:val="0"/>
      <w:divBdr>
        <w:top w:val="none" w:sz="0" w:space="0" w:color="auto"/>
        <w:left w:val="none" w:sz="0" w:space="0" w:color="auto"/>
        <w:bottom w:val="none" w:sz="0" w:space="0" w:color="auto"/>
        <w:right w:val="none" w:sz="0" w:space="0" w:color="auto"/>
      </w:divBdr>
    </w:div>
    <w:div w:id="1625575643">
      <w:bodyDiv w:val="1"/>
      <w:marLeft w:val="0"/>
      <w:marRight w:val="0"/>
      <w:marTop w:val="0"/>
      <w:marBottom w:val="0"/>
      <w:divBdr>
        <w:top w:val="none" w:sz="0" w:space="0" w:color="auto"/>
        <w:left w:val="none" w:sz="0" w:space="0" w:color="auto"/>
        <w:bottom w:val="none" w:sz="0" w:space="0" w:color="auto"/>
        <w:right w:val="none" w:sz="0" w:space="0" w:color="auto"/>
      </w:divBdr>
    </w:div>
    <w:div w:id="1626958798">
      <w:bodyDiv w:val="1"/>
      <w:marLeft w:val="0"/>
      <w:marRight w:val="0"/>
      <w:marTop w:val="0"/>
      <w:marBottom w:val="0"/>
      <w:divBdr>
        <w:top w:val="none" w:sz="0" w:space="0" w:color="auto"/>
        <w:left w:val="none" w:sz="0" w:space="0" w:color="auto"/>
        <w:bottom w:val="none" w:sz="0" w:space="0" w:color="auto"/>
        <w:right w:val="none" w:sz="0" w:space="0" w:color="auto"/>
      </w:divBdr>
    </w:div>
    <w:div w:id="1628513175">
      <w:bodyDiv w:val="1"/>
      <w:marLeft w:val="0"/>
      <w:marRight w:val="0"/>
      <w:marTop w:val="0"/>
      <w:marBottom w:val="0"/>
      <w:divBdr>
        <w:top w:val="none" w:sz="0" w:space="0" w:color="auto"/>
        <w:left w:val="none" w:sz="0" w:space="0" w:color="auto"/>
        <w:bottom w:val="none" w:sz="0" w:space="0" w:color="auto"/>
        <w:right w:val="none" w:sz="0" w:space="0" w:color="auto"/>
      </w:divBdr>
    </w:div>
    <w:div w:id="1638030293">
      <w:bodyDiv w:val="1"/>
      <w:marLeft w:val="0"/>
      <w:marRight w:val="0"/>
      <w:marTop w:val="0"/>
      <w:marBottom w:val="0"/>
      <w:divBdr>
        <w:top w:val="none" w:sz="0" w:space="0" w:color="auto"/>
        <w:left w:val="none" w:sz="0" w:space="0" w:color="auto"/>
        <w:bottom w:val="none" w:sz="0" w:space="0" w:color="auto"/>
        <w:right w:val="none" w:sz="0" w:space="0" w:color="auto"/>
      </w:divBdr>
    </w:div>
    <w:div w:id="1646474240">
      <w:bodyDiv w:val="1"/>
      <w:marLeft w:val="0"/>
      <w:marRight w:val="0"/>
      <w:marTop w:val="0"/>
      <w:marBottom w:val="0"/>
      <w:divBdr>
        <w:top w:val="none" w:sz="0" w:space="0" w:color="auto"/>
        <w:left w:val="none" w:sz="0" w:space="0" w:color="auto"/>
        <w:bottom w:val="none" w:sz="0" w:space="0" w:color="auto"/>
        <w:right w:val="none" w:sz="0" w:space="0" w:color="auto"/>
      </w:divBdr>
    </w:div>
    <w:div w:id="1647080393">
      <w:bodyDiv w:val="1"/>
      <w:marLeft w:val="0"/>
      <w:marRight w:val="0"/>
      <w:marTop w:val="0"/>
      <w:marBottom w:val="0"/>
      <w:divBdr>
        <w:top w:val="none" w:sz="0" w:space="0" w:color="auto"/>
        <w:left w:val="none" w:sz="0" w:space="0" w:color="auto"/>
        <w:bottom w:val="none" w:sz="0" w:space="0" w:color="auto"/>
        <w:right w:val="none" w:sz="0" w:space="0" w:color="auto"/>
      </w:divBdr>
    </w:div>
    <w:div w:id="1659725591">
      <w:bodyDiv w:val="1"/>
      <w:marLeft w:val="0"/>
      <w:marRight w:val="0"/>
      <w:marTop w:val="0"/>
      <w:marBottom w:val="0"/>
      <w:divBdr>
        <w:top w:val="none" w:sz="0" w:space="0" w:color="auto"/>
        <w:left w:val="none" w:sz="0" w:space="0" w:color="auto"/>
        <w:bottom w:val="none" w:sz="0" w:space="0" w:color="auto"/>
        <w:right w:val="none" w:sz="0" w:space="0" w:color="auto"/>
      </w:divBdr>
    </w:div>
    <w:div w:id="1660770122">
      <w:bodyDiv w:val="1"/>
      <w:marLeft w:val="0"/>
      <w:marRight w:val="0"/>
      <w:marTop w:val="0"/>
      <w:marBottom w:val="0"/>
      <w:divBdr>
        <w:top w:val="none" w:sz="0" w:space="0" w:color="auto"/>
        <w:left w:val="none" w:sz="0" w:space="0" w:color="auto"/>
        <w:bottom w:val="none" w:sz="0" w:space="0" w:color="auto"/>
        <w:right w:val="none" w:sz="0" w:space="0" w:color="auto"/>
      </w:divBdr>
    </w:div>
    <w:div w:id="1662150788">
      <w:bodyDiv w:val="1"/>
      <w:marLeft w:val="0"/>
      <w:marRight w:val="0"/>
      <w:marTop w:val="0"/>
      <w:marBottom w:val="0"/>
      <w:divBdr>
        <w:top w:val="none" w:sz="0" w:space="0" w:color="auto"/>
        <w:left w:val="none" w:sz="0" w:space="0" w:color="auto"/>
        <w:bottom w:val="none" w:sz="0" w:space="0" w:color="auto"/>
        <w:right w:val="none" w:sz="0" w:space="0" w:color="auto"/>
      </w:divBdr>
    </w:div>
    <w:div w:id="1666779453">
      <w:bodyDiv w:val="1"/>
      <w:marLeft w:val="0"/>
      <w:marRight w:val="0"/>
      <w:marTop w:val="0"/>
      <w:marBottom w:val="0"/>
      <w:divBdr>
        <w:top w:val="none" w:sz="0" w:space="0" w:color="auto"/>
        <w:left w:val="none" w:sz="0" w:space="0" w:color="auto"/>
        <w:bottom w:val="none" w:sz="0" w:space="0" w:color="auto"/>
        <w:right w:val="none" w:sz="0" w:space="0" w:color="auto"/>
      </w:divBdr>
    </w:div>
    <w:div w:id="1678577554">
      <w:bodyDiv w:val="1"/>
      <w:marLeft w:val="0"/>
      <w:marRight w:val="0"/>
      <w:marTop w:val="0"/>
      <w:marBottom w:val="0"/>
      <w:divBdr>
        <w:top w:val="none" w:sz="0" w:space="0" w:color="auto"/>
        <w:left w:val="none" w:sz="0" w:space="0" w:color="auto"/>
        <w:bottom w:val="none" w:sz="0" w:space="0" w:color="auto"/>
        <w:right w:val="none" w:sz="0" w:space="0" w:color="auto"/>
      </w:divBdr>
    </w:div>
    <w:div w:id="1681546202">
      <w:bodyDiv w:val="1"/>
      <w:marLeft w:val="0"/>
      <w:marRight w:val="0"/>
      <w:marTop w:val="0"/>
      <w:marBottom w:val="0"/>
      <w:divBdr>
        <w:top w:val="none" w:sz="0" w:space="0" w:color="auto"/>
        <w:left w:val="none" w:sz="0" w:space="0" w:color="auto"/>
        <w:bottom w:val="none" w:sz="0" w:space="0" w:color="auto"/>
        <w:right w:val="none" w:sz="0" w:space="0" w:color="auto"/>
      </w:divBdr>
    </w:div>
    <w:div w:id="1685980014">
      <w:bodyDiv w:val="1"/>
      <w:marLeft w:val="0"/>
      <w:marRight w:val="0"/>
      <w:marTop w:val="0"/>
      <w:marBottom w:val="0"/>
      <w:divBdr>
        <w:top w:val="none" w:sz="0" w:space="0" w:color="auto"/>
        <w:left w:val="none" w:sz="0" w:space="0" w:color="auto"/>
        <w:bottom w:val="none" w:sz="0" w:space="0" w:color="auto"/>
        <w:right w:val="none" w:sz="0" w:space="0" w:color="auto"/>
      </w:divBdr>
    </w:div>
    <w:div w:id="1707369668">
      <w:bodyDiv w:val="1"/>
      <w:marLeft w:val="0"/>
      <w:marRight w:val="0"/>
      <w:marTop w:val="0"/>
      <w:marBottom w:val="0"/>
      <w:divBdr>
        <w:top w:val="none" w:sz="0" w:space="0" w:color="auto"/>
        <w:left w:val="none" w:sz="0" w:space="0" w:color="auto"/>
        <w:bottom w:val="none" w:sz="0" w:space="0" w:color="auto"/>
        <w:right w:val="none" w:sz="0" w:space="0" w:color="auto"/>
      </w:divBdr>
    </w:div>
    <w:div w:id="1725133156">
      <w:bodyDiv w:val="1"/>
      <w:marLeft w:val="0"/>
      <w:marRight w:val="0"/>
      <w:marTop w:val="0"/>
      <w:marBottom w:val="0"/>
      <w:divBdr>
        <w:top w:val="none" w:sz="0" w:space="0" w:color="auto"/>
        <w:left w:val="none" w:sz="0" w:space="0" w:color="auto"/>
        <w:bottom w:val="none" w:sz="0" w:space="0" w:color="auto"/>
        <w:right w:val="none" w:sz="0" w:space="0" w:color="auto"/>
      </w:divBdr>
    </w:div>
    <w:div w:id="1729650534">
      <w:bodyDiv w:val="1"/>
      <w:marLeft w:val="0"/>
      <w:marRight w:val="0"/>
      <w:marTop w:val="0"/>
      <w:marBottom w:val="0"/>
      <w:divBdr>
        <w:top w:val="none" w:sz="0" w:space="0" w:color="auto"/>
        <w:left w:val="none" w:sz="0" w:space="0" w:color="auto"/>
        <w:bottom w:val="none" w:sz="0" w:space="0" w:color="auto"/>
        <w:right w:val="none" w:sz="0" w:space="0" w:color="auto"/>
      </w:divBdr>
    </w:div>
    <w:div w:id="1758362965">
      <w:bodyDiv w:val="1"/>
      <w:marLeft w:val="0"/>
      <w:marRight w:val="0"/>
      <w:marTop w:val="0"/>
      <w:marBottom w:val="0"/>
      <w:divBdr>
        <w:top w:val="none" w:sz="0" w:space="0" w:color="auto"/>
        <w:left w:val="none" w:sz="0" w:space="0" w:color="auto"/>
        <w:bottom w:val="none" w:sz="0" w:space="0" w:color="auto"/>
        <w:right w:val="none" w:sz="0" w:space="0" w:color="auto"/>
      </w:divBdr>
    </w:div>
    <w:div w:id="1760715830">
      <w:bodyDiv w:val="1"/>
      <w:marLeft w:val="0"/>
      <w:marRight w:val="0"/>
      <w:marTop w:val="0"/>
      <w:marBottom w:val="0"/>
      <w:divBdr>
        <w:top w:val="none" w:sz="0" w:space="0" w:color="auto"/>
        <w:left w:val="none" w:sz="0" w:space="0" w:color="auto"/>
        <w:bottom w:val="none" w:sz="0" w:space="0" w:color="auto"/>
        <w:right w:val="none" w:sz="0" w:space="0" w:color="auto"/>
      </w:divBdr>
    </w:div>
    <w:div w:id="1768116276">
      <w:bodyDiv w:val="1"/>
      <w:marLeft w:val="0"/>
      <w:marRight w:val="0"/>
      <w:marTop w:val="0"/>
      <w:marBottom w:val="0"/>
      <w:divBdr>
        <w:top w:val="none" w:sz="0" w:space="0" w:color="auto"/>
        <w:left w:val="none" w:sz="0" w:space="0" w:color="auto"/>
        <w:bottom w:val="none" w:sz="0" w:space="0" w:color="auto"/>
        <w:right w:val="none" w:sz="0" w:space="0" w:color="auto"/>
      </w:divBdr>
    </w:div>
    <w:div w:id="1768188785">
      <w:bodyDiv w:val="1"/>
      <w:marLeft w:val="0"/>
      <w:marRight w:val="0"/>
      <w:marTop w:val="0"/>
      <w:marBottom w:val="0"/>
      <w:divBdr>
        <w:top w:val="none" w:sz="0" w:space="0" w:color="auto"/>
        <w:left w:val="none" w:sz="0" w:space="0" w:color="auto"/>
        <w:bottom w:val="none" w:sz="0" w:space="0" w:color="auto"/>
        <w:right w:val="none" w:sz="0" w:space="0" w:color="auto"/>
      </w:divBdr>
    </w:div>
    <w:div w:id="1785879568">
      <w:bodyDiv w:val="1"/>
      <w:marLeft w:val="0"/>
      <w:marRight w:val="0"/>
      <w:marTop w:val="0"/>
      <w:marBottom w:val="0"/>
      <w:divBdr>
        <w:top w:val="none" w:sz="0" w:space="0" w:color="auto"/>
        <w:left w:val="none" w:sz="0" w:space="0" w:color="auto"/>
        <w:bottom w:val="none" w:sz="0" w:space="0" w:color="auto"/>
        <w:right w:val="none" w:sz="0" w:space="0" w:color="auto"/>
      </w:divBdr>
    </w:div>
    <w:div w:id="1795249084">
      <w:bodyDiv w:val="1"/>
      <w:marLeft w:val="0"/>
      <w:marRight w:val="0"/>
      <w:marTop w:val="0"/>
      <w:marBottom w:val="0"/>
      <w:divBdr>
        <w:top w:val="none" w:sz="0" w:space="0" w:color="auto"/>
        <w:left w:val="none" w:sz="0" w:space="0" w:color="auto"/>
        <w:bottom w:val="none" w:sz="0" w:space="0" w:color="auto"/>
        <w:right w:val="none" w:sz="0" w:space="0" w:color="auto"/>
      </w:divBdr>
    </w:div>
    <w:div w:id="1832017610">
      <w:bodyDiv w:val="1"/>
      <w:marLeft w:val="0"/>
      <w:marRight w:val="0"/>
      <w:marTop w:val="0"/>
      <w:marBottom w:val="0"/>
      <w:divBdr>
        <w:top w:val="none" w:sz="0" w:space="0" w:color="auto"/>
        <w:left w:val="none" w:sz="0" w:space="0" w:color="auto"/>
        <w:bottom w:val="none" w:sz="0" w:space="0" w:color="auto"/>
        <w:right w:val="none" w:sz="0" w:space="0" w:color="auto"/>
      </w:divBdr>
    </w:div>
    <w:div w:id="1836918326">
      <w:bodyDiv w:val="1"/>
      <w:marLeft w:val="0"/>
      <w:marRight w:val="0"/>
      <w:marTop w:val="0"/>
      <w:marBottom w:val="0"/>
      <w:divBdr>
        <w:top w:val="none" w:sz="0" w:space="0" w:color="auto"/>
        <w:left w:val="none" w:sz="0" w:space="0" w:color="auto"/>
        <w:bottom w:val="none" w:sz="0" w:space="0" w:color="auto"/>
        <w:right w:val="none" w:sz="0" w:space="0" w:color="auto"/>
      </w:divBdr>
    </w:div>
    <w:div w:id="1852138341">
      <w:bodyDiv w:val="1"/>
      <w:marLeft w:val="0"/>
      <w:marRight w:val="0"/>
      <w:marTop w:val="0"/>
      <w:marBottom w:val="0"/>
      <w:divBdr>
        <w:top w:val="none" w:sz="0" w:space="0" w:color="auto"/>
        <w:left w:val="none" w:sz="0" w:space="0" w:color="auto"/>
        <w:bottom w:val="none" w:sz="0" w:space="0" w:color="auto"/>
        <w:right w:val="none" w:sz="0" w:space="0" w:color="auto"/>
      </w:divBdr>
    </w:div>
    <w:div w:id="1857232596">
      <w:bodyDiv w:val="1"/>
      <w:marLeft w:val="0"/>
      <w:marRight w:val="0"/>
      <w:marTop w:val="0"/>
      <w:marBottom w:val="0"/>
      <w:divBdr>
        <w:top w:val="none" w:sz="0" w:space="0" w:color="auto"/>
        <w:left w:val="none" w:sz="0" w:space="0" w:color="auto"/>
        <w:bottom w:val="none" w:sz="0" w:space="0" w:color="auto"/>
        <w:right w:val="none" w:sz="0" w:space="0" w:color="auto"/>
      </w:divBdr>
    </w:div>
    <w:div w:id="1884712040">
      <w:bodyDiv w:val="1"/>
      <w:marLeft w:val="0"/>
      <w:marRight w:val="0"/>
      <w:marTop w:val="0"/>
      <w:marBottom w:val="0"/>
      <w:divBdr>
        <w:top w:val="none" w:sz="0" w:space="0" w:color="auto"/>
        <w:left w:val="none" w:sz="0" w:space="0" w:color="auto"/>
        <w:bottom w:val="none" w:sz="0" w:space="0" w:color="auto"/>
        <w:right w:val="none" w:sz="0" w:space="0" w:color="auto"/>
      </w:divBdr>
    </w:div>
    <w:div w:id="1884825623">
      <w:bodyDiv w:val="1"/>
      <w:marLeft w:val="0"/>
      <w:marRight w:val="0"/>
      <w:marTop w:val="0"/>
      <w:marBottom w:val="0"/>
      <w:divBdr>
        <w:top w:val="none" w:sz="0" w:space="0" w:color="auto"/>
        <w:left w:val="none" w:sz="0" w:space="0" w:color="auto"/>
        <w:bottom w:val="none" w:sz="0" w:space="0" w:color="auto"/>
        <w:right w:val="none" w:sz="0" w:space="0" w:color="auto"/>
      </w:divBdr>
    </w:div>
    <w:div w:id="1903522396">
      <w:bodyDiv w:val="1"/>
      <w:marLeft w:val="0"/>
      <w:marRight w:val="0"/>
      <w:marTop w:val="0"/>
      <w:marBottom w:val="0"/>
      <w:divBdr>
        <w:top w:val="none" w:sz="0" w:space="0" w:color="auto"/>
        <w:left w:val="none" w:sz="0" w:space="0" w:color="auto"/>
        <w:bottom w:val="none" w:sz="0" w:space="0" w:color="auto"/>
        <w:right w:val="none" w:sz="0" w:space="0" w:color="auto"/>
      </w:divBdr>
    </w:div>
    <w:div w:id="1913851387">
      <w:bodyDiv w:val="1"/>
      <w:marLeft w:val="0"/>
      <w:marRight w:val="0"/>
      <w:marTop w:val="0"/>
      <w:marBottom w:val="0"/>
      <w:divBdr>
        <w:top w:val="none" w:sz="0" w:space="0" w:color="auto"/>
        <w:left w:val="none" w:sz="0" w:space="0" w:color="auto"/>
        <w:bottom w:val="none" w:sz="0" w:space="0" w:color="auto"/>
        <w:right w:val="none" w:sz="0" w:space="0" w:color="auto"/>
      </w:divBdr>
    </w:div>
    <w:div w:id="1934317023">
      <w:bodyDiv w:val="1"/>
      <w:marLeft w:val="0"/>
      <w:marRight w:val="0"/>
      <w:marTop w:val="0"/>
      <w:marBottom w:val="0"/>
      <w:divBdr>
        <w:top w:val="none" w:sz="0" w:space="0" w:color="auto"/>
        <w:left w:val="none" w:sz="0" w:space="0" w:color="auto"/>
        <w:bottom w:val="none" w:sz="0" w:space="0" w:color="auto"/>
        <w:right w:val="none" w:sz="0" w:space="0" w:color="auto"/>
      </w:divBdr>
    </w:div>
    <w:div w:id="1941258196">
      <w:bodyDiv w:val="1"/>
      <w:marLeft w:val="0"/>
      <w:marRight w:val="0"/>
      <w:marTop w:val="0"/>
      <w:marBottom w:val="0"/>
      <w:divBdr>
        <w:top w:val="none" w:sz="0" w:space="0" w:color="auto"/>
        <w:left w:val="none" w:sz="0" w:space="0" w:color="auto"/>
        <w:bottom w:val="none" w:sz="0" w:space="0" w:color="auto"/>
        <w:right w:val="none" w:sz="0" w:space="0" w:color="auto"/>
      </w:divBdr>
    </w:div>
    <w:div w:id="1968586382">
      <w:bodyDiv w:val="1"/>
      <w:marLeft w:val="0"/>
      <w:marRight w:val="0"/>
      <w:marTop w:val="0"/>
      <w:marBottom w:val="0"/>
      <w:divBdr>
        <w:top w:val="none" w:sz="0" w:space="0" w:color="auto"/>
        <w:left w:val="none" w:sz="0" w:space="0" w:color="auto"/>
        <w:bottom w:val="none" w:sz="0" w:space="0" w:color="auto"/>
        <w:right w:val="none" w:sz="0" w:space="0" w:color="auto"/>
      </w:divBdr>
    </w:div>
    <w:div w:id="1978218428">
      <w:bodyDiv w:val="1"/>
      <w:marLeft w:val="0"/>
      <w:marRight w:val="0"/>
      <w:marTop w:val="0"/>
      <w:marBottom w:val="0"/>
      <w:divBdr>
        <w:top w:val="none" w:sz="0" w:space="0" w:color="auto"/>
        <w:left w:val="none" w:sz="0" w:space="0" w:color="auto"/>
        <w:bottom w:val="none" w:sz="0" w:space="0" w:color="auto"/>
        <w:right w:val="none" w:sz="0" w:space="0" w:color="auto"/>
      </w:divBdr>
    </w:div>
    <w:div w:id="1991251426">
      <w:bodyDiv w:val="1"/>
      <w:marLeft w:val="0"/>
      <w:marRight w:val="0"/>
      <w:marTop w:val="0"/>
      <w:marBottom w:val="0"/>
      <w:divBdr>
        <w:top w:val="none" w:sz="0" w:space="0" w:color="auto"/>
        <w:left w:val="none" w:sz="0" w:space="0" w:color="auto"/>
        <w:bottom w:val="none" w:sz="0" w:space="0" w:color="auto"/>
        <w:right w:val="none" w:sz="0" w:space="0" w:color="auto"/>
      </w:divBdr>
    </w:div>
    <w:div w:id="2003317384">
      <w:bodyDiv w:val="1"/>
      <w:marLeft w:val="0"/>
      <w:marRight w:val="0"/>
      <w:marTop w:val="0"/>
      <w:marBottom w:val="0"/>
      <w:divBdr>
        <w:top w:val="none" w:sz="0" w:space="0" w:color="auto"/>
        <w:left w:val="none" w:sz="0" w:space="0" w:color="auto"/>
        <w:bottom w:val="none" w:sz="0" w:space="0" w:color="auto"/>
        <w:right w:val="none" w:sz="0" w:space="0" w:color="auto"/>
      </w:divBdr>
    </w:div>
    <w:div w:id="2005349673">
      <w:bodyDiv w:val="1"/>
      <w:marLeft w:val="0"/>
      <w:marRight w:val="0"/>
      <w:marTop w:val="0"/>
      <w:marBottom w:val="0"/>
      <w:divBdr>
        <w:top w:val="none" w:sz="0" w:space="0" w:color="auto"/>
        <w:left w:val="none" w:sz="0" w:space="0" w:color="auto"/>
        <w:bottom w:val="none" w:sz="0" w:space="0" w:color="auto"/>
        <w:right w:val="none" w:sz="0" w:space="0" w:color="auto"/>
      </w:divBdr>
    </w:div>
    <w:div w:id="2016150250">
      <w:bodyDiv w:val="1"/>
      <w:marLeft w:val="0"/>
      <w:marRight w:val="0"/>
      <w:marTop w:val="0"/>
      <w:marBottom w:val="0"/>
      <w:divBdr>
        <w:top w:val="none" w:sz="0" w:space="0" w:color="auto"/>
        <w:left w:val="none" w:sz="0" w:space="0" w:color="auto"/>
        <w:bottom w:val="none" w:sz="0" w:space="0" w:color="auto"/>
        <w:right w:val="none" w:sz="0" w:space="0" w:color="auto"/>
      </w:divBdr>
    </w:div>
    <w:div w:id="2022390125">
      <w:bodyDiv w:val="1"/>
      <w:marLeft w:val="0"/>
      <w:marRight w:val="0"/>
      <w:marTop w:val="0"/>
      <w:marBottom w:val="0"/>
      <w:divBdr>
        <w:top w:val="none" w:sz="0" w:space="0" w:color="auto"/>
        <w:left w:val="none" w:sz="0" w:space="0" w:color="auto"/>
        <w:bottom w:val="none" w:sz="0" w:space="0" w:color="auto"/>
        <w:right w:val="none" w:sz="0" w:space="0" w:color="auto"/>
      </w:divBdr>
    </w:div>
    <w:div w:id="2023386923">
      <w:bodyDiv w:val="1"/>
      <w:marLeft w:val="0"/>
      <w:marRight w:val="0"/>
      <w:marTop w:val="0"/>
      <w:marBottom w:val="0"/>
      <w:divBdr>
        <w:top w:val="none" w:sz="0" w:space="0" w:color="auto"/>
        <w:left w:val="none" w:sz="0" w:space="0" w:color="auto"/>
        <w:bottom w:val="none" w:sz="0" w:space="0" w:color="auto"/>
        <w:right w:val="none" w:sz="0" w:space="0" w:color="auto"/>
      </w:divBdr>
    </w:div>
    <w:div w:id="2027051817">
      <w:bodyDiv w:val="1"/>
      <w:marLeft w:val="0"/>
      <w:marRight w:val="0"/>
      <w:marTop w:val="0"/>
      <w:marBottom w:val="0"/>
      <w:divBdr>
        <w:top w:val="none" w:sz="0" w:space="0" w:color="auto"/>
        <w:left w:val="none" w:sz="0" w:space="0" w:color="auto"/>
        <w:bottom w:val="none" w:sz="0" w:space="0" w:color="auto"/>
        <w:right w:val="none" w:sz="0" w:space="0" w:color="auto"/>
      </w:divBdr>
    </w:div>
    <w:div w:id="2052608461">
      <w:bodyDiv w:val="1"/>
      <w:marLeft w:val="0"/>
      <w:marRight w:val="0"/>
      <w:marTop w:val="0"/>
      <w:marBottom w:val="0"/>
      <w:divBdr>
        <w:top w:val="none" w:sz="0" w:space="0" w:color="auto"/>
        <w:left w:val="none" w:sz="0" w:space="0" w:color="auto"/>
        <w:bottom w:val="none" w:sz="0" w:space="0" w:color="auto"/>
        <w:right w:val="none" w:sz="0" w:space="0" w:color="auto"/>
      </w:divBdr>
    </w:div>
    <w:div w:id="2054035727">
      <w:bodyDiv w:val="1"/>
      <w:marLeft w:val="0"/>
      <w:marRight w:val="0"/>
      <w:marTop w:val="0"/>
      <w:marBottom w:val="0"/>
      <w:divBdr>
        <w:top w:val="none" w:sz="0" w:space="0" w:color="auto"/>
        <w:left w:val="none" w:sz="0" w:space="0" w:color="auto"/>
        <w:bottom w:val="none" w:sz="0" w:space="0" w:color="auto"/>
        <w:right w:val="none" w:sz="0" w:space="0" w:color="auto"/>
      </w:divBdr>
    </w:div>
    <w:div w:id="2062557882">
      <w:bodyDiv w:val="1"/>
      <w:marLeft w:val="0"/>
      <w:marRight w:val="0"/>
      <w:marTop w:val="0"/>
      <w:marBottom w:val="0"/>
      <w:divBdr>
        <w:top w:val="none" w:sz="0" w:space="0" w:color="auto"/>
        <w:left w:val="none" w:sz="0" w:space="0" w:color="auto"/>
        <w:bottom w:val="none" w:sz="0" w:space="0" w:color="auto"/>
        <w:right w:val="none" w:sz="0" w:space="0" w:color="auto"/>
      </w:divBdr>
    </w:div>
    <w:div w:id="2063940601">
      <w:bodyDiv w:val="1"/>
      <w:marLeft w:val="0"/>
      <w:marRight w:val="0"/>
      <w:marTop w:val="0"/>
      <w:marBottom w:val="0"/>
      <w:divBdr>
        <w:top w:val="none" w:sz="0" w:space="0" w:color="auto"/>
        <w:left w:val="none" w:sz="0" w:space="0" w:color="auto"/>
        <w:bottom w:val="none" w:sz="0" w:space="0" w:color="auto"/>
        <w:right w:val="none" w:sz="0" w:space="0" w:color="auto"/>
      </w:divBdr>
    </w:div>
    <w:div w:id="2083987816">
      <w:bodyDiv w:val="1"/>
      <w:marLeft w:val="0"/>
      <w:marRight w:val="0"/>
      <w:marTop w:val="0"/>
      <w:marBottom w:val="0"/>
      <w:divBdr>
        <w:top w:val="none" w:sz="0" w:space="0" w:color="auto"/>
        <w:left w:val="none" w:sz="0" w:space="0" w:color="auto"/>
        <w:bottom w:val="none" w:sz="0" w:space="0" w:color="auto"/>
        <w:right w:val="none" w:sz="0" w:space="0" w:color="auto"/>
      </w:divBdr>
    </w:div>
    <w:div w:id="2116559462">
      <w:bodyDiv w:val="1"/>
      <w:marLeft w:val="0"/>
      <w:marRight w:val="0"/>
      <w:marTop w:val="0"/>
      <w:marBottom w:val="0"/>
      <w:divBdr>
        <w:top w:val="none" w:sz="0" w:space="0" w:color="auto"/>
        <w:left w:val="none" w:sz="0" w:space="0" w:color="auto"/>
        <w:bottom w:val="none" w:sz="0" w:space="0" w:color="auto"/>
        <w:right w:val="none" w:sz="0" w:space="0" w:color="auto"/>
      </w:divBdr>
    </w:div>
    <w:div w:id="2130934487">
      <w:bodyDiv w:val="1"/>
      <w:marLeft w:val="0"/>
      <w:marRight w:val="0"/>
      <w:marTop w:val="0"/>
      <w:marBottom w:val="0"/>
      <w:divBdr>
        <w:top w:val="none" w:sz="0" w:space="0" w:color="auto"/>
        <w:left w:val="none" w:sz="0" w:space="0" w:color="auto"/>
        <w:bottom w:val="none" w:sz="0" w:space="0" w:color="auto"/>
        <w:right w:val="none" w:sz="0" w:space="0" w:color="auto"/>
      </w:divBdr>
    </w:div>
    <w:div w:id="21374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306E0-C72D-4778-990F-A9DC1A5C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12363</TotalTime>
  <Pages>21</Pages>
  <Words>6271</Words>
  <Characters>35745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Lenovo</cp:lastModifiedBy>
  <cp:revision>114</cp:revision>
  <cp:lastPrinted>2022-10-12T11:14:00Z</cp:lastPrinted>
  <dcterms:created xsi:type="dcterms:W3CDTF">2020-02-05T11:29:00Z</dcterms:created>
  <dcterms:modified xsi:type="dcterms:W3CDTF">2024-01-25T17:04:00Z</dcterms:modified>
</cp:coreProperties>
</file>