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8B55C8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39</w:t>
      </w:r>
      <w:r w:rsidR="00D411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D41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52E7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A690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52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января </w:t>
      </w:r>
      <w:r w:rsidR="000F18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73192B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  <w:bookmarkStart w:id="0" w:name="_GoBack"/>
            <w:bookmarkEnd w:id="0"/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145070" w:rsidRPr="00E9099E" w:rsidTr="00615452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145070" w:rsidRPr="008C2886" w:rsidRDefault="00145070" w:rsidP="00145070">
            <w:r w:rsidRPr="008C2886">
              <w:t>Пархоменко И.А.</w:t>
            </w:r>
          </w:p>
        </w:tc>
        <w:tc>
          <w:tcPr>
            <w:tcW w:w="567" w:type="dxa"/>
            <w:shd w:val="clear" w:color="auto" w:fill="auto"/>
          </w:tcPr>
          <w:p w:rsidR="00145070" w:rsidRPr="008C2886" w:rsidRDefault="00145070" w:rsidP="00145070">
            <w:r>
              <w:t>-</w:t>
            </w:r>
          </w:p>
        </w:tc>
        <w:tc>
          <w:tcPr>
            <w:tcW w:w="6946" w:type="dxa"/>
            <w:shd w:val="clear" w:color="auto" w:fill="auto"/>
          </w:tcPr>
          <w:p w:rsidR="00145070" w:rsidRPr="00BB2DE9" w:rsidRDefault="00145070" w:rsidP="00145070">
            <w:r w:rsidRPr="00BB2DE9">
              <w:t>и.о. руководителя лабораторий иммунологического типирования тканей;</w:t>
            </w:r>
          </w:p>
          <w:p w:rsidR="00145070" w:rsidRPr="00614B81" w:rsidRDefault="00145070" w:rsidP="00145070">
            <w:pPr>
              <w:jc w:val="both"/>
            </w:pPr>
          </w:p>
        </w:tc>
      </w:tr>
      <w:tr w:rsidR="00145070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145070" w:rsidRPr="0007462B" w:rsidRDefault="00145070" w:rsidP="00145070">
            <w:r w:rsidRPr="0007462B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145070" w:rsidRPr="0007462B" w:rsidRDefault="00145070" w:rsidP="00145070">
            <w:r w:rsidRPr="0007462B">
              <w:t>главный экономист;</w:t>
            </w:r>
          </w:p>
        </w:tc>
      </w:tr>
      <w:tr w:rsidR="00145070" w:rsidRPr="00E9099E" w:rsidTr="00E00F14">
        <w:trPr>
          <w:trHeight w:val="419"/>
        </w:trPr>
        <w:tc>
          <w:tcPr>
            <w:tcW w:w="2694" w:type="dxa"/>
            <w:shd w:val="clear" w:color="auto" w:fill="auto"/>
          </w:tcPr>
          <w:p w:rsidR="00145070" w:rsidRPr="00145070" w:rsidRDefault="00145070" w:rsidP="00145070">
            <w:r w:rsidRPr="00145070">
              <w:t>Куанышева Г.М.</w:t>
            </w:r>
          </w:p>
        </w:tc>
        <w:tc>
          <w:tcPr>
            <w:tcW w:w="567" w:type="dxa"/>
            <w:shd w:val="clear" w:color="auto" w:fill="auto"/>
          </w:tcPr>
          <w:p w:rsidR="00145070" w:rsidRPr="00145070" w:rsidRDefault="00145070" w:rsidP="00145070">
            <w:r w:rsidRPr="00145070">
              <w:t>-</w:t>
            </w:r>
          </w:p>
        </w:tc>
        <w:tc>
          <w:tcPr>
            <w:tcW w:w="6946" w:type="dxa"/>
            <w:shd w:val="clear" w:color="auto" w:fill="auto"/>
          </w:tcPr>
          <w:p w:rsidR="00145070" w:rsidRPr="00615452" w:rsidRDefault="00145070" w:rsidP="00145070">
            <w:pPr>
              <w:rPr>
                <w:highlight w:val="yellow"/>
              </w:rPr>
            </w:pPr>
            <w:r w:rsidRPr="00145070">
              <w:t>главный бухгалтер;</w:t>
            </w:r>
          </w:p>
        </w:tc>
      </w:tr>
      <w:tr w:rsidR="00145070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145070" w:rsidRPr="0007462B" w:rsidRDefault="00145070" w:rsidP="00145070">
            <w:r w:rsidRPr="0007462B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145070" w:rsidRPr="0007462B" w:rsidRDefault="00145070" w:rsidP="00145070">
            <w:r w:rsidRPr="0007462B">
              <w:t>юрист;</w:t>
            </w:r>
          </w:p>
        </w:tc>
      </w:tr>
      <w:tr w:rsidR="00145070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145070" w:rsidRPr="0007462B" w:rsidRDefault="00145070" w:rsidP="00145070">
            <w:r w:rsidRPr="0007462B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145070" w:rsidRPr="0007462B" w:rsidRDefault="00145070" w:rsidP="00145070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145070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145070" w:rsidRPr="0007462B" w:rsidRDefault="00145070" w:rsidP="00145070"/>
        </w:tc>
        <w:tc>
          <w:tcPr>
            <w:tcW w:w="567" w:type="dxa"/>
            <w:shd w:val="clear" w:color="auto" w:fill="auto"/>
          </w:tcPr>
          <w:p w:rsidR="00145070" w:rsidRPr="00D411B1" w:rsidRDefault="00145070" w:rsidP="00145070"/>
        </w:tc>
        <w:tc>
          <w:tcPr>
            <w:tcW w:w="6946" w:type="dxa"/>
            <w:shd w:val="clear" w:color="auto" w:fill="auto"/>
            <w:hideMark/>
          </w:tcPr>
          <w:p w:rsidR="00145070" w:rsidRPr="0007462B" w:rsidRDefault="00145070" w:rsidP="00145070">
            <w:pPr>
              <w:jc w:val="both"/>
            </w:pPr>
          </w:p>
        </w:tc>
      </w:tr>
      <w:tr w:rsidR="00145070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145070" w:rsidRPr="00F87632" w:rsidRDefault="00145070" w:rsidP="00145070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145070" w:rsidRPr="00F87632" w:rsidRDefault="00145070" w:rsidP="00145070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145070" w:rsidRPr="00F87632" w:rsidRDefault="00145070" w:rsidP="00145070">
            <w:pPr>
              <w:jc w:val="both"/>
            </w:pPr>
            <w:r>
              <w:t>менеджер</w:t>
            </w:r>
            <w:r w:rsidRPr="00F87632">
              <w:t xml:space="preserve"> отдела маркетинга и государственных закупок, секретарь тендерной комиссии.</w:t>
            </w:r>
          </w:p>
        </w:tc>
      </w:tr>
    </w:tbl>
    <w:p w:rsidR="00D411B1" w:rsidRDefault="000D3373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145070">
        <w:rPr>
          <w:b w:val="0"/>
          <w:sz w:val="24"/>
          <w:szCs w:val="24"/>
        </w:rPr>
        <w:t>1</w:t>
      </w:r>
      <w:r w:rsidR="00615452">
        <w:rPr>
          <w:b w:val="0"/>
          <w:sz w:val="24"/>
          <w:szCs w:val="24"/>
        </w:rPr>
        <w:t xml:space="preserve">7 </w:t>
      </w:r>
      <w:r w:rsidR="00145070">
        <w:rPr>
          <w:b w:val="0"/>
          <w:sz w:val="24"/>
          <w:szCs w:val="24"/>
        </w:rPr>
        <w:t xml:space="preserve">января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145070">
        <w:rPr>
          <w:b w:val="0"/>
          <w:bCs w:val="0"/>
          <w:sz w:val="24"/>
          <w:szCs w:val="24"/>
        </w:rPr>
        <w:t>39</w:t>
      </w:r>
      <w:r w:rsidR="006E11A3">
        <w:rPr>
          <w:b w:val="0"/>
          <w:bCs w:val="0"/>
          <w:sz w:val="24"/>
          <w:szCs w:val="24"/>
        </w:rPr>
        <w:t xml:space="preserve"> лот</w:t>
      </w:r>
      <w:r w:rsidR="00D411B1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D411B1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15452">
        <w:rPr>
          <w:b w:val="0"/>
          <w:sz w:val="24"/>
          <w:szCs w:val="24"/>
        </w:rPr>
        <w:t xml:space="preserve"> </w:t>
      </w:r>
      <w:r w:rsidR="000D3373">
        <w:rPr>
          <w:b w:val="0"/>
          <w:sz w:val="24"/>
          <w:szCs w:val="24"/>
        </w:rPr>
        <w:t>1</w:t>
      </w:r>
      <w:r w:rsidR="008B55C8">
        <w:rPr>
          <w:b w:val="0"/>
          <w:sz w:val="24"/>
          <w:szCs w:val="24"/>
        </w:rPr>
        <w:t>9</w:t>
      </w:r>
      <w:r w:rsidR="000D3373">
        <w:rPr>
          <w:b w:val="0"/>
          <w:sz w:val="24"/>
          <w:szCs w:val="24"/>
        </w:rPr>
        <w:t xml:space="preserve"> января</w:t>
      </w:r>
      <w:r w:rsidR="00615452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 w:rsidR="000D3373">
        <w:rPr>
          <w:b w:val="0"/>
          <w:sz w:val="24"/>
          <w:szCs w:val="24"/>
        </w:rPr>
        <w:t>39</w:t>
      </w:r>
      <w:r>
        <w:rPr>
          <w:b w:val="0"/>
          <w:sz w:val="24"/>
          <w:szCs w:val="24"/>
        </w:rPr>
        <w:t xml:space="preserve"> лотов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1967D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3914775"/>
                      <wp:effectExtent l="57150" t="0" r="47625" b="0"/>
                      <wp:wrapNone/>
                      <wp:docPr id="2" name="Прямоугольник 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4EF2" id="Прямоугольник 2" o:spid="_x0000_s1026" alt="https://oebs.goszakup.gov.kz/OA_HTML/cabo/images/swan/t.gif" style="position:absolute;margin-left:12.75pt;margin-top:-80.25pt;width:3.75pt;height:30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29" name="Прямоугольник 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CB130" id="Прямоугольник 29" o:spid="_x0000_s1026" alt="https://oebs.goszakup.gov.kz/OA_HTML/cabo/images/swan/t.gif" style="position:absolute;margin-left:12.75pt;margin-top:-80.25pt;width:3.75pt;height:83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Fy8BFs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0" name="Прямоугольник 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83A23" id="Прямоугольник 30" o:spid="_x0000_s1026" alt="https://oebs.goszakup.gov.kz/OA_HTML/cabo/images/swan/t.gif" style="position:absolute;margin-left:12.75pt;margin-top:-80.25pt;width:3.75pt;height:83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Anymtw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3" name="Прямоугольник 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0694" id="Прямоугольник 33" o:spid="_x0000_s1026" alt="https://oebs.goszakup.gov.kz/OA_HTML/cabo/images/swan/t.gif" style="position:absolute;margin-left:12.75pt;margin-top:-80.25pt;width:3.75pt;height:8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FUvZNo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861 350,00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24 117 800,00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581 980,0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1 745 940,00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536 254,00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2 145 016,00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872 539,00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9 597 929,00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 и II классов (ABDR ) методом ПЦР SSP одного образца на одном 96-ти луночном планшете </w:t>
            </w:r>
            <w:r w:rsidRPr="000D3373"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5 800 080,00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4 922 510,00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2 953 506,00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2 461 254,00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781 769,00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62 541 520,00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612 900,00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3 677 400,00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984 409,00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25 594 634,00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19 591 242,00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799 200,00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5 594 400,00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3 877 494,00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240 404 628,00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176 892,00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1 592 028,00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246 314,00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2 216 826,00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1 640 952,00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4 925 168,00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Сиквенсовый стандарт версия 1.1. для 96 -х капилярного генетического анализатора 3730/3730 xl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Отрицательный контроль для реагентов LABScan 3D анализатора, в упаковке 10 тестов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94 759,00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3 411 324,00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43 516 653,00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1 362 055,00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32 461 920,00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15 423 786,00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52 306 308,00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3 872 757,00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15 491 028,00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выявления контаминации при HLA-генотипировании, в наборе 64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603 054,00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1 206 108,00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Наборы диагностических реагентов предназначены для проведения ПЦР в амплификаторах для оценки  работы амплификаторов   методом ПЦР SSP  в формате одной 96-луночной планшеты методом ПЦР SSP. Набор рассчитан на 5 типирований.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625 950,00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1 251 900,00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20 000 000,00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0D3373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7F4ACA" w:rsidRDefault="000D3373" w:rsidP="000D3373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D26EB0" w:rsidRDefault="000D3373" w:rsidP="000D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9A632A" w:rsidRDefault="000D3373" w:rsidP="000D3373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Default="000D3373" w:rsidP="000D3373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17.01.2022</w:t>
            </w:r>
          </w:p>
          <w:p w:rsidR="000D3373" w:rsidRPr="001A4E97" w:rsidRDefault="000D3373" w:rsidP="000D3373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08:30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5A690D" w:rsidRPr="005A690D" w:rsidRDefault="005A690D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5A690D">
        <w:rPr>
          <w:b/>
        </w:rPr>
        <w:t>ТОО «</w:t>
      </w:r>
      <w:r w:rsidRPr="005A690D">
        <w:rPr>
          <w:b/>
          <w:lang w:val="en-US"/>
        </w:rPr>
        <w:t>OPTONIC</w:t>
      </w:r>
      <w:r w:rsidRPr="005A690D">
        <w:rPr>
          <w:b/>
        </w:rPr>
        <w:t>»</w:t>
      </w:r>
      <w:r w:rsidRPr="005A690D">
        <w:rPr>
          <w:b/>
          <w:lang w:val="kk-KZ"/>
        </w:rPr>
        <w:t xml:space="preserve">: </w:t>
      </w:r>
    </w:p>
    <w:p w:rsidR="005A690D" w:rsidRPr="005A690D" w:rsidRDefault="005A690D" w:rsidP="005A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val="kk-KZ"/>
        </w:rPr>
        <w:t>по лотам №</w:t>
      </w:r>
      <w:r w:rsidRPr="005A690D">
        <w:rPr>
          <w:lang w:val="kk-KZ"/>
        </w:rPr>
        <w:t>№</w:t>
      </w:r>
      <w:r>
        <w:rPr>
          <w:lang w:val="kk-KZ"/>
        </w:rPr>
        <w:t xml:space="preserve"> 16, 38 </w:t>
      </w:r>
      <w:r w:rsidRPr="005A690D">
        <w:t>не представлены документы, подтверждающие соответствие предлагаемых изделий медицинского назначе</w:t>
      </w:r>
      <w:r>
        <w:t>ния пп. 1) п. 20 Главы 4 Правил.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574F14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978"/>
        <w:gridCol w:w="1700"/>
        <w:gridCol w:w="1417"/>
        <w:gridCol w:w="709"/>
        <w:gridCol w:w="1418"/>
        <w:gridCol w:w="1417"/>
        <w:gridCol w:w="17"/>
      </w:tblGrid>
      <w:tr w:rsidR="00574F14" w:rsidRPr="00574F14" w:rsidTr="007924F7">
        <w:trPr>
          <w:gridAfter w:val="1"/>
          <w:wAfter w:w="17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</w:t>
            </w:r>
            <w:r w:rsidR="00340E10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№</w:t>
            </w:r>
          </w:p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574F14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574F1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F1B86" wp14:editId="1F2FA49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3914775"/>
                      <wp:effectExtent l="57150" t="0" r="47625" b="0"/>
                      <wp:wrapNone/>
                      <wp:docPr id="1" name="Прямоугольник 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A968" id="Прямоугольник 1" o:spid="_x0000_s1026" alt="https://oebs.goszakup.gov.kz/OA_HTML/cabo/images/swan/t.gif" style="position:absolute;margin-left:12.75pt;margin-top:-80.25pt;width:3.7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9340F" wp14:editId="1EDECDB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" name="Прямоугольник 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F1710" id="Прямоугольник 3" o:spid="_x0000_s1026" alt="https://oebs.goszakup.gov.kz/OA_HTML/cabo/images/swan/t.gif" style="position:absolute;margin-left:12.75pt;margin-top:-80.25pt;width:3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8683AD" wp14:editId="17767C6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4" name="Прямоугольник 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1832" id="Прямоугольник 4" o:spid="_x0000_s1026" alt="https://oebs.goszakup.gov.kz/OA_HTML/cabo/images/swan/t.gif" style="position:absolute;margin-left:12.75pt;margin-top:-80.25pt;width:3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8F8596" wp14:editId="1804A33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5" name="Прямоугольник 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8F5B" id="Прямоугольник 5" o:spid="_x0000_s1026" alt="https://oebs.goszakup.gov.kz/OA_HTML/cabo/images/swan/t.gif" style="position:absolute;margin-left:12.75pt;margin-top:-80.25pt;width:3.7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BEXS 12 Ready DNA Bead Kit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24 117 800,00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574F1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30" w:rsidRPr="00086130" w:rsidRDefault="00086130" w:rsidP="0008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ПРОТРАНС ДНК Вох 500</w:t>
            </w:r>
          </w:p>
          <w:p w:rsidR="001967D4" w:rsidRPr="00E00F1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1 745 940,00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 фл по 100мкл (Taq DNA Polymerase)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2 145 016,00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HLA-A*/B*/DRB1* Циклерплатная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9 597 929,00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 xml:space="preserve">амплификаторах для диагностики антигенов системы HLA I и II классов (ABDR ) методом ПЦР SSP одного образца на одном 96-ти луночном планшете </w:t>
            </w:r>
            <w:r w:rsidRPr="000D3373"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lastRenderedPageBreak/>
              <w:t>HLA-Ready Gene ABDR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5 800 080,00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HLA-A*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HLA-B*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HLA-Cw*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4 922 510,00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30" w:rsidRPr="00086130" w:rsidRDefault="00086130" w:rsidP="0008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HLA-DRB1* Циклерстрипс</w:t>
            </w:r>
          </w:p>
          <w:p w:rsidR="001967D4" w:rsidRPr="0037033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2 953 506,00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секвенирования на капиллярном генетическом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PROTRANS S3 HLA-DQB1* </w:t>
            </w:r>
            <w:r w:rsidRPr="00086130">
              <w:rPr>
                <w:snapToGrid w:val="0"/>
                <w:sz w:val="20"/>
                <w:szCs w:val="20"/>
              </w:rPr>
              <w:t>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2 461 254,00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улица Керей, Жанибек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HLA</w:t>
            </w:r>
            <w:r w:rsidRPr="00086130">
              <w:rPr>
                <w:snapToGrid w:val="0"/>
                <w:sz w:val="20"/>
                <w:szCs w:val="20"/>
              </w:rPr>
              <w:t xml:space="preserve"> </w:t>
            </w:r>
            <w:r w:rsidRPr="00086130">
              <w:rPr>
                <w:snapToGrid w:val="0"/>
                <w:sz w:val="20"/>
                <w:szCs w:val="20"/>
                <w:lang w:val="en-US"/>
              </w:rPr>
              <w:t>FluoGene</w:t>
            </w:r>
            <w:r w:rsidRPr="00086130">
              <w:rPr>
                <w:snapToGrid w:val="0"/>
                <w:sz w:val="20"/>
                <w:szCs w:val="20"/>
              </w:rPr>
              <w:t xml:space="preserve"> </w:t>
            </w:r>
            <w:r w:rsidRPr="00086130">
              <w:rPr>
                <w:snapToGrid w:val="0"/>
                <w:sz w:val="20"/>
                <w:szCs w:val="20"/>
                <w:lang w:val="en-US"/>
              </w:rPr>
              <w:t>ABC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62 541 520,00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</w:rPr>
              <w:t>HLA-FluoGene DRDQDP plus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3 677 400,00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HLA-FluoGene DRDQ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25 594 634,00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HLA-Ready Plate ABC 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19 591 242,00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ферментом  для очистки ПЦР фрагментов для дальнейшего проведения  секвенирования,</w:t>
            </w:r>
            <w:r w:rsidR="00710623">
              <w:rPr>
                <w:color w:val="000000"/>
                <w:sz w:val="20"/>
                <w:szCs w:val="20"/>
              </w:rPr>
              <w:t xml:space="preserve"> </w:t>
            </w:r>
            <w:r w:rsidRPr="000D3373">
              <w:rPr>
                <w:color w:val="000000"/>
                <w:sz w:val="20"/>
                <w:szCs w:val="20"/>
              </w:rPr>
              <w:t xml:space="preserve">упаковка 2000 реакций/4 мл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ExoSAP-IT™ PCR Product Clean-up Reagent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kk-KZ"/>
              </w:rPr>
              <w:t>Анодный буфер 4 шт/уп; Anode Buffer Container (ABC) 3500 Series 4 ea/pk (4393927)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1 592 028,00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kk-KZ"/>
              </w:rPr>
              <w:t>Катодный буфер 4 шт/уп; Cathode Buffer Container (CBC) 3500 Series 4 ea/pk (4408256)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2 216 826,00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 xml:space="preserve">Полимер РОР-7 для генетических анализаторов 3500/3500xL на 960 образцов; POP-7 Polymer for 3500/3500xL </w:t>
            </w:r>
            <w:r w:rsidRPr="00710623">
              <w:rPr>
                <w:snapToGrid w:val="0"/>
                <w:sz w:val="20"/>
                <w:szCs w:val="20"/>
              </w:rPr>
              <w:lastRenderedPageBreak/>
              <w:t>Genetic Analyzers 960 samples (4393714)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1 640 952,00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19</w:t>
            </w:r>
            <w:r w:rsidR="007924F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</w:rPr>
              <w:t>Набор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для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секвенирования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1000 </w:t>
            </w:r>
            <w:r w:rsidRPr="00710623">
              <w:rPr>
                <w:snapToGrid w:val="0"/>
                <w:sz w:val="20"/>
                <w:szCs w:val="20"/>
              </w:rPr>
              <w:t>реак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BigDye XTerminator Purification Kit 1000 rxn (4376487)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4 925 168,00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Капилляры для генетического анализатора 3500 xL, 50 см; 3500 xL Genetic Analyzer Capillary Array, 50 cm (4404689)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Капилляры для генетического анализатора 3730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xl</w:t>
            </w:r>
            <w:r w:rsidRPr="00710623">
              <w:rPr>
                <w:snapToGrid w:val="0"/>
                <w:sz w:val="20"/>
                <w:szCs w:val="20"/>
              </w:rPr>
              <w:t>, 50 см. 3730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xl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DNA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Analyzer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Capillary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Array</w:t>
            </w:r>
            <w:r w:rsidRPr="00710623">
              <w:rPr>
                <w:snapToGrid w:val="0"/>
                <w:sz w:val="20"/>
                <w:szCs w:val="20"/>
              </w:rPr>
              <w:t>, 50см (4331246)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Полимер POP-7 для генетических анализаторов 3730/3730xl, 5 x 28 мл POP-7 Polymer for 3730/3730xl DNA Analyzers, 5 x 28 ml (4335615)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Сиквенсовый стандарт версия 1.1. для 96 -х капилярного генетического анализатора 3730/3730 xl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</w:rPr>
              <w:t>Сиквенсовые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стандарты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3730/3730xl DNA Analyzer Sequencing Standards, BigDye Terminator v1.1 (4336799)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23" w:rsidRPr="00710623" w:rsidRDefault="00710623" w:rsidP="00710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Lambda Antigen Trey Class I &amp; II LAT1240 - </w:t>
            </w:r>
            <w:r w:rsidRPr="00710623">
              <w:rPr>
                <w:snapToGrid w:val="0"/>
                <w:sz w:val="20"/>
                <w:szCs w:val="20"/>
              </w:rPr>
              <w:t>уп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=40 </w:t>
            </w:r>
            <w:r w:rsidRPr="00710623">
              <w:rPr>
                <w:snapToGrid w:val="0"/>
                <w:sz w:val="20"/>
                <w:szCs w:val="20"/>
              </w:rPr>
              <w:t>тестов</w:t>
            </w:r>
          </w:p>
          <w:p w:rsidR="001967D4" w:rsidRPr="00710623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Отрицательный контроль для реагентов LABScan 3D анализатора, в упаковке 10 тестов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LABScreen Negative Control Serum (LS-NC)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3 411 324,00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для LABScan 3D анализатора,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23" w:rsidRPr="00710623" w:rsidRDefault="00710623" w:rsidP="00710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lastRenderedPageBreak/>
              <w:t>LABScreen Mixed (LSM12)</w:t>
            </w:r>
          </w:p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43 516 653,00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PE-Conjugated Goat Anti-Human IgG (LS-AB2)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1 362 055,00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LABScreen® Single Antigen(LS2A01, LS1A04)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32 461 920,00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924F7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LABScreen® Single Antigen(LS2A01, LS1A04)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15 423 786,00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LABScreen PRA (LS1PRA, LS2PRA)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52 306 308,00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lastRenderedPageBreak/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15 491 028,00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выявления контаминации при HLA-генотипировании, в наборе 64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</w:rPr>
              <w:t>Ready Gene Wipe 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1 206 108,00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Наборы диагностических реагентов предназначены для проведения ПЦР в амплификаторах для оценки  работы амплификаторов   методом ПЦР SSP  в формате одной 96-луночной планшеты методом ПЦР SSP. Набор рассчитан на 5 типирований.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</w:rPr>
              <w:t>ПРОТРАНС Циклерчек Циклерплатная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1 251 900,00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924F7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</w:rPr>
              <w:t>Полимераза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 xml:space="preserve"> 5 </w:t>
            </w:r>
            <w:r w:rsidRPr="007924F7">
              <w:rPr>
                <w:snapToGrid w:val="0"/>
                <w:sz w:val="20"/>
                <w:szCs w:val="20"/>
              </w:rPr>
              <w:t>х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 xml:space="preserve"> 1000 </w:t>
            </w:r>
            <w:r w:rsidRPr="007924F7">
              <w:rPr>
                <w:snapToGrid w:val="0"/>
                <w:sz w:val="20"/>
                <w:szCs w:val="20"/>
              </w:rPr>
              <w:t>ед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. AmpliTaq Gold DNA Polymerase 5 x 1000 units with Gold Buffer and MgCl2 solution (4311818)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1967D4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</w:tbl>
    <w:p w:rsidR="007846C6" w:rsidRPr="007846C6" w:rsidRDefault="0073192B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3192B">
        <w:t>2</w:t>
      </w:r>
      <w:r w:rsidR="00BF4416" w:rsidRPr="003475A0">
        <w:t>)</w:t>
      </w:r>
      <w:r w:rsidR="00574F14">
        <w:t xml:space="preserve"> </w:t>
      </w:r>
      <w:r w:rsidR="007846C6" w:rsidRPr="007846C6">
        <w:t xml:space="preserve">отклонить тендерные заявки следующих потенциальных поставщиков на основании пп. </w:t>
      </w:r>
      <w:r w:rsidR="007846C6">
        <w:t>12</w:t>
      </w:r>
      <w:r w:rsidR="007846C6" w:rsidRPr="007846C6">
        <w:t>) п.</w:t>
      </w:r>
      <w:r w:rsidR="007846C6">
        <w:t xml:space="preserve"> 70</w:t>
      </w:r>
      <w:r w:rsidR="007846C6" w:rsidRPr="007846C6">
        <w:t xml:space="preserve"> Правил:</w:t>
      </w:r>
    </w:p>
    <w:p w:rsidR="007846C6" w:rsidRPr="007846C6" w:rsidRDefault="007846C6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846C6">
        <w:t>ТОО «</w:t>
      </w:r>
      <w:r w:rsidRPr="007846C6">
        <w:rPr>
          <w:lang w:val="en-US"/>
        </w:rPr>
        <w:t>OPTONIC</w:t>
      </w:r>
      <w:r w:rsidRPr="007846C6">
        <w:t>»</w:t>
      </w:r>
      <w:r>
        <w:t xml:space="preserve"> </w:t>
      </w:r>
      <w:r w:rsidRPr="007846C6">
        <w:t>по лотам №№</w:t>
      </w:r>
      <w:r>
        <w:rPr>
          <w:lang w:val="kk-KZ"/>
        </w:rPr>
        <w:t>16, 38</w:t>
      </w:r>
      <w:r w:rsidRPr="007846C6">
        <w:t>;</w:t>
      </w:r>
    </w:p>
    <w:p w:rsidR="008B55C8" w:rsidRPr="008B55C8" w:rsidRDefault="008B55C8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 xml:space="preserve">3) </w:t>
      </w:r>
      <w:r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 xml:space="preserve">у </w:t>
      </w:r>
      <w:r w:rsidRPr="008B55C8">
        <w:rPr>
          <w:lang w:val="kk-KZ"/>
        </w:rPr>
        <w:t>№</w:t>
      </w:r>
      <w:r>
        <w:rPr>
          <w:lang w:val="kk-KZ"/>
        </w:rPr>
        <w:t xml:space="preserve"> 15  </w:t>
      </w:r>
      <w:r w:rsidRPr="008B55C8">
        <w:rPr>
          <w:lang w:val="kk-KZ"/>
        </w:rPr>
        <w:t xml:space="preserve"> соответствии с пп </w:t>
      </w:r>
      <w:r>
        <w:rPr>
          <w:lang w:val="kk-KZ"/>
        </w:rPr>
        <w:t>1</w:t>
      </w:r>
      <w:r w:rsidRPr="008B55C8">
        <w:rPr>
          <w:lang w:val="kk-KZ"/>
        </w:rPr>
        <w:t xml:space="preserve">) п. </w:t>
      </w:r>
      <w:r>
        <w:rPr>
          <w:lang w:val="kk-KZ"/>
        </w:rPr>
        <w:t>73</w:t>
      </w:r>
      <w:r w:rsidRPr="008B55C8">
        <w:rPr>
          <w:lang w:val="kk-KZ"/>
        </w:rPr>
        <w:t xml:space="preserve"> Правил;</w:t>
      </w:r>
    </w:p>
    <w:p w:rsidR="008B55C8" w:rsidRPr="008B55C8" w:rsidRDefault="008B55C8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4) </w:t>
      </w:r>
      <w:r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>ам №</w:t>
      </w:r>
      <w:r w:rsidRPr="008B55C8">
        <w:rPr>
          <w:lang w:val="kk-KZ"/>
        </w:rPr>
        <w:t xml:space="preserve">№ </w:t>
      </w:r>
      <w:r>
        <w:rPr>
          <w:lang w:val="kk-KZ"/>
        </w:rPr>
        <w:t>16, 38</w:t>
      </w:r>
      <w:r w:rsidRPr="008B55C8">
        <w:rPr>
          <w:lang w:val="kk-KZ"/>
        </w:rPr>
        <w:t xml:space="preserve">   соответствии с пп </w:t>
      </w:r>
      <w:r>
        <w:rPr>
          <w:lang w:val="kk-KZ"/>
        </w:rPr>
        <w:t>2</w:t>
      </w:r>
      <w:r w:rsidRPr="008B55C8">
        <w:rPr>
          <w:lang w:val="kk-KZ"/>
        </w:rPr>
        <w:t>) п. 73 Правил;</w:t>
      </w:r>
    </w:p>
    <w:p w:rsidR="006E11A3" w:rsidRPr="00E07D6B" w:rsidRDefault="008B55C8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 xml:space="preserve">5) </w:t>
      </w:r>
      <w:r w:rsidR="006E11A3" w:rsidRPr="00E07D6B">
        <w:t>отделу государственных закупок и маркетинга обеспечить</w:t>
      </w:r>
      <w:r w:rsidR="001F5870">
        <w:t xml:space="preserve"> </w:t>
      </w:r>
      <w:r w:rsidR="006E11A3" w:rsidRPr="00E07D6B">
        <w:t>проведение всех необходимых мероприятий,</w:t>
      </w:r>
      <w:r>
        <w:t xml:space="preserve"> </w:t>
      </w:r>
      <w:r w:rsidR="006E11A3" w:rsidRPr="00E07D6B">
        <w:t xml:space="preserve"> предусмотренных Правилами</w:t>
      </w:r>
      <w:r>
        <w:t>,</w:t>
      </w:r>
      <w:r w:rsidRPr="008B55C8">
        <w:t xml:space="preserve"> </w:t>
      </w:r>
      <w:r>
        <w:t>в том числе заключение договоров</w:t>
      </w:r>
      <w:r>
        <w:t xml:space="preserve">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E310D5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340E10" w:rsidRPr="00191090" w:rsidRDefault="009E0A43" w:rsidP="00340E10">
            <w:pPr>
              <w:rPr>
                <w:b/>
              </w:rPr>
            </w:pPr>
            <w:r w:rsidRPr="009E0A43">
              <w:rPr>
                <w:b/>
              </w:rPr>
              <w:t>Пархоменко И.А.</w:t>
            </w:r>
          </w:p>
        </w:tc>
      </w:tr>
      <w:tr w:rsidR="00340E10" w:rsidRPr="00CA4BBE" w:rsidTr="0073192B">
        <w:trPr>
          <w:trHeight w:val="80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Давлетова Д.Е.</w:t>
            </w:r>
          </w:p>
          <w:p w:rsidR="00340E10" w:rsidRPr="0019109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1967D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191090" w:rsidRDefault="009E0A43" w:rsidP="00340E10">
            <w:pPr>
              <w:rPr>
                <w:b/>
              </w:rPr>
            </w:pPr>
            <w:r w:rsidRPr="009E0A43">
              <w:rPr>
                <w:b/>
              </w:rPr>
              <w:t>Куанышева Г.М.</w:t>
            </w:r>
          </w:p>
        </w:tc>
      </w:tr>
      <w:tr w:rsidR="00340E10" w:rsidRPr="00CA4BBE" w:rsidTr="001967D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Тугамбаев Д.М.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Болтаева К.С.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C0" w:rsidRDefault="00CB7BC0" w:rsidP="00F961C7">
      <w:r>
        <w:separator/>
      </w:r>
    </w:p>
  </w:endnote>
  <w:endnote w:type="continuationSeparator" w:id="0">
    <w:p w:rsidR="00CB7BC0" w:rsidRDefault="00CB7BC0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C0" w:rsidRDefault="00CB7BC0" w:rsidP="00F961C7">
      <w:r>
        <w:separator/>
      </w:r>
    </w:p>
  </w:footnote>
  <w:footnote w:type="continuationSeparator" w:id="0">
    <w:p w:rsidR="00CB7BC0" w:rsidRDefault="00CB7BC0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5070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51E88"/>
    <w:rsid w:val="0045658E"/>
    <w:rsid w:val="00462FD8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623"/>
    <w:rsid w:val="00710F91"/>
    <w:rsid w:val="00711A46"/>
    <w:rsid w:val="00712593"/>
    <w:rsid w:val="00712E7F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6C6"/>
    <w:rsid w:val="00787264"/>
    <w:rsid w:val="007924F7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83D"/>
    <w:rsid w:val="008625C9"/>
    <w:rsid w:val="00871981"/>
    <w:rsid w:val="0087453A"/>
    <w:rsid w:val="00874A21"/>
    <w:rsid w:val="00887EFF"/>
    <w:rsid w:val="008A0D3A"/>
    <w:rsid w:val="008A7318"/>
    <w:rsid w:val="008B55C8"/>
    <w:rsid w:val="008B5EAF"/>
    <w:rsid w:val="008C65E5"/>
    <w:rsid w:val="008F1226"/>
    <w:rsid w:val="008F3A1C"/>
    <w:rsid w:val="008F3E68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B7BC0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6BC"/>
  <w15:docId w15:val="{B1A4D78B-9021-4EC8-98A5-0B10381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9C0A-C229-46D2-A464-6113A5D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Pages>13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26</cp:revision>
  <cp:lastPrinted>2022-01-18T05:23:00Z</cp:lastPrinted>
  <dcterms:created xsi:type="dcterms:W3CDTF">2020-02-05T11:29:00Z</dcterms:created>
  <dcterms:modified xsi:type="dcterms:W3CDTF">2022-01-19T06:29:00Z</dcterms:modified>
</cp:coreProperties>
</file>