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94" w:rsidRDefault="00121B94" w:rsidP="00121B94">
      <w:pPr>
        <w:pStyle w:val="a3"/>
        <w:ind w:firstLine="709"/>
        <w:jc w:val="center"/>
        <w:rPr>
          <w:rFonts w:ascii="Times New Roman" w:hAnsi="Times New Roman"/>
          <w:b/>
          <w:lang w:val="kk-KZ"/>
        </w:rPr>
      </w:pPr>
      <w:r w:rsidRPr="00121B94">
        <w:rPr>
          <w:rFonts w:ascii="Times New Roman" w:hAnsi="Times New Roman"/>
          <w:b/>
          <w:lang w:val="kk-KZ"/>
        </w:rPr>
        <w:t>Отчет по результа</w:t>
      </w:r>
      <w:r w:rsidR="00AD6A62">
        <w:rPr>
          <w:rFonts w:ascii="Times New Roman" w:hAnsi="Times New Roman"/>
          <w:b/>
          <w:lang w:val="kk-KZ"/>
        </w:rPr>
        <w:t>там анкетирования доноров за 2021</w:t>
      </w:r>
      <w:r w:rsidRPr="00121B94">
        <w:rPr>
          <w:rFonts w:ascii="Times New Roman" w:hAnsi="Times New Roman"/>
          <w:b/>
          <w:lang w:val="kk-KZ"/>
        </w:rPr>
        <w:t xml:space="preserve"> год</w:t>
      </w:r>
    </w:p>
    <w:p w:rsidR="00121B94" w:rsidRPr="00121B94" w:rsidRDefault="00121B94" w:rsidP="00121B94">
      <w:pPr>
        <w:pStyle w:val="a3"/>
        <w:ind w:firstLine="709"/>
        <w:jc w:val="center"/>
        <w:rPr>
          <w:rFonts w:ascii="Times New Roman" w:hAnsi="Times New Roman"/>
          <w:b/>
          <w:lang w:val="kk-KZ"/>
        </w:rPr>
      </w:pPr>
    </w:p>
    <w:p w:rsidR="003A2D5B" w:rsidRPr="005875AE" w:rsidRDefault="003A2D5B" w:rsidP="003A2D5B">
      <w:pPr>
        <w:pStyle w:val="a3"/>
        <w:ind w:firstLine="709"/>
        <w:jc w:val="both"/>
        <w:rPr>
          <w:rFonts w:ascii="Times New Roman" w:hAnsi="Times New Roman"/>
        </w:rPr>
      </w:pPr>
      <w:r w:rsidRPr="005875AE">
        <w:rPr>
          <w:rFonts w:ascii="Times New Roman" w:hAnsi="Times New Roman"/>
        </w:rPr>
        <w:t>За 202</w:t>
      </w:r>
      <w:r w:rsidR="00AD6A62">
        <w:rPr>
          <w:rFonts w:ascii="Times New Roman" w:hAnsi="Times New Roman"/>
          <w:lang w:val="kk-KZ"/>
        </w:rPr>
        <w:t>1</w:t>
      </w:r>
      <w:r w:rsidR="00AD6A62">
        <w:rPr>
          <w:rFonts w:ascii="Times New Roman" w:hAnsi="Times New Roman"/>
        </w:rPr>
        <w:t xml:space="preserve"> год проанкетировано 1481</w:t>
      </w:r>
      <w:r w:rsidRPr="005875AE">
        <w:rPr>
          <w:rFonts w:ascii="Times New Roman" w:hAnsi="Times New Roman"/>
        </w:rPr>
        <w:t xml:space="preserve"> доно</w:t>
      </w:r>
      <w:r w:rsidR="00AD6A62">
        <w:rPr>
          <w:rFonts w:ascii="Times New Roman" w:hAnsi="Times New Roman"/>
        </w:rPr>
        <w:t>ров крови и ее компонентов (3,7</w:t>
      </w:r>
      <w:r w:rsidRPr="005875AE">
        <w:rPr>
          <w:rFonts w:ascii="Times New Roman" w:hAnsi="Times New Roman"/>
        </w:rPr>
        <w:t>%). Результаты анкетирования доноров показали общий процент удовлетворенности качеством м</w:t>
      </w:r>
      <w:r w:rsidR="00AD6A62">
        <w:rPr>
          <w:rFonts w:ascii="Times New Roman" w:hAnsi="Times New Roman"/>
        </w:rPr>
        <w:t>едицинской услуги на уровне 97,8</w:t>
      </w:r>
      <w:r w:rsidRPr="005875AE">
        <w:rPr>
          <w:rFonts w:ascii="Times New Roman" w:hAnsi="Times New Roman"/>
        </w:rPr>
        <w:t>%.</w:t>
      </w:r>
    </w:p>
    <w:p w:rsidR="00AD6A62" w:rsidRPr="001507AD" w:rsidRDefault="00AD6A62" w:rsidP="00AD6A62">
      <w:pPr>
        <w:pStyle w:val="a6"/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3235"/>
        <w:gridCol w:w="1164"/>
        <w:gridCol w:w="1164"/>
        <w:gridCol w:w="1164"/>
        <w:gridCol w:w="1161"/>
        <w:gridCol w:w="938"/>
      </w:tblGrid>
      <w:tr w:rsidR="00AD6A62" w:rsidTr="00E44471">
        <w:tc>
          <w:tcPr>
            <w:tcW w:w="54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A62" w:rsidTr="00E44471">
        <w:tc>
          <w:tcPr>
            <w:tcW w:w="54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Доступность информации о донорстве (брошюра, сайт, социальные сети)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80,7%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14,5%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3,2%</w:t>
            </w:r>
          </w:p>
        </w:tc>
        <w:tc>
          <w:tcPr>
            <w:tcW w:w="1198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доноров 1,3%</w:t>
            </w:r>
          </w:p>
        </w:tc>
        <w:tc>
          <w:tcPr>
            <w:tcW w:w="940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донора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</w:tr>
      <w:tr w:rsidR="00AD6A62" w:rsidTr="00E44471">
        <w:tc>
          <w:tcPr>
            <w:tcW w:w="9912" w:type="dxa"/>
            <w:gridSpan w:val="7"/>
          </w:tcPr>
          <w:p w:rsidR="00AD6A62" w:rsidRPr="0079570E" w:rsidRDefault="00AD6A62" w:rsidP="00E44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95,2% доноров оценили доступность информации как хорошо </w:t>
            </w:r>
            <w:r w:rsidRPr="00AC2A72">
              <w:rPr>
                <w:rFonts w:ascii="Times New Roman" w:hAnsi="Times New Roman"/>
                <w:sz w:val="24"/>
                <w:szCs w:val="24"/>
              </w:rPr>
              <w:t>(5-4 балла)</w:t>
            </w:r>
            <w:r>
              <w:rPr>
                <w:rFonts w:ascii="Times New Roman" w:hAnsi="Times New Roman"/>
                <w:sz w:val="24"/>
                <w:szCs w:val="24"/>
              </w:rPr>
              <w:t>, 3,2% доноров оценили нормально (3 балла), а 1,6% доноров оценили, как плохо (2-1</w:t>
            </w:r>
            <w:r w:rsidRPr="00AC2A72">
              <w:rPr>
                <w:rFonts w:ascii="Times New Roman" w:hAnsi="Times New Roman"/>
                <w:sz w:val="24"/>
                <w:szCs w:val="24"/>
              </w:rPr>
              <w:t xml:space="preserve">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D6A62" w:rsidTr="00E44471">
        <w:tc>
          <w:tcPr>
            <w:tcW w:w="54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A62" w:rsidTr="00E44471">
        <w:trPr>
          <w:trHeight w:val="920"/>
        </w:trPr>
        <w:tc>
          <w:tcPr>
            <w:tcW w:w="541" w:type="dxa"/>
            <w:tcBorders>
              <w:bottom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Качество работы персонала при выполнениях манипуляций и процедур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 доноров</w:t>
            </w:r>
          </w:p>
          <w:p w:rsidR="00AD6A62" w:rsidRPr="008E7563" w:rsidRDefault="00B02D49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94,45</w:t>
            </w:r>
            <w:r w:rsidR="00AD6A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AD6A62" w:rsidRDefault="00AD6A62" w:rsidP="00E44471">
            <w:r>
              <w:rPr>
                <w:rFonts w:ascii="Times New Roman" w:hAnsi="Times New Roman"/>
                <w:sz w:val="24"/>
                <w:szCs w:val="24"/>
              </w:rPr>
              <w:t>1 донор 0,06%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D6A62" w:rsidRDefault="00AD6A62" w:rsidP="00E44471">
            <w:r w:rsidRPr="003647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A62" w:rsidTr="00E44471">
        <w:tc>
          <w:tcPr>
            <w:tcW w:w="9912" w:type="dxa"/>
            <w:gridSpan w:val="7"/>
            <w:tcBorders>
              <w:bottom w:val="single" w:sz="4" w:space="0" w:color="auto"/>
            </w:tcBorders>
          </w:tcPr>
          <w:p w:rsidR="00AD6A62" w:rsidRPr="00F5221A" w:rsidRDefault="00B02D49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  <w:r w:rsidR="00AD6A6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AD6A62" w:rsidRPr="008E7563">
              <w:rPr>
                <w:rFonts w:ascii="Times New Roman" w:hAnsi="Times New Roman"/>
                <w:sz w:val="24"/>
                <w:szCs w:val="24"/>
              </w:rPr>
              <w:t>доноров были удовлетворены качеством работы персонала (5-4 балла)</w:t>
            </w:r>
            <w:r w:rsidR="00AD6A62">
              <w:rPr>
                <w:rFonts w:ascii="Times New Roman" w:hAnsi="Times New Roman"/>
                <w:sz w:val="24"/>
                <w:szCs w:val="24"/>
              </w:rPr>
              <w:t>, а 0,7% доноров оценили нормально. а 0,06% доноров оценили, как плохо (2</w:t>
            </w:r>
            <w:r w:rsidR="00AD6A62" w:rsidRPr="00AC2A72">
              <w:rPr>
                <w:rFonts w:ascii="Times New Roman" w:hAnsi="Times New Roman"/>
                <w:sz w:val="24"/>
                <w:szCs w:val="24"/>
              </w:rPr>
              <w:t xml:space="preserve"> балла)</w:t>
            </w:r>
            <w:r w:rsidR="00AD6A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D6A62" w:rsidTr="00E44471">
        <w:tc>
          <w:tcPr>
            <w:tcW w:w="541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A62" w:rsidTr="00E44471">
        <w:tc>
          <w:tcPr>
            <w:tcW w:w="54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Коммуникативные навыки персонала (вежливость, этичность, компетентность)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94,66%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4,65%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доноров</w:t>
            </w:r>
          </w:p>
          <w:p w:rsidR="00AD6A62" w:rsidRPr="008E7563" w:rsidRDefault="00AE0F9E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D6A62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198" w:type="dxa"/>
          </w:tcPr>
          <w:p w:rsidR="00AD6A62" w:rsidRDefault="00AD6A62" w:rsidP="00E44471">
            <w:r w:rsidRPr="005F0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AD6A62" w:rsidRDefault="00AD6A62" w:rsidP="00E44471">
            <w:r w:rsidRPr="005F0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A62" w:rsidTr="00E44471">
        <w:tc>
          <w:tcPr>
            <w:tcW w:w="9912" w:type="dxa"/>
            <w:gridSpan w:val="7"/>
          </w:tcPr>
          <w:p w:rsidR="00AD6A62" w:rsidRPr="008E7563" w:rsidRDefault="00AD6A62" w:rsidP="00AE0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99,31% доноров</w:t>
            </w:r>
            <w:r w:rsidRPr="008E7563">
              <w:rPr>
                <w:rFonts w:ascii="Times New Roman" w:hAnsi="Times New Roman"/>
                <w:sz w:val="24"/>
                <w:szCs w:val="24"/>
              </w:rPr>
              <w:t xml:space="preserve"> были удовлетворены уровнем коммуникативных навыков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(5-4 балла)</w:t>
            </w:r>
            <w:r w:rsidRPr="008E7563">
              <w:rPr>
                <w:rFonts w:ascii="Times New Roman" w:hAnsi="Times New Roman"/>
                <w:sz w:val="24"/>
                <w:szCs w:val="24"/>
              </w:rPr>
              <w:t>,</w:t>
            </w:r>
            <w:r w:rsidR="00AE0F9E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7% доноров оценили средне. </w:t>
            </w:r>
          </w:p>
        </w:tc>
      </w:tr>
      <w:tr w:rsidR="00AD6A62" w:rsidTr="00E44471">
        <w:tc>
          <w:tcPr>
            <w:tcW w:w="54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A62" w:rsidTr="00E44471">
        <w:tc>
          <w:tcPr>
            <w:tcW w:w="54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563">
              <w:rPr>
                <w:rFonts w:ascii="Times New Roman" w:hAnsi="Times New Roman"/>
                <w:sz w:val="24"/>
                <w:szCs w:val="24"/>
              </w:rPr>
              <w:t>Условия пребывания в нашем Центре (санитарно-гигиенические состояние, условия ожидания приема в холле, процесс сдачи крови и её компонентов)</w:t>
            </w:r>
          </w:p>
        </w:tc>
        <w:tc>
          <w:tcPr>
            <w:tcW w:w="1201" w:type="dxa"/>
          </w:tcPr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 доноров 93,8%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5,7%</w:t>
            </w:r>
          </w:p>
        </w:tc>
        <w:tc>
          <w:tcPr>
            <w:tcW w:w="1201" w:type="dxa"/>
          </w:tcPr>
          <w:p w:rsidR="00AD6A62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доноров</w:t>
            </w:r>
          </w:p>
          <w:p w:rsidR="00AD6A62" w:rsidRPr="008E7563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  <w:tc>
          <w:tcPr>
            <w:tcW w:w="1198" w:type="dxa"/>
          </w:tcPr>
          <w:p w:rsidR="00AD6A62" w:rsidRDefault="00AD6A62" w:rsidP="00E44471">
            <w:r w:rsidRPr="001E78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AD6A62" w:rsidRDefault="00AD6A62" w:rsidP="00E44471">
            <w:r>
              <w:rPr>
                <w:rFonts w:ascii="Times New Roman" w:hAnsi="Times New Roman"/>
                <w:sz w:val="24"/>
                <w:szCs w:val="24"/>
              </w:rPr>
              <w:t>1 донор 0,06%</w:t>
            </w:r>
          </w:p>
        </w:tc>
      </w:tr>
      <w:tr w:rsidR="00AD6A62" w:rsidTr="00E44471">
        <w:tc>
          <w:tcPr>
            <w:tcW w:w="9912" w:type="dxa"/>
            <w:gridSpan w:val="7"/>
          </w:tcPr>
          <w:p w:rsidR="00AD6A62" w:rsidRPr="00F5221A" w:rsidRDefault="00AD6A62" w:rsidP="00E44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  <w:r w:rsidRPr="008E7563">
              <w:rPr>
                <w:rFonts w:ascii="Times New Roman" w:hAnsi="Times New Roman"/>
                <w:sz w:val="24"/>
                <w:szCs w:val="24"/>
              </w:rPr>
              <w:t>% доноров были удовлетворены условиями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НПЦТ (5-4 балла)</w:t>
            </w:r>
            <w:r w:rsidRPr="008E75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0,5% доноров оценили, как нормально, а 0,06% доноров оценили, как очень плохо (1</w:t>
            </w:r>
            <w:r w:rsidRPr="00AC2A72">
              <w:rPr>
                <w:rFonts w:ascii="Times New Roman" w:hAnsi="Times New Roman"/>
                <w:sz w:val="24"/>
                <w:szCs w:val="24"/>
              </w:rPr>
              <w:t xml:space="preserve">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Default="00FC251F"/>
    <w:p w:rsidR="00FC251F" w:rsidRPr="00FC251F" w:rsidRDefault="00FC251F" w:rsidP="00FC251F">
      <w:pPr>
        <w:jc w:val="both"/>
        <w:rPr>
          <w:rFonts w:ascii="Times New Roman" w:hAnsi="Times New Roman" w:cs="Times New Roman"/>
          <w:sz w:val="24"/>
        </w:rPr>
      </w:pPr>
    </w:p>
    <w:p w:rsidR="00121B94" w:rsidRDefault="005827ED" w:rsidP="00DE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Pr="00121B94">
        <w:rPr>
          <w:rFonts w:ascii="Times New Roman" w:hAnsi="Times New Roman" w:cs="Times New Roman"/>
          <w:b/>
          <w:sz w:val="24"/>
        </w:rPr>
        <w:t>онорлық сауалнама</w:t>
      </w:r>
      <w:r>
        <w:rPr>
          <w:rFonts w:ascii="Times New Roman" w:hAnsi="Times New Roman" w:cs="Times New Roman"/>
          <w:b/>
          <w:sz w:val="24"/>
          <w:lang w:val="kk-KZ"/>
        </w:rPr>
        <w:t>ның</w:t>
      </w:r>
      <w:r w:rsidRPr="00121B94">
        <w:rPr>
          <w:rFonts w:ascii="Times New Roman" w:hAnsi="Times New Roman" w:cs="Times New Roman"/>
          <w:b/>
          <w:sz w:val="24"/>
        </w:rPr>
        <w:t xml:space="preserve"> </w:t>
      </w:r>
      <w:r w:rsidR="00121B94" w:rsidRPr="00121B94">
        <w:rPr>
          <w:rFonts w:ascii="Times New Roman" w:hAnsi="Times New Roman" w:cs="Times New Roman"/>
          <w:b/>
          <w:sz w:val="24"/>
        </w:rPr>
        <w:t>202</w:t>
      </w:r>
      <w:r w:rsidR="00AD6A62">
        <w:rPr>
          <w:rFonts w:ascii="Times New Roman" w:hAnsi="Times New Roman" w:cs="Times New Roman"/>
          <w:b/>
          <w:sz w:val="24"/>
          <w:lang w:val="kk-KZ"/>
        </w:rPr>
        <w:t>1</w:t>
      </w:r>
      <w:r w:rsidR="00121B94" w:rsidRPr="00121B94">
        <w:rPr>
          <w:rFonts w:ascii="Times New Roman" w:hAnsi="Times New Roman" w:cs="Times New Roman"/>
          <w:b/>
          <w:sz w:val="24"/>
        </w:rPr>
        <w:t xml:space="preserve"> жылғы нәтижелері бойынша есеп</w:t>
      </w:r>
    </w:p>
    <w:p w:rsidR="00121B94" w:rsidRPr="00121B94" w:rsidRDefault="00121B94" w:rsidP="00DE7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251F" w:rsidRDefault="00FC251F" w:rsidP="00F9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251F">
        <w:rPr>
          <w:rFonts w:ascii="Times New Roman" w:hAnsi="Times New Roman" w:cs="Times New Roman"/>
          <w:sz w:val="24"/>
        </w:rPr>
        <w:t>202</w:t>
      </w:r>
      <w:r w:rsidR="00AD6A62">
        <w:rPr>
          <w:rFonts w:ascii="Times New Roman" w:hAnsi="Times New Roman" w:cs="Times New Roman"/>
          <w:sz w:val="24"/>
          <w:lang w:val="kk-KZ"/>
        </w:rPr>
        <w:t>1</w:t>
      </w:r>
      <w:r w:rsidR="00AD6A62">
        <w:rPr>
          <w:rFonts w:ascii="Times New Roman" w:hAnsi="Times New Roman" w:cs="Times New Roman"/>
          <w:sz w:val="24"/>
        </w:rPr>
        <w:t xml:space="preserve"> жылы 1481</w:t>
      </w:r>
      <w:r w:rsidR="00396192">
        <w:rPr>
          <w:rFonts w:ascii="Times New Roman" w:hAnsi="Times New Roman" w:cs="Times New Roman"/>
          <w:sz w:val="24"/>
          <w:lang w:val="kk-KZ"/>
        </w:rPr>
        <w:t xml:space="preserve"> </w:t>
      </w:r>
      <w:r w:rsidR="00AD6A62">
        <w:rPr>
          <w:rFonts w:ascii="Times New Roman" w:hAnsi="Times New Roman" w:cs="Times New Roman"/>
          <w:sz w:val="24"/>
        </w:rPr>
        <w:t>(3,7</w:t>
      </w:r>
      <w:r w:rsidR="00396192">
        <w:rPr>
          <w:rFonts w:ascii="Times New Roman" w:hAnsi="Times New Roman" w:cs="Times New Roman"/>
          <w:sz w:val="24"/>
        </w:rPr>
        <w:t>%)</w:t>
      </w:r>
      <w:r w:rsidRPr="00FC251F">
        <w:rPr>
          <w:rFonts w:ascii="Times New Roman" w:hAnsi="Times New Roman" w:cs="Times New Roman"/>
          <w:sz w:val="24"/>
        </w:rPr>
        <w:t xml:space="preserve"> қан және оның компоненттері </w:t>
      </w:r>
      <w:r w:rsidR="00396192" w:rsidRPr="00FC251F">
        <w:rPr>
          <w:rFonts w:ascii="Times New Roman" w:hAnsi="Times New Roman" w:cs="Times New Roman"/>
          <w:sz w:val="24"/>
        </w:rPr>
        <w:t>донор</w:t>
      </w:r>
      <w:r w:rsidR="00396192">
        <w:rPr>
          <w:rFonts w:ascii="Times New Roman" w:hAnsi="Times New Roman" w:cs="Times New Roman"/>
          <w:sz w:val="24"/>
        </w:rPr>
        <w:t>ына</w:t>
      </w:r>
      <w:r w:rsidR="00396192" w:rsidRPr="00FC251F">
        <w:rPr>
          <w:rFonts w:ascii="Times New Roman" w:hAnsi="Times New Roman" w:cs="Times New Roman"/>
          <w:sz w:val="24"/>
        </w:rPr>
        <w:t xml:space="preserve"> </w:t>
      </w:r>
      <w:r w:rsidR="00396192">
        <w:rPr>
          <w:rFonts w:ascii="Times New Roman" w:hAnsi="Times New Roman" w:cs="Times New Roman"/>
          <w:sz w:val="24"/>
        </w:rPr>
        <w:t>сауалнама жүргізілді</w:t>
      </w:r>
      <w:r w:rsidRPr="00FC251F">
        <w:rPr>
          <w:rFonts w:ascii="Times New Roman" w:hAnsi="Times New Roman" w:cs="Times New Roman"/>
          <w:sz w:val="24"/>
        </w:rPr>
        <w:t xml:space="preserve">. </w:t>
      </w:r>
      <w:r w:rsidR="00396192">
        <w:rPr>
          <w:rFonts w:ascii="Times New Roman" w:hAnsi="Times New Roman" w:cs="Times New Roman"/>
          <w:sz w:val="24"/>
        </w:rPr>
        <w:t>Сауалнама</w:t>
      </w:r>
      <w:r w:rsidR="00396192" w:rsidRPr="00FC251F">
        <w:rPr>
          <w:rFonts w:ascii="Times New Roman" w:hAnsi="Times New Roman" w:cs="Times New Roman"/>
          <w:sz w:val="24"/>
        </w:rPr>
        <w:t xml:space="preserve">ның </w:t>
      </w:r>
      <w:r w:rsidR="00396192">
        <w:rPr>
          <w:rFonts w:ascii="Times New Roman" w:hAnsi="Times New Roman" w:cs="Times New Roman"/>
          <w:sz w:val="24"/>
        </w:rPr>
        <w:t>нәтижесі</w:t>
      </w:r>
      <w:r w:rsidRPr="00FC251F">
        <w:rPr>
          <w:rFonts w:ascii="Times New Roman" w:hAnsi="Times New Roman" w:cs="Times New Roman"/>
          <w:sz w:val="24"/>
        </w:rPr>
        <w:t xml:space="preserve"> </w:t>
      </w:r>
      <w:r w:rsidR="00396192">
        <w:rPr>
          <w:rFonts w:ascii="Times New Roman" w:hAnsi="Times New Roman" w:cs="Times New Roman"/>
          <w:sz w:val="24"/>
          <w:lang w:val="kk-KZ"/>
        </w:rPr>
        <w:t xml:space="preserve">бойынша </w:t>
      </w:r>
      <w:r w:rsidR="00396192">
        <w:rPr>
          <w:rFonts w:ascii="Times New Roman" w:hAnsi="Times New Roman" w:cs="Times New Roman"/>
          <w:sz w:val="24"/>
        </w:rPr>
        <w:t>д</w:t>
      </w:r>
      <w:r w:rsidR="00396192" w:rsidRPr="00FC251F">
        <w:rPr>
          <w:rFonts w:ascii="Times New Roman" w:hAnsi="Times New Roman" w:cs="Times New Roman"/>
          <w:sz w:val="24"/>
        </w:rPr>
        <w:t>онорлар</w:t>
      </w:r>
      <w:r w:rsidR="005827ED">
        <w:rPr>
          <w:rFonts w:ascii="Times New Roman" w:hAnsi="Times New Roman" w:cs="Times New Roman"/>
          <w:sz w:val="24"/>
          <w:lang w:val="kk-KZ"/>
        </w:rPr>
        <w:t>дың</w:t>
      </w:r>
      <w:r w:rsidR="00396192" w:rsidRPr="00FC251F">
        <w:rPr>
          <w:rFonts w:ascii="Times New Roman" w:hAnsi="Times New Roman" w:cs="Times New Roman"/>
          <w:sz w:val="24"/>
        </w:rPr>
        <w:t xml:space="preserve"> </w:t>
      </w:r>
      <w:r w:rsidRPr="00FC251F">
        <w:rPr>
          <w:rFonts w:ascii="Times New Roman" w:hAnsi="Times New Roman" w:cs="Times New Roman"/>
          <w:sz w:val="24"/>
        </w:rPr>
        <w:t xml:space="preserve">медициналық қызмет сапасына </w:t>
      </w:r>
      <w:r w:rsidR="005827ED">
        <w:rPr>
          <w:rFonts w:ascii="Times New Roman" w:hAnsi="Times New Roman" w:cs="Times New Roman"/>
          <w:sz w:val="24"/>
        </w:rPr>
        <w:t>қанағаттану деңгейі</w:t>
      </w:r>
      <w:r w:rsidR="00396192" w:rsidRPr="00FC251F">
        <w:rPr>
          <w:rFonts w:ascii="Times New Roman" w:hAnsi="Times New Roman" w:cs="Times New Roman"/>
          <w:sz w:val="24"/>
        </w:rPr>
        <w:t xml:space="preserve"> </w:t>
      </w:r>
      <w:r w:rsidR="00AD6A62">
        <w:rPr>
          <w:rFonts w:ascii="Times New Roman" w:hAnsi="Times New Roman" w:cs="Times New Roman"/>
          <w:sz w:val="24"/>
        </w:rPr>
        <w:t>97,8</w:t>
      </w:r>
      <w:r w:rsidRPr="00FC251F">
        <w:rPr>
          <w:rFonts w:ascii="Times New Roman" w:hAnsi="Times New Roman" w:cs="Times New Roman"/>
          <w:sz w:val="24"/>
        </w:rPr>
        <w:t>%</w:t>
      </w:r>
      <w:r w:rsidR="005827ED">
        <w:rPr>
          <w:rFonts w:ascii="Times New Roman" w:hAnsi="Times New Roman" w:cs="Times New Roman"/>
          <w:sz w:val="24"/>
          <w:lang w:val="kk-KZ"/>
        </w:rPr>
        <w:t xml:space="preserve"> болды</w:t>
      </w:r>
      <w:r w:rsidRPr="00FC251F">
        <w:rPr>
          <w:rFonts w:ascii="Times New Roman" w:hAnsi="Times New Roman" w:cs="Times New Roman"/>
          <w:sz w:val="24"/>
        </w:rPr>
        <w:t>.</w:t>
      </w:r>
    </w:p>
    <w:p w:rsidR="00DE7EB8" w:rsidRPr="00FC251F" w:rsidRDefault="00DE7EB8" w:rsidP="00DE7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345"/>
        <w:gridCol w:w="1156"/>
        <w:gridCol w:w="1134"/>
        <w:gridCol w:w="1132"/>
        <w:gridCol w:w="1132"/>
        <w:gridCol w:w="921"/>
      </w:tblGrid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5827ED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өлшемшарттары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Донорлық туралы ақпар</w:t>
            </w:r>
            <w:r w:rsidR="005827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аттың қол жетімділігі туралы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(брошюра, сайт, әлеуметтік желілер)</w:t>
            </w:r>
          </w:p>
        </w:tc>
        <w:tc>
          <w:tcPr>
            <w:tcW w:w="1201" w:type="dxa"/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1195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AD6A62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95,2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ақпараттың қол жетімділігін жақсы деп бағалады (5-4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донорлардың 3,2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 деп бағалады (3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), донорлардың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1,6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нашар </w:t>
            </w:r>
            <w:r w:rsidR="00582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баға берді (1-2 </w:t>
            </w:r>
            <w:r w:rsidR="00121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5827ED" w:rsidP="00DE7EB8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өлшемшарттары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rPr>
          <w:trHeight w:val="920"/>
        </w:trPr>
        <w:tc>
          <w:tcPr>
            <w:tcW w:w="541" w:type="dxa"/>
            <w:tcBorders>
              <w:bottom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FC251F" w:rsidRPr="00FC251F" w:rsidRDefault="005827ED" w:rsidP="0058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Персоналдың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анипуляциялар мен процедураларды орындау кезінде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гі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жұмыс сапасы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B02D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FC251F" w:rsidRPr="00FC251F" w:rsidRDefault="00AD6A62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51F" w:rsidRPr="00FC251F" w:rsidRDefault="00153A49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D6A62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C251F" w:rsidRPr="00AD6A62" w:rsidRDefault="00AD6A62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C251F" w:rsidRPr="00FC251F" w:rsidTr="00503043">
        <w:tc>
          <w:tcPr>
            <w:tcW w:w="9912" w:type="dxa"/>
            <w:gridSpan w:val="7"/>
            <w:tcBorders>
              <w:bottom w:val="single" w:sz="4" w:space="0" w:color="auto"/>
            </w:tcBorders>
          </w:tcPr>
          <w:p w:rsidR="00FC251F" w:rsidRPr="00FC251F" w:rsidRDefault="00B02D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99,2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персоналдың жұмыс сапасына қанағатт</w:t>
            </w:r>
            <w:r w:rsidR="00CC34ED">
              <w:rPr>
                <w:rFonts w:ascii="Times New Roman" w:hAnsi="Times New Roman" w:cs="Times New Roman"/>
                <w:sz w:val="24"/>
                <w:szCs w:val="24"/>
              </w:rPr>
              <w:t>анды (5-4 балл), донорлардың 0,7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</w:t>
            </w:r>
            <w:r w:rsidR="00582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баға</w:t>
            </w:r>
            <w:r w:rsidR="00CC34ED">
              <w:rPr>
                <w:rFonts w:ascii="Times New Roman" w:hAnsi="Times New Roman" w:cs="Times New Roman"/>
                <w:sz w:val="24"/>
                <w:szCs w:val="24"/>
              </w:rPr>
              <w:t xml:space="preserve"> берді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 xml:space="preserve"> (3 балл), донорлардың 0,06% деген</w:t>
            </w:r>
            <w:r w:rsidR="00CC34ED">
              <w:rPr>
                <w:rFonts w:ascii="Times New Roman" w:hAnsi="Times New Roman" w:cs="Times New Roman"/>
                <w:sz w:val="24"/>
                <w:szCs w:val="24"/>
              </w:rPr>
              <w:t xml:space="preserve"> нашар баға берді (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2 балл).</w:t>
            </w:r>
          </w:p>
        </w:tc>
      </w:tr>
      <w:tr w:rsidR="00153A49" w:rsidRPr="00FC251F" w:rsidTr="00503043">
        <w:tc>
          <w:tcPr>
            <w:tcW w:w="54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</w:tcBorders>
          </w:tcPr>
          <w:p w:rsidR="00FC251F" w:rsidRPr="00FC251F" w:rsidRDefault="005827ED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өлшемшрттры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rPr>
          <w:trHeight w:val="882"/>
        </w:trPr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Қызметкерлердің комм</w:t>
            </w:r>
            <w:r w:rsidR="005827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уникативтік дағдылары</w:t>
            </w:r>
            <w:r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(сыпайылық, әдептілік, құзыреттілік)</w:t>
            </w:r>
          </w:p>
        </w:tc>
        <w:tc>
          <w:tcPr>
            <w:tcW w:w="1201" w:type="dxa"/>
          </w:tcPr>
          <w:p w:rsidR="00FC251F" w:rsidRPr="00FC251F" w:rsidRDefault="00CC34ED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CC34ED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94,66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C251F" w:rsidRPr="00FC251F" w:rsidRDefault="00CC34ED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CC34ED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CC34ED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E0F9E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3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FC251F" w:rsidRPr="00CC34ED" w:rsidRDefault="00CC34ED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0" w:type="dxa"/>
          </w:tcPr>
          <w:p w:rsidR="00FC251F" w:rsidRPr="00CC34ED" w:rsidRDefault="00CC34ED" w:rsidP="00DE7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AE0F9E" w:rsidP="00AE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Донорлардың 99,31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қызметкерлердің коммуникативтік дағдыларының деңгейіне қанаға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ттанды (5-4 балл), донорлардың 0,7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орташа бағалады 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FC251F" w:rsidRPr="00FC251F" w:rsidRDefault="005827ED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өлшемшартатры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A49" w:rsidRPr="00FC251F" w:rsidTr="00503043">
        <w:tc>
          <w:tcPr>
            <w:tcW w:w="541" w:type="dxa"/>
          </w:tcPr>
          <w:p w:rsidR="00FC251F" w:rsidRPr="00FC251F" w:rsidRDefault="00FC251F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FC251F" w:rsidRPr="005827ED" w:rsidRDefault="005827ED" w:rsidP="005827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Орталығымызда болу жағдайы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(санитар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ия</w:t>
            </w:r>
            <w:r w:rsidR="00FC251F" w:rsidRPr="00FC2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лық-гигиеналық жағдай, холлда қабылдауды күту шарттары, қан мен оның компоненттерін тапсыру үрдісі)</w:t>
            </w:r>
          </w:p>
        </w:tc>
        <w:tc>
          <w:tcPr>
            <w:tcW w:w="1201" w:type="dxa"/>
          </w:tcPr>
          <w:p w:rsidR="00FC251F" w:rsidRPr="00FC251F" w:rsidRDefault="00AE0F9E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FC251F" w:rsidP="00AE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F9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AE0F9E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E0F9E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FC251F" w:rsidRPr="00FC251F" w:rsidRDefault="00AE0F9E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251F" w:rsidRPr="00FC251F" w:rsidRDefault="00153A49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E0F9E" w:rsidP="00DE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C251F"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AE0F9E" w:rsidRPr="00FC251F" w:rsidRDefault="00AE0F9E" w:rsidP="00A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51F" w:rsidRPr="00FC251F" w:rsidRDefault="00FC251F" w:rsidP="00DE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E0F9E" w:rsidRPr="00FC251F" w:rsidRDefault="00AE0F9E" w:rsidP="00AE0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E0F9E" w:rsidRPr="00FC251F" w:rsidRDefault="00AE0F9E" w:rsidP="00AE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донор</w:t>
            </w:r>
          </w:p>
          <w:p w:rsidR="00FC251F" w:rsidRPr="00FC251F" w:rsidRDefault="00AE0F9E" w:rsidP="00AE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251F" w:rsidRPr="00FC251F" w:rsidTr="00503043">
        <w:tc>
          <w:tcPr>
            <w:tcW w:w="9912" w:type="dxa"/>
            <w:gridSpan w:val="7"/>
          </w:tcPr>
          <w:p w:rsidR="00FC251F" w:rsidRPr="00FC251F" w:rsidRDefault="00FC251F" w:rsidP="00AE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>Донорлардың</w:t>
            </w:r>
            <w:r w:rsidR="00AE0F9E">
              <w:rPr>
                <w:rFonts w:ascii="Times New Roman" w:hAnsi="Times New Roman" w:cs="Times New Roman"/>
                <w:sz w:val="24"/>
                <w:szCs w:val="24"/>
              </w:rPr>
              <w:t xml:space="preserve"> 99,5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ҒӨО</w:t>
            </w:r>
            <w:r w:rsidR="00916009">
              <w:rPr>
                <w:rFonts w:ascii="Times New Roman" w:hAnsi="Times New Roman" w:cs="Times New Roman"/>
                <w:sz w:val="24"/>
                <w:szCs w:val="24"/>
              </w:rPr>
              <w:t>-да болу жағдайына</w:t>
            </w:r>
            <w:bookmarkStart w:id="0" w:name="_GoBack"/>
            <w:bookmarkEnd w:id="0"/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қанағ</w:t>
            </w:r>
            <w:r w:rsidR="00AE0F9E">
              <w:rPr>
                <w:rFonts w:ascii="Times New Roman" w:hAnsi="Times New Roman" w:cs="Times New Roman"/>
                <w:sz w:val="24"/>
                <w:szCs w:val="24"/>
              </w:rPr>
              <w:t>аттанды (5-4 балл),</w:t>
            </w:r>
            <w:r w:rsidR="00582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0F9E">
              <w:rPr>
                <w:rFonts w:ascii="Times New Roman" w:hAnsi="Times New Roman" w:cs="Times New Roman"/>
                <w:sz w:val="24"/>
                <w:szCs w:val="24"/>
              </w:rPr>
              <w:t>донорлардың 0,5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қалыпты</w:t>
            </w:r>
            <w:r w:rsidR="005827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</w:t>
            </w: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бағалады, донорлардың</w:t>
            </w:r>
            <w:r w:rsidR="005827ED">
              <w:rPr>
                <w:rFonts w:ascii="Times New Roman" w:hAnsi="Times New Roman" w:cs="Times New Roman"/>
                <w:sz w:val="24"/>
                <w:szCs w:val="24"/>
              </w:rPr>
              <w:t xml:space="preserve"> 0,06%</w:t>
            </w:r>
            <w:r w:rsidR="00AE0F9E">
              <w:rPr>
                <w:rFonts w:ascii="Times New Roman" w:hAnsi="Times New Roman" w:cs="Times New Roman"/>
                <w:sz w:val="24"/>
                <w:szCs w:val="24"/>
              </w:rPr>
              <w:t xml:space="preserve"> нашар баға берді (1</w:t>
            </w:r>
            <w:r w:rsidRPr="00FC251F">
              <w:rPr>
                <w:rFonts w:ascii="Times New Roman" w:hAnsi="Times New Roman" w:cs="Times New Roman"/>
                <w:sz w:val="24"/>
                <w:szCs w:val="24"/>
              </w:rPr>
              <w:t xml:space="preserve"> балл).</w:t>
            </w:r>
          </w:p>
        </w:tc>
      </w:tr>
    </w:tbl>
    <w:p w:rsidR="00FC251F" w:rsidRDefault="00FC251F" w:rsidP="00DE7EB8">
      <w:pPr>
        <w:spacing w:after="0" w:line="240" w:lineRule="auto"/>
      </w:pPr>
    </w:p>
    <w:p w:rsidR="00FC251F" w:rsidRDefault="00FC251F"/>
    <w:p w:rsidR="00FC251F" w:rsidRDefault="00FC251F"/>
    <w:p w:rsidR="00FC251F" w:rsidRDefault="00FC251F"/>
    <w:p w:rsidR="00FC251F" w:rsidRPr="00FC251F" w:rsidRDefault="00FC251F">
      <w:pPr>
        <w:rPr>
          <w:lang w:val="kk-KZ"/>
        </w:rPr>
      </w:pPr>
    </w:p>
    <w:sectPr w:rsidR="00FC251F" w:rsidRPr="00FC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74"/>
    <w:rsid w:val="00071BEC"/>
    <w:rsid w:val="000F6774"/>
    <w:rsid w:val="00121B94"/>
    <w:rsid w:val="00153A49"/>
    <w:rsid w:val="00396192"/>
    <w:rsid w:val="003A2D5B"/>
    <w:rsid w:val="00546B54"/>
    <w:rsid w:val="005827ED"/>
    <w:rsid w:val="00916009"/>
    <w:rsid w:val="00AD6A62"/>
    <w:rsid w:val="00AE0F9E"/>
    <w:rsid w:val="00B02D49"/>
    <w:rsid w:val="00CC34ED"/>
    <w:rsid w:val="00DE7EB8"/>
    <w:rsid w:val="00EA31BB"/>
    <w:rsid w:val="00F907D9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BEEC"/>
  <w15:chartTrackingRefBased/>
  <w15:docId w15:val="{7C27A572-9B3C-4385-AEA6-8C7DF8F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2D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2D5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A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D6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431kab5</dc:creator>
  <cp:keywords/>
  <dc:description/>
  <cp:lastModifiedBy>user</cp:lastModifiedBy>
  <cp:revision>3</cp:revision>
  <dcterms:created xsi:type="dcterms:W3CDTF">2025-03-11T06:00:00Z</dcterms:created>
  <dcterms:modified xsi:type="dcterms:W3CDTF">2025-03-11T06:50:00Z</dcterms:modified>
</cp:coreProperties>
</file>